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Relationships xmlns="http://schemas.openxmlformats.org/package/2006/relationships"><Relationship Target="docProps/app.xml" Type="http://schemas.openxmlformats.org/officeDocument/2006/relationships/extended-properties" Id="rId3"></Relationship><Relationship Target="docProps/core.xml" Type="http://schemas.openxmlformats.org/package/2006/relationships/metadata/core-properties" Id="rId2"></Relationship><Relationship Target="word/document.xml" Type="http://schemas.openxmlformats.org/officeDocument/2006/relationships/officeDocument" Id="rId1"></Relationship><Relationship Target="docProps/custom.xml" Type="http://schemas.openxmlformats.org/officeDocument/2006/relationships/custom-properties" Id="rId4"></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r="http://schemas.openxmlformats.org/officeDocument/2006/relationships" xmlns:m="http://schemas.openxmlformats.org/officeDocument/2006/math" xmlns:w14="http://schemas.microsoft.com/office/word/2010/wordml" xmlns:w15="http://schemas.microsoft.com/office/word/2012/wordml" xmlns:w="http://schemas.openxmlformats.org/wordprocessingml/2006/main" mc:Ignorable="w14 w15 wp14">
  <!--Powered by docx4j 6.0.1 (Apache licensed)-->
  <w:body>
    <w:p w:rsidR="00407D50" w:rsidRDefault="00993999">
      <w:pPr>
        <w:jc w:val="center"/>
        <w:rPr>
          <w:rFonts w:ascii="仿宋" w:hAnsi="仿宋" w:eastAsia="仿宋"/>
          <w:b/>
          <w:sz w:val="30"/>
          <w:szCs w:val="30"/>
        </w:rPr>
      </w:pPr>
      <w:r>
        <w:rPr>
          <w:rFonts w:hint="eastAsia" w:ascii="仿宋" w:hAnsi="仿宋" w:eastAsia="仿宋"/>
          <w:b/>
          <w:sz w:val="30"/>
          <w:szCs w:val="30"/>
        </w:rPr>
        <w:t>招标编号：</w:t>
      </w:r>
      <w:r>
        <w:rPr>
          <w:rFonts w:ascii="仿宋" w:hAnsi="仿宋" w:eastAsia="仿宋"/>
          <w:b/>
          <w:sz w:val="30"/>
          <w:szCs w:val="30"/>
        </w:rPr>
        <w:t>SCIT-GN-</w:t>
      </w:r>
      <w:r>
        <w:rPr>
          <w:rFonts w:hint="eastAsia" w:ascii="仿宋" w:hAnsi="仿宋" w:eastAsia="仿宋"/>
          <w:b/>
          <w:sz w:val="30"/>
          <w:szCs w:val="30"/>
        </w:rPr>
        <w:t>2024060175L1</w:t>
      </w:r>
    </w:p>
    <w:p w:rsidR="00407D50" w:rsidRDefault="00407D50">
      <w:pPr>
        <w:rPr>
          <w:rFonts w:ascii="仿宋" w:hAnsi="仿宋" w:eastAsia="仿宋"/>
          <w:b/>
          <w:sz w:val="52"/>
          <w:szCs w:val="52"/>
        </w:rPr>
      </w:pPr>
    </w:p>
    <w:p w:rsidR="00407D50" w:rsidRDefault="00993999">
      <w:pPr>
        <w:jc w:val="center"/>
        <w:rPr>
          <w:rFonts w:ascii="仿宋" w:hAnsi="仿宋" w:eastAsia="仿宋"/>
          <w:b/>
          <w:sz w:val="48"/>
          <w:szCs w:val="48"/>
        </w:rPr>
      </w:pPr>
      <w:r>
        <w:rPr>
          <w:rFonts w:hint="eastAsia" w:ascii="仿宋" w:hAnsi="仿宋" w:eastAsia="仿宋"/>
          <w:b/>
          <w:sz w:val="48"/>
          <w:szCs w:val="48"/>
        </w:rPr>
        <w:t>成都市技师学院工匠文化教育博览园研</w:t>
      </w:r>
      <w:r>
        <w:rPr>
          <w:rFonts w:hint="eastAsia" w:ascii="仿宋" w:hAnsi="仿宋" w:eastAsia="仿宋"/>
          <w:b/>
          <w:sz w:val="48"/>
          <w:szCs w:val="48"/>
        </w:rPr>
        <w:t>学教室智慧化建设项目（二次）</w:t>
      </w:r>
    </w:p>
    <w:p w:rsidR="00407D50" w:rsidRDefault="00407D50">
      <w:pPr>
        <w:rPr>
          <w:rFonts w:ascii="仿宋" w:hAnsi="仿宋" w:eastAsia="仿宋"/>
          <w:b/>
          <w:sz w:val="52"/>
          <w:szCs w:val="52"/>
        </w:rPr>
      </w:pPr>
    </w:p>
    <w:p w:rsidR="00407D50" w:rsidRDefault="00993999">
      <w:pPr>
        <w:tabs>
          <w:tab w:val="left" w:pos="2505"/>
          <w:tab w:val="center" w:pos="4204"/>
        </w:tabs>
        <w:jc w:val="center"/>
        <w:rPr>
          <w:rFonts w:ascii="仿宋" w:hAnsi="仿宋" w:eastAsia="仿宋"/>
          <w:b/>
          <w:sz w:val="52"/>
          <w:szCs w:val="52"/>
        </w:rPr>
      </w:pPr>
      <w:r>
        <w:rPr>
          <w:rFonts w:hint="eastAsia" w:ascii="仿宋" w:hAnsi="仿宋" w:eastAsia="仿宋"/>
          <w:b/>
          <w:sz w:val="52"/>
          <w:szCs w:val="52"/>
        </w:rPr>
        <w:t>招</w:t>
      </w:r>
    </w:p>
    <w:p w:rsidR="00407D50" w:rsidRDefault="00993999">
      <w:pPr>
        <w:jc w:val="center"/>
        <w:rPr>
          <w:rFonts w:ascii="仿宋" w:hAnsi="仿宋" w:eastAsia="仿宋"/>
          <w:b/>
          <w:sz w:val="52"/>
          <w:szCs w:val="52"/>
        </w:rPr>
      </w:pPr>
      <w:r>
        <w:rPr>
          <w:rFonts w:hint="eastAsia" w:ascii="仿宋" w:hAnsi="仿宋" w:eastAsia="仿宋"/>
          <w:b/>
          <w:sz w:val="52"/>
          <w:szCs w:val="52"/>
        </w:rPr>
        <w:t>标</w:t>
      </w:r>
    </w:p>
    <w:p w:rsidR="00407D50" w:rsidRDefault="00993999">
      <w:pPr>
        <w:jc w:val="center"/>
        <w:rPr>
          <w:rFonts w:ascii="仿宋" w:hAnsi="仿宋" w:eastAsia="仿宋"/>
          <w:b/>
          <w:sz w:val="52"/>
          <w:szCs w:val="52"/>
        </w:rPr>
      </w:pPr>
      <w:r>
        <w:rPr>
          <w:rFonts w:hint="eastAsia" w:ascii="仿宋" w:hAnsi="仿宋" w:eastAsia="仿宋"/>
          <w:b/>
          <w:sz w:val="52"/>
          <w:szCs w:val="52"/>
        </w:rPr>
        <w:t>文</w:t>
      </w:r>
    </w:p>
    <w:p w:rsidR="00407D50" w:rsidRDefault="00993999">
      <w:pPr>
        <w:jc w:val="center"/>
        <w:rPr>
          <w:rFonts w:ascii="仿宋" w:hAnsi="仿宋" w:eastAsia="仿宋"/>
          <w:b/>
          <w:sz w:val="52"/>
          <w:szCs w:val="52"/>
        </w:rPr>
      </w:pPr>
      <w:r>
        <w:rPr>
          <w:rFonts w:hint="eastAsia" w:ascii="仿宋" w:hAnsi="仿宋" w:eastAsia="仿宋"/>
          <w:b/>
          <w:sz w:val="52"/>
          <w:szCs w:val="52"/>
        </w:rPr>
        <w:t>件</w:t>
      </w:r>
    </w:p>
    <w:p w:rsidR="00407D50" w:rsidRDefault="00407D50">
      <w:pPr>
        <w:spacing w:line="360" w:lineRule="auto"/>
        <w:rPr>
          <w:rFonts w:ascii="仿宋" w:hAnsi="仿宋" w:eastAsia="仿宋"/>
          <w:b/>
          <w:sz w:val="32"/>
          <w:szCs w:val="32"/>
        </w:rPr>
      </w:pPr>
    </w:p>
    <w:p w:rsidR="00407D50" w:rsidRDefault="00993999">
      <w:pPr>
        <w:spacing w:line="360" w:lineRule="auto"/>
        <w:jc w:val="center"/>
        <w:rPr>
          <w:rFonts w:ascii="仿宋" w:hAnsi="仿宋" w:eastAsia="仿宋" w:cs="宋体"/>
          <w:b/>
          <w:sz w:val="32"/>
          <w:szCs w:val="32"/>
        </w:rPr>
      </w:pPr>
      <w:r>
        <w:rPr>
          <w:rFonts w:hint="eastAsia" w:ascii="仿宋" w:hAnsi="仿宋" w:eastAsia="仿宋" w:cs="宋体"/>
          <w:b/>
          <w:sz w:val="32"/>
          <w:szCs w:val="32"/>
        </w:rPr>
        <w:t>成都市技师学院</w:t>
      </w:r>
    </w:p>
    <w:p w:rsidR="00407D50" w:rsidRDefault="00993999">
      <w:pPr>
        <w:spacing w:line="360" w:lineRule="auto"/>
        <w:jc w:val="center"/>
        <w:rPr>
          <w:rFonts w:ascii="仿宋" w:hAnsi="仿宋" w:eastAsia="仿宋" w:cs="宋体"/>
          <w:b/>
          <w:sz w:val="32"/>
          <w:szCs w:val="32"/>
        </w:rPr>
      </w:pPr>
      <w:r>
        <w:rPr>
          <w:rFonts w:hint="eastAsia" w:ascii="仿宋" w:hAnsi="仿宋" w:eastAsia="仿宋" w:cs="宋体"/>
          <w:b/>
          <w:sz w:val="32"/>
          <w:szCs w:val="32"/>
        </w:rPr>
        <w:t>四川国际招标有限责任公司</w:t>
      </w:r>
    </w:p>
    <w:p w:rsidR="00407D50" w:rsidRDefault="00993999">
      <w:pPr>
        <w:spacing w:line="360" w:lineRule="auto"/>
        <w:jc w:val="center"/>
        <w:rPr>
          <w:rFonts w:ascii="仿宋" w:hAnsi="仿宋" w:eastAsia="仿宋" w:cs="宋体"/>
          <w:b/>
          <w:sz w:val="32"/>
          <w:szCs w:val="32"/>
        </w:rPr>
      </w:pPr>
      <w:r>
        <w:rPr>
          <w:rFonts w:hint="eastAsia" w:ascii="仿宋" w:hAnsi="仿宋" w:eastAsia="仿宋" w:cs="宋体"/>
          <w:b/>
          <w:sz w:val="32"/>
          <w:szCs w:val="32"/>
        </w:rPr>
        <w:t>共同编制</w:t>
      </w:r>
    </w:p>
    <w:p w:rsidR="00407D50" w:rsidRDefault="00993999">
      <w:pPr>
        <w:spacing w:line="360" w:lineRule="auto"/>
        <w:jc w:val="center"/>
        <w:rPr>
          <w:rFonts w:ascii="仿宋" w:hAnsi="仿宋" w:eastAsia="仿宋"/>
          <w:sz w:val="24"/>
        </w:rPr>
        <w:sectPr w:rsidR="00407D50">
          <w:headerReference w:type="default" r:id="rId7"/>
          <w:footerReference w:type="even" r:id="rId8"/>
          <w:footerReference w:type="default" r:id="rId9"/>
          <w:headerReference w:type="first" r:id="rId10"/>
          <w:pgSz w:w="11907" w:h="16840"/>
          <w:pgMar w:top="1440" w:right="1800" w:bottom="1440" w:left="1800" w:header="851" w:footer="992" w:gutter="0"/>
          <w:pgNumType w:start="1"/>
          <w:cols w:space="720"/>
          <w:titlePg/>
          <w:docGrid w:linePitch="312"/>
        </w:sectPr>
      </w:pPr>
      <w:r>
        <w:rPr>
          <w:rFonts w:hint="eastAsia" w:ascii="仿宋" w:hAnsi="仿宋" w:eastAsia="仿宋" w:cs="宋体"/>
          <w:b/>
          <w:sz w:val="32"/>
          <w:szCs w:val="32"/>
        </w:rPr>
        <w:t>2024</w:t>
      </w:r>
      <w:r>
        <w:rPr>
          <w:rFonts w:hint="eastAsia" w:ascii="仿宋" w:hAnsi="仿宋" w:eastAsia="仿宋" w:cs="宋体"/>
          <w:b/>
          <w:sz w:val="32"/>
          <w:szCs w:val="32"/>
          <w:lang w:val="zh-CN"/>
        </w:rPr>
        <w:t>年</w:t>
      </w:r>
      <w:r>
        <w:rPr>
          <w:rFonts w:hint="eastAsia" w:ascii="仿宋" w:hAnsi="仿宋" w:eastAsia="仿宋" w:cs="宋体"/>
          <w:b/>
          <w:sz w:val="32"/>
          <w:szCs w:val="32"/>
        </w:rPr>
        <w:t>7</w:t>
      </w:r>
      <w:r>
        <w:rPr>
          <w:rFonts w:hint="eastAsia" w:ascii="仿宋" w:hAnsi="仿宋" w:eastAsia="仿宋" w:cs="宋体"/>
          <w:b/>
          <w:sz w:val="32"/>
          <w:szCs w:val="32"/>
          <w:lang w:val="zh-CN"/>
        </w:rPr>
        <w:t>月</w:t>
      </w:r>
    </w:p>
    <w:p w:rsidR="00407D50" w:rsidRDefault="00993999">
      <w:pPr>
        <w:jc w:val="center"/>
        <w:rPr>
          <w:rFonts w:ascii="仿宋" w:hAnsi="仿宋" w:eastAsia="仿宋"/>
          <w:b/>
          <w:bCs/>
          <w:sz w:val="36"/>
          <w:szCs w:val="36"/>
        </w:rPr>
      </w:pPr>
      <w:bookmarkStart w:name="_Hlt101843627" w:id="0"/>
      <w:bookmarkStart w:name="_Hlt101233737" w:id="1"/>
      <w:bookmarkEnd w:id="0"/>
      <w:bookmarkEnd w:id="1"/>
      <w:r>
        <w:rPr>
          <w:rFonts w:hint="eastAsia" w:ascii="仿宋" w:hAnsi="仿宋" w:eastAsia="仿宋"/>
          <w:b/>
          <w:bCs/>
          <w:sz w:val="36"/>
          <w:szCs w:val="36"/>
        </w:rPr>
        <w:lastRenderedPageBreak/>
        <w:t>目</w:t>
      </w:r>
      <w:r>
        <w:rPr>
          <w:rFonts w:hint="eastAsia" w:ascii="仿宋" w:hAnsi="仿宋" w:eastAsia="仿宋"/>
          <w:b/>
          <w:bCs/>
          <w:sz w:val="36"/>
          <w:szCs w:val="36"/>
        </w:rPr>
        <w:t xml:space="preserve">    </w:t>
      </w:r>
      <w:r>
        <w:rPr>
          <w:rFonts w:hint="eastAsia" w:ascii="仿宋" w:hAnsi="仿宋" w:eastAsia="仿宋"/>
          <w:b/>
          <w:bCs/>
          <w:sz w:val="36"/>
          <w:szCs w:val="36"/>
        </w:rPr>
        <w:t>录</w:t>
      </w:r>
    </w:p>
    <w:p w:rsidR="00407D50" w:rsidRDefault="00407D50">
      <w:pPr>
        <w:jc w:val="center"/>
        <w:rPr>
          <w:rFonts w:ascii="仿宋" w:hAnsi="仿宋" w:eastAsia="仿宋"/>
          <w:b/>
          <w:bCs/>
          <w:sz w:val="36"/>
          <w:szCs w:val="36"/>
        </w:rPr>
      </w:pPr>
    </w:p>
    <w:p w:rsidR="00407D50" w:rsidRDefault="00993999">
      <w:pPr>
        <w:pStyle w:val="10"/>
        <w:tabs>
          <w:tab w:val="right" w:leader="middleDot" w:pos="8949"/>
        </w:tabs>
        <w:spacing w:line="480" w:lineRule="auto"/>
        <w:rPr>
          <w:rFonts w:ascii="仿宋" w:hAnsi="仿宋" w:eastAsia="仿宋" w:cs="宋体"/>
          <w:sz w:val="28"/>
          <w:szCs w:val="28"/>
        </w:rPr>
      </w:pPr>
      <w:r>
        <w:rPr>
          <w:rFonts w:hint="eastAsia" w:ascii="仿宋" w:hAnsi="仿宋" w:eastAsia="仿宋" w:cs="宋体"/>
          <w:sz w:val="28"/>
          <w:szCs w:val="28"/>
        </w:rPr>
        <w:fldChar w:fldCharType="begin"/>
      </w:r>
      <w:r>
        <w:rPr>
          <w:rFonts w:hint="eastAsia" w:ascii="仿宋" w:hAnsi="仿宋" w:eastAsia="仿宋" w:cs="宋体"/>
          <w:sz w:val="28"/>
          <w:szCs w:val="28"/>
        </w:rPr>
        <w:instrText xml:space="preserve">TOC \o "1-1" \h \u </w:instrText>
      </w:r>
      <w:r>
        <w:rPr>
          <w:rFonts w:hint="eastAsia" w:ascii="仿宋" w:hAnsi="仿宋" w:eastAsia="仿宋" w:cs="宋体"/>
          <w:sz w:val="28"/>
          <w:szCs w:val="28"/>
        </w:rPr>
        <w:fldChar w:fldCharType="separate"/>
      </w:r>
      <w:hyperlink w:history="true" w:anchor="_Toc94193708">
        <w:r>
          <w:rPr>
            <w:rFonts w:hint="eastAsia" w:ascii="仿宋" w:hAnsi="仿宋" w:eastAsia="仿宋" w:cs="宋体"/>
            <w:sz w:val="28"/>
            <w:szCs w:val="28"/>
          </w:rPr>
          <w:t>第一章</w:t>
        </w:r>
        <w:r>
          <w:rPr>
            <w:rFonts w:ascii="仿宋" w:hAnsi="仿宋" w:eastAsia="仿宋" w:cs="宋体"/>
            <w:sz w:val="28"/>
            <w:szCs w:val="28"/>
          </w:rPr>
          <w:t xml:space="preserve">  </w:t>
        </w:r>
        <w:r>
          <w:rPr>
            <w:rFonts w:hint="eastAsia" w:ascii="仿宋" w:hAnsi="仿宋" w:eastAsia="仿宋" w:cs="宋体"/>
            <w:sz w:val="28"/>
            <w:szCs w:val="28"/>
          </w:rPr>
          <w:t>投标邀请</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_Toc94193708 \h </w:instrText>
        </w:r>
        <w:r>
          <w:rPr>
            <w:rFonts w:ascii="仿宋" w:hAnsi="仿宋" w:eastAsia="仿宋" w:cs="宋体"/>
            <w:sz w:val="28"/>
            <w:szCs w:val="28"/>
          </w:rPr>
        </w:r>
        <w:r>
          <w:rPr>
            <w:rFonts w:ascii="仿宋" w:hAnsi="仿宋" w:eastAsia="仿宋" w:cs="宋体"/>
            <w:sz w:val="28"/>
            <w:szCs w:val="28"/>
          </w:rPr>
          <w:fldChar w:fldCharType="separate"/>
        </w:r>
        <w:r>
          <w:rPr>
            <w:rFonts w:ascii="仿宋" w:hAnsi="仿宋" w:eastAsia="仿宋" w:cs="宋体"/>
            <w:sz w:val="28"/>
            <w:szCs w:val="28"/>
          </w:rPr>
          <w:t>3</w:t>
        </w:r>
        <w:r>
          <w:rPr>
            <w:rFonts w:ascii="仿宋" w:hAnsi="仿宋" w:eastAsia="仿宋" w:cs="宋体"/>
            <w:sz w:val="28"/>
            <w:szCs w:val="28"/>
          </w:rPr>
          <w:fldChar w:fldCharType="end"/>
        </w:r>
      </w:hyperlink>
    </w:p>
    <w:p w:rsidR="00407D50" w:rsidRDefault="00993999">
      <w:pPr>
        <w:pStyle w:val="10"/>
        <w:tabs>
          <w:tab w:val="right" w:leader="middleDot" w:pos="8949"/>
        </w:tabs>
        <w:spacing w:line="480" w:lineRule="auto"/>
        <w:rPr>
          <w:rFonts w:ascii="仿宋" w:hAnsi="仿宋" w:eastAsia="仿宋" w:cs="宋体"/>
          <w:sz w:val="28"/>
          <w:szCs w:val="28"/>
        </w:rPr>
      </w:pPr>
      <w:hyperlink w:history="true" w:anchor="_Toc94193709">
        <w:r>
          <w:rPr>
            <w:rFonts w:hint="eastAsia" w:ascii="仿宋" w:hAnsi="仿宋" w:eastAsia="仿宋" w:cs="宋体"/>
            <w:sz w:val="28"/>
            <w:szCs w:val="28"/>
          </w:rPr>
          <w:t>第二章</w:t>
        </w:r>
        <w:r>
          <w:rPr>
            <w:rFonts w:ascii="仿宋" w:hAnsi="仿宋" w:eastAsia="仿宋" w:cs="宋体"/>
            <w:sz w:val="28"/>
            <w:szCs w:val="28"/>
          </w:rPr>
          <w:t xml:space="preserve">  </w:t>
        </w:r>
        <w:r>
          <w:rPr>
            <w:rFonts w:hint="eastAsia" w:ascii="仿宋" w:hAnsi="仿宋" w:eastAsia="仿宋" w:cs="宋体"/>
            <w:sz w:val="28"/>
            <w:szCs w:val="28"/>
          </w:rPr>
          <w:t>投标人须知</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_Toc94193709 \h </w:instrText>
        </w:r>
        <w:r>
          <w:rPr>
            <w:rFonts w:ascii="仿宋" w:hAnsi="仿宋" w:eastAsia="仿宋" w:cs="宋体"/>
            <w:sz w:val="28"/>
            <w:szCs w:val="28"/>
          </w:rPr>
        </w:r>
        <w:r>
          <w:rPr>
            <w:rFonts w:ascii="仿宋" w:hAnsi="仿宋" w:eastAsia="仿宋" w:cs="宋体"/>
            <w:sz w:val="28"/>
            <w:szCs w:val="28"/>
          </w:rPr>
          <w:fldChar w:fldCharType="separate"/>
        </w:r>
        <w:r>
          <w:rPr>
            <w:rFonts w:ascii="仿宋" w:hAnsi="仿宋" w:eastAsia="仿宋" w:cs="宋体"/>
            <w:sz w:val="28"/>
            <w:szCs w:val="28"/>
          </w:rPr>
          <w:t>5</w:t>
        </w:r>
        <w:r>
          <w:rPr>
            <w:rFonts w:ascii="仿宋" w:hAnsi="仿宋" w:eastAsia="仿宋" w:cs="宋体"/>
            <w:sz w:val="28"/>
            <w:szCs w:val="28"/>
          </w:rPr>
          <w:fldChar w:fldCharType="end"/>
        </w:r>
      </w:hyperlink>
    </w:p>
    <w:p w:rsidR="00407D50" w:rsidRDefault="00993999">
      <w:pPr>
        <w:pStyle w:val="10"/>
        <w:tabs>
          <w:tab w:val="right" w:leader="middleDot" w:pos="8949"/>
        </w:tabs>
        <w:spacing w:line="480" w:lineRule="auto"/>
        <w:rPr>
          <w:rFonts w:ascii="仿宋" w:hAnsi="仿宋" w:eastAsia="仿宋" w:cs="宋体"/>
          <w:sz w:val="28"/>
          <w:szCs w:val="28"/>
        </w:rPr>
      </w:pPr>
      <w:hyperlink w:history="true" w:anchor="_Toc94193710">
        <w:r>
          <w:rPr>
            <w:rFonts w:hint="eastAsia" w:ascii="仿宋" w:hAnsi="仿宋" w:eastAsia="仿宋" w:cs="宋体"/>
            <w:sz w:val="28"/>
            <w:szCs w:val="28"/>
          </w:rPr>
          <w:t>第三章</w:t>
        </w:r>
        <w:r>
          <w:rPr>
            <w:rFonts w:ascii="仿宋" w:hAnsi="仿宋" w:eastAsia="仿宋" w:cs="宋体"/>
            <w:sz w:val="28"/>
            <w:szCs w:val="28"/>
          </w:rPr>
          <w:t xml:space="preserve">  </w:t>
        </w:r>
        <w:r>
          <w:rPr>
            <w:rFonts w:hint="eastAsia" w:ascii="仿宋" w:hAnsi="仿宋" w:eastAsia="仿宋" w:cs="宋体"/>
            <w:sz w:val="28"/>
            <w:szCs w:val="28"/>
          </w:rPr>
          <w:t>投标文件格式</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_Toc94193710 \h </w:instrText>
        </w:r>
        <w:r>
          <w:rPr>
            <w:rFonts w:ascii="仿宋" w:hAnsi="仿宋" w:eastAsia="仿宋" w:cs="宋体"/>
            <w:sz w:val="28"/>
            <w:szCs w:val="28"/>
          </w:rPr>
        </w:r>
        <w:r>
          <w:rPr>
            <w:rFonts w:ascii="仿宋" w:hAnsi="仿宋" w:eastAsia="仿宋" w:cs="宋体"/>
            <w:sz w:val="28"/>
            <w:szCs w:val="28"/>
          </w:rPr>
          <w:fldChar w:fldCharType="separate"/>
        </w:r>
        <w:r>
          <w:rPr>
            <w:rFonts w:ascii="仿宋" w:hAnsi="仿宋" w:eastAsia="仿宋" w:cs="宋体"/>
            <w:sz w:val="28"/>
            <w:szCs w:val="28"/>
          </w:rPr>
          <w:t>20</w:t>
        </w:r>
        <w:r>
          <w:rPr>
            <w:rFonts w:ascii="仿宋" w:hAnsi="仿宋" w:eastAsia="仿宋" w:cs="宋体"/>
            <w:sz w:val="28"/>
            <w:szCs w:val="28"/>
          </w:rPr>
          <w:fldChar w:fldCharType="end"/>
        </w:r>
      </w:hyperlink>
    </w:p>
    <w:p w:rsidR="00407D50" w:rsidRDefault="00993999">
      <w:pPr>
        <w:pStyle w:val="10"/>
        <w:tabs>
          <w:tab w:val="right" w:leader="middleDot" w:pos="8949"/>
        </w:tabs>
        <w:spacing w:line="480" w:lineRule="auto"/>
        <w:rPr>
          <w:rFonts w:ascii="仿宋" w:hAnsi="仿宋" w:eastAsia="仿宋" w:cs="宋体"/>
          <w:sz w:val="28"/>
          <w:szCs w:val="28"/>
        </w:rPr>
      </w:pPr>
      <w:hyperlink w:history="true" w:anchor="_Toc94193711">
        <w:r>
          <w:rPr>
            <w:rFonts w:hint="eastAsia" w:ascii="仿宋" w:hAnsi="仿宋" w:eastAsia="仿宋" w:cs="宋体"/>
            <w:sz w:val="28"/>
            <w:szCs w:val="28"/>
          </w:rPr>
          <w:t>第四章</w:t>
        </w:r>
        <w:r>
          <w:rPr>
            <w:rFonts w:ascii="仿宋" w:hAnsi="仿宋" w:eastAsia="仿宋" w:cs="宋体"/>
            <w:sz w:val="28"/>
            <w:szCs w:val="28"/>
          </w:rPr>
          <w:t xml:space="preserve">  </w:t>
        </w:r>
        <w:r>
          <w:rPr>
            <w:rFonts w:hint="eastAsia" w:ascii="仿宋" w:hAnsi="仿宋" w:eastAsia="仿宋" w:cs="宋体"/>
            <w:sz w:val="28"/>
            <w:szCs w:val="28"/>
          </w:rPr>
          <w:t>投标人和投标产品的资格、资质性及其</w:t>
        </w:r>
        <w:r>
          <w:rPr>
            <w:rFonts w:hint="eastAsia" w:ascii="仿宋" w:hAnsi="仿宋" w:eastAsia="仿宋" w:cs="宋体"/>
            <w:sz w:val="28"/>
            <w:szCs w:val="28"/>
          </w:rPr>
          <w:t>他类似效力要求</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_Toc94193711 \h </w:instrText>
        </w:r>
        <w:r>
          <w:rPr>
            <w:rFonts w:ascii="仿宋" w:hAnsi="仿宋" w:eastAsia="仿宋" w:cs="宋体"/>
            <w:sz w:val="28"/>
            <w:szCs w:val="28"/>
          </w:rPr>
        </w:r>
        <w:r>
          <w:rPr>
            <w:rFonts w:ascii="仿宋" w:hAnsi="仿宋" w:eastAsia="仿宋" w:cs="宋体"/>
            <w:sz w:val="28"/>
            <w:szCs w:val="28"/>
          </w:rPr>
          <w:fldChar w:fldCharType="separate"/>
        </w:r>
        <w:r>
          <w:rPr>
            <w:rFonts w:ascii="仿宋" w:hAnsi="仿宋" w:eastAsia="仿宋" w:cs="宋体"/>
            <w:sz w:val="28"/>
            <w:szCs w:val="28"/>
          </w:rPr>
          <w:t>36</w:t>
        </w:r>
        <w:r>
          <w:rPr>
            <w:rFonts w:ascii="仿宋" w:hAnsi="仿宋" w:eastAsia="仿宋" w:cs="宋体"/>
            <w:sz w:val="28"/>
            <w:szCs w:val="28"/>
          </w:rPr>
          <w:fldChar w:fldCharType="end"/>
        </w:r>
      </w:hyperlink>
    </w:p>
    <w:p w:rsidR="00407D50" w:rsidRDefault="00993999">
      <w:pPr>
        <w:pStyle w:val="10"/>
        <w:tabs>
          <w:tab w:val="right" w:leader="middleDot" w:pos="8949"/>
        </w:tabs>
        <w:spacing w:line="480" w:lineRule="auto"/>
        <w:rPr>
          <w:rFonts w:ascii="仿宋" w:hAnsi="仿宋" w:eastAsia="仿宋" w:cs="宋体"/>
          <w:sz w:val="28"/>
          <w:szCs w:val="28"/>
        </w:rPr>
      </w:pPr>
      <w:hyperlink w:history="true" w:anchor="_Toc94193712">
        <w:r>
          <w:rPr>
            <w:rFonts w:hint="eastAsia" w:ascii="仿宋" w:hAnsi="仿宋" w:eastAsia="仿宋" w:cs="宋体"/>
            <w:sz w:val="28"/>
            <w:szCs w:val="28"/>
          </w:rPr>
          <w:t>第五章</w:t>
        </w:r>
        <w:r>
          <w:rPr>
            <w:rFonts w:ascii="仿宋" w:hAnsi="仿宋" w:eastAsia="仿宋" w:cs="宋体"/>
            <w:sz w:val="28"/>
            <w:szCs w:val="28"/>
          </w:rPr>
          <w:t xml:space="preserve">  </w:t>
        </w:r>
        <w:r>
          <w:rPr>
            <w:rFonts w:hint="eastAsia" w:ascii="仿宋" w:hAnsi="仿宋" w:eastAsia="仿宋" w:cs="宋体"/>
            <w:sz w:val="28"/>
            <w:szCs w:val="28"/>
          </w:rPr>
          <w:t>投标人应当提供的资格、资质性及其他类似效力要求的相关证明材料</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_Toc94193712 \h </w:instrText>
        </w:r>
        <w:r>
          <w:rPr>
            <w:rFonts w:ascii="仿宋" w:hAnsi="仿宋" w:eastAsia="仿宋" w:cs="宋体"/>
            <w:sz w:val="28"/>
            <w:szCs w:val="28"/>
          </w:rPr>
        </w:r>
        <w:r>
          <w:rPr>
            <w:rFonts w:ascii="仿宋" w:hAnsi="仿宋" w:eastAsia="仿宋" w:cs="宋体"/>
            <w:sz w:val="28"/>
            <w:szCs w:val="28"/>
          </w:rPr>
          <w:fldChar w:fldCharType="separate"/>
        </w:r>
        <w:r>
          <w:rPr>
            <w:rFonts w:ascii="仿宋" w:hAnsi="仿宋" w:eastAsia="仿宋" w:cs="宋体"/>
            <w:sz w:val="28"/>
            <w:szCs w:val="28"/>
          </w:rPr>
          <w:t>38</w:t>
        </w:r>
        <w:r>
          <w:rPr>
            <w:rFonts w:ascii="仿宋" w:hAnsi="仿宋" w:eastAsia="仿宋" w:cs="宋体"/>
            <w:sz w:val="28"/>
            <w:szCs w:val="28"/>
          </w:rPr>
          <w:fldChar w:fldCharType="end"/>
        </w:r>
      </w:hyperlink>
    </w:p>
    <w:p w:rsidR="00407D50" w:rsidRDefault="00993999">
      <w:pPr>
        <w:pStyle w:val="10"/>
        <w:tabs>
          <w:tab w:val="right" w:leader="middleDot" w:pos="8949"/>
        </w:tabs>
        <w:spacing w:line="480" w:lineRule="auto"/>
        <w:rPr>
          <w:rFonts w:ascii="仿宋" w:hAnsi="仿宋" w:eastAsia="仿宋" w:cs="宋体"/>
          <w:sz w:val="28"/>
          <w:szCs w:val="28"/>
        </w:rPr>
      </w:pPr>
      <w:hyperlink w:history="true" w:anchor="_Toc94193713">
        <w:r>
          <w:rPr>
            <w:rFonts w:hint="eastAsia" w:ascii="仿宋" w:hAnsi="仿宋" w:eastAsia="仿宋" w:cs="宋体"/>
            <w:sz w:val="28"/>
            <w:szCs w:val="28"/>
          </w:rPr>
          <w:t>第六章</w:t>
        </w:r>
        <w:r>
          <w:rPr>
            <w:rFonts w:ascii="仿宋" w:hAnsi="仿宋" w:eastAsia="仿宋" w:cs="宋体"/>
            <w:sz w:val="28"/>
            <w:szCs w:val="28"/>
          </w:rPr>
          <w:t xml:space="preserve">  </w:t>
        </w:r>
        <w:r>
          <w:rPr>
            <w:rFonts w:hint="eastAsia" w:ascii="仿宋" w:hAnsi="仿宋" w:eastAsia="仿宋" w:cs="宋体"/>
            <w:sz w:val="28"/>
            <w:szCs w:val="28"/>
          </w:rPr>
          <w:t>招标项目技术、服务、采购合同内容条款及其他商务要求</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_Toc94193713 \h </w:instrText>
        </w:r>
        <w:r>
          <w:rPr>
            <w:rFonts w:ascii="仿宋" w:hAnsi="仿宋" w:eastAsia="仿宋" w:cs="宋体"/>
            <w:sz w:val="28"/>
            <w:szCs w:val="28"/>
          </w:rPr>
        </w:r>
        <w:r>
          <w:rPr>
            <w:rFonts w:ascii="仿宋" w:hAnsi="仿宋" w:eastAsia="仿宋" w:cs="宋体"/>
            <w:sz w:val="28"/>
            <w:szCs w:val="28"/>
          </w:rPr>
          <w:fldChar w:fldCharType="separate"/>
        </w:r>
        <w:r>
          <w:rPr>
            <w:rFonts w:ascii="仿宋" w:hAnsi="仿宋" w:eastAsia="仿宋" w:cs="宋体"/>
            <w:sz w:val="28"/>
            <w:szCs w:val="28"/>
          </w:rPr>
          <w:t>40</w:t>
        </w:r>
        <w:r>
          <w:rPr>
            <w:rFonts w:ascii="仿宋" w:hAnsi="仿宋" w:eastAsia="仿宋" w:cs="宋体"/>
            <w:sz w:val="28"/>
            <w:szCs w:val="28"/>
          </w:rPr>
          <w:fldChar w:fldCharType="end"/>
        </w:r>
      </w:hyperlink>
    </w:p>
    <w:p w:rsidR="00407D50" w:rsidRDefault="00993999">
      <w:pPr>
        <w:pStyle w:val="10"/>
        <w:tabs>
          <w:tab w:val="right" w:leader="middleDot" w:pos="8949"/>
        </w:tabs>
        <w:spacing w:line="480" w:lineRule="auto"/>
        <w:rPr>
          <w:rFonts w:ascii="仿宋" w:hAnsi="仿宋" w:eastAsia="仿宋" w:cs="宋体"/>
          <w:sz w:val="28"/>
          <w:szCs w:val="28"/>
        </w:rPr>
      </w:pPr>
      <w:hyperlink w:history="true" w:anchor="_Toc94193714">
        <w:r>
          <w:rPr>
            <w:rFonts w:hint="eastAsia" w:ascii="仿宋" w:hAnsi="仿宋" w:eastAsia="仿宋" w:cs="宋体"/>
            <w:sz w:val="28"/>
            <w:szCs w:val="28"/>
          </w:rPr>
          <w:t>第七章</w:t>
        </w:r>
        <w:r>
          <w:rPr>
            <w:rFonts w:ascii="仿宋" w:hAnsi="仿宋" w:eastAsia="仿宋" w:cs="宋体"/>
            <w:sz w:val="28"/>
            <w:szCs w:val="28"/>
          </w:rPr>
          <w:t xml:space="preserve">  </w:t>
        </w:r>
        <w:r>
          <w:rPr>
            <w:rFonts w:hint="eastAsia" w:ascii="仿宋" w:hAnsi="仿宋" w:eastAsia="仿宋" w:cs="宋体"/>
            <w:sz w:val="28"/>
            <w:szCs w:val="28"/>
          </w:rPr>
          <w:t>评标办法</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_Toc94193714 \h </w:instrText>
        </w:r>
        <w:r>
          <w:rPr>
            <w:rFonts w:ascii="仿宋" w:hAnsi="仿宋" w:eastAsia="仿宋" w:cs="宋体"/>
            <w:sz w:val="28"/>
            <w:szCs w:val="28"/>
          </w:rPr>
        </w:r>
        <w:r>
          <w:rPr>
            <w:rFonts w:ascii="仿宋" w:hAnsi="仿宋" w:eastAsia="仿宋" w:cs="宋体"/>
            <w:sz w:val="28"/>
            <w:szCs w:val="28"/>
          </w:rPr>
          <w:fldChar w:fldCharType="separate"/>
        </w:r>
        <w:r>
          <w:rPr>
            <w:rFonts w:ascii="仿宋" w:hAnsi="仿宋" w:eastAsia="仿宋" w:cs="宋体"/>
            <w:sz w:val="28"/>
            <w:szCs w:val="28"/>
          </w:rPr>
          <w:t>46</w:t>
        </w:r>
        <w:r>
          <w:rPr>
            <w:rFonts w:ascii="仿宋" w:hAnsi="仿宋" w:eastAsia="仿宋" w:cs="宋体"/>
            <w:sz w:val="28"/>
            <w:szCs w:val="28"/>
          </w:rPr>
          <w:fldChar w:fldCharType="end"/>
        </w:r>
      </w:hyperlink>
    </w:p>
    <w:p w:rsidR="00407D50" w:rsidRDefault="00993999">
      <w:pPr>
        <w:pStyle w:val="10"/>
        <w:tabs>
          <w:tab w:val="right" w:leader="middleDot" w:pos="8949"/>
        </w:tabs>
        <w:spacing w:line="480" w:lineRule="auto"/>
        <w:rPr>
          <w:rFonts w:ascii="仿宋" w:hAnsi="仿宋" w:eastAsia="仿宋" w:cs="宋体"/>
          <w:sz w:val="28"/>
          <w:szCs w:val="28"/>
        </w:rPr>
      </w:pPr>
      <w:hyperlink w:history="true" w:anchor="_Toc94193715">
        <w:r>
          <w:rPr>
            <w:rFonts w:hint="eastAsia" w:ascii="仿宋" w:hAnsi="仿宋" w:eastAsia="仿宋" w:cs="宋体"/>
            <w:sz w:val="28"/>
            <w:szCs w:val="28"/>
          </w:rPr>
          <w:t>第八章</w:t>
        </w:r>
        <w:r>
          <w:rPr>
            <w:rFonts w:ascii="仿宋" w:hAnsi="仿宋" w:eastAsia="仿宋" w:cs="宋体"/>
            <w:sz w:val="28"/>
            <w:szCs w:val="28"/>
          </w:rPr>
          <w:t xml:space="preserve">  </w:t>
        </w:r>
        <w:r>
          <w:rPr>
            <w:rFonts w:hint="eastAsia" w:ascii="仿宋" w:hAnsi="仿宋" w:eastAsia="仿宋" w:cs="宋体"/>
            <w:sz w:val="28"/>
            <w:szCs w:val="28"/>
          </w:rPr>
          <w:t>采购合同</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w:instrText>
        </w:r>
        <w:r>
          <w:rPr>
            <w:rFonts w:ascii="仿宋" w:hAnsi="仿宋" w:eastAsia="仿宋" w:cs="宋体"/>
            <w:sz w:val="28"/>
            <w:szCs w:val="28"/>
          </w:rPr>
          <w:instrText xml:space="preserve">4193715 \h </w:instrText>
        </w:r>
        <w:r>
          <w:rPr>
            <w:rFonts w:ascii="仿宋" w:hAnsi="仿宋" w:eastAsia="仿宋" w:cs="宋体"/>
            <w:sz w:val="28"/>
            <w:szCs w:val="28"/>
          </w:rPr>
        </w:r>
        <w:r>
          <w:rPr>
            <w:rFonts w:ascii="仿宋" w:hAnsi="仿宋" w:eastAsia="仿宋" w:cs="宋体"/>
            <w:sz w:val="28"/>
            <w:szCs w:val="28"/>
          </w:rPr>
          <w:fldChar w:fldCharType="separate"/>
        </w:r>
        <w:r>
          <w:rPr>
            <w:rFonts w:ascii="仿宋" w:hAnsi="仿宋" w:eastAsia="仿宋" w:cs="宋体"/>
            <w:sz w:val="28"/>
            <w:szCs w:val="28"/>
          </w:rPr>
          <w:t>55</w:t>
        </w:r>
        <w:r>
          <w:rPr>
            <w:rFonts w:ascii="仿宋" w:hAnsi="仿宋" w:eastAsia="仿宋" w:cs="宋体"/>
            <w:sz w:val="28"/>
            <w:szCs w:val="28"/>
          </w:rPr>
          <w:fldChar w:fldCharType="end"/>
        </w:r>
      </w:hyperlink>
    </w:p>
    <w:p w:rsidR="00407D50" w:rsidRDefault="00993999">
      <w:pPr>
        <w:pStyle w:val="10"/>
        <w:tabs>
          <w:tab w:val="right" w:leader="middleDot" w:pos="8949"/>
        </w:tabs>
        <w:spacing w:line="480" w:lineRule="auto"/>
        <w:rPr>
          <w:rFonts w:ascii="仿宋" w:hAnsi="仿宋" w:eastAsia="仿宋" w:cs="宋体"/>
          <w:sz w:val="28"/>
          <w:szCs w:val="28"/>
        </w:rPr>
      </w:pPr>
      <w:hyperlink w:history="true" w:anchor="_Toc94193716">
        <w:r>
          <w:rPr>
            <w:rFonts w:hint="eastAsia" w:ascii="仿宋" w:hAnsi="仿宋" w:eastAsia="仿宋" w:cs="宋体"/>
            <w:sz w:val="28"/>
            <w:szCs w:val="28"/>
          </w:rPr>
          <w:t>第九章</w:t>
        </w:r>
        <w:r>
          <w:rPr>
            <w:rFonts w:ascii="仿宋" w:hAnsi="仿宋" w:eastAsia="仿宋" w:cs="宋体"/>
            <w:sz w:val="28"/>
            <w:szCs w:val="28"/>
          </w:rPr>
          <w:t xml:space="preserve">  </w:t>
        </w:r>
        <w:r>
          <w:rPr>
            <w:rFonts w:hint="eastAsia" w:ascii="仿宋" w:hAnsi="仿宋" w:eastAsia="仿宋" w:cs="宋体"/>
            <w:sz w:val="28"/>
            <w:szCs w:val="28"/>
          </w:rPr>
          <w:t>附件</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_Toc94193716 \h </w:instrText>
        </w:r>
        <w:r>
          <w:rPr>
            <w:rFonts w:ascii="仿宋" w:hAnsi="仿宋" w:eastAsia="仿宋" w:cs="宋体"/>
            <w:sz w:val="28"/>
            <w:szCs w:val="28"/>
          </w:rPr>
        </w:r>
        <w:r>
          <w:rPr>
            <w:rFonts w:ascii="仿宋" w:hAnsi="仿宋" w:eastAsia="仿宋" w:cs="宋体"/>
            <w:sz w:val="28"/>
            <w:szCs w:val="28"/>
          </w:rPr>
          <w:fldChar w:fldCharType="separate"/>
        </w:r>
        <w:r>
          <w:rPr>
            <w:rFonts w:ascii="仿宋" w:hAnsi="仿宋" w:eastAsia="仿宋" w:cs="宋体"/>
            <w:sz w:val="28"/>
            <w:szCs w:val="28"/>
          </w:rPr>
          <w:t>65</w:t>
        </w:r>
        <w:r>
          <w:rPr>
            <w:rFonts w:ascii="仿宋" w:hAnsi="仿宋" w:eastAsia="仿宋" w:cs="宋体"/>
            <w:sz w:val="28"/>
            <w:szCs w:val="28"/>
          </w:rPr>
          <w:fldChar w:fldCharType="end"/>
        </w:r>
      </w:hyperlink>
    </w:p>
    <w:p w:rsidR="00407D50" w:rsidRDefault="00993999">
      <w:pPr>
        <w:pStyle w:val="10"/>
        <w:tabs>
          <w:tab w:val="right" w:leader="middleDot" w:pos="8949"/>
        </w:tabs>
        <w:spacing w:line="480" w:lineRule="auto"/>
        <w:rPr>
          <w:rFonts w:ascii="仿宋" w:hAnsi="仿宋" w:eastAsia="仿宋"/>
          <w:sz w:val="28"/>
          <w:szCs w:val="28"/>
        </w:rPr>
        <w:sectPr w:rsidR="00407D50">
          <w:pgSz w:w="11907" w:h="16840"/>
          <w:pgMar w:top="1440" w:right="1800" w:bottom="1440" w:left="1800" w:header="851" w:footer="992" w:gutter="0"/>
          <w:cols w:space="720"/>
          <w:docGrid w:linePitch="312"/>
        </w:sectPr>
      </w:pPr>
      <w:r>
        <w:rPr>
          <w:rFonts w:hint="eastAsia" w:ascii="仿宋" w:hAnsi="仿宋" w:eastAsia="仿宋" w:cs="宋体"/>
          <w:sz w:val="28"/>
          <w:szCs w:val="28"/>
        </w:rPr>
        <w:fldChar w:fldCharType="end"/>
      </w:r>
      <w:bookmarkStart w:name="_Toc24584" w:id="2"/>
    </w:p>
    <w:p w:rsidR="00407D50" w:rsidRDefault="00993999">
      <w:pPr>
        <w:pStyle w:val="1"/>
        <w:spacing w:line="420" w:lineRule="exact"/>
        <w:jc w:val="center"/>
        <w:rPr>
          <w:rFonts w:ascii="仿宋" w:hAnsi="仿宋" w:eastAsia="仿宋"/>
          <w:sz w:val="36"/>
          <w:szCs w:val="36"/>
        </w:rPr>
      </w:pPr>
      <w:bookmarkStart w:name="_Toc94193708" w:id="3"/>
      <w:r>
        <w:rPr>
          <w:rFonts w:hint="eastAsia" w:ascii="仿宋" w:hAnsi="仿宋" w:eastAsia="仿宋"/>
          <w:sz w:val="36"/>
          <w:szCs w:val="36"/>
        </w:rPr>
        <w:lastRenderedPageBreak/>
        <w:t>第一章</w:t>
      </w:r>
      <w:r>
        <w:rPr>
          <w:rFonts w:hint="eastAsia" w:ascii="仿宋" w:hAnsi="仿宋" w:eastAsia="仿宋"/>
          <w:sz w:val="36"/>
          <w:szCs w:val="36"/>
        </w:rPr>
        <w:t xml:space="preserve">  </w:t>
      </w:r>
      <w:r>
        <w:rPr>
          <w:rFonts w:hint="eastAsia" w:ascii="仿宋" w:hAnsi="仿宋" w:eastAsia="仿宋"/>
          <w:sz w:val="36"/>
          <w:szCs w:val="36"/>
        </w:rPr>
        <w:t>投标邀请</w:t>
      </w:r>
      <w:bookmarkEnd w:id="2"/>
      <w:bookmarkEnd w:id="3"/>
    </w:p>
    <w:p w:rsidR="00407D50" w:rsidRDefault="00993999">
      <w:pPr>
        <w:tabs>
          <w:tab w:val="left" w:pos="7665"/>
        </w:tabs>
        <w:spacing w:line="420" w:lineRule="exact"/>
        <w:ind w:firstLine="600" w:firstLineChars="250"/>
        <w:rPr>
          <w:rFonts w:ascii="仿宋" w:hAnsi="仿宋" w:eastAsia="仿宋" w:cs="宋体"/>
          <w:sz w:val="24"/>
        </w:rPr>
      </w:pPr>
      <w:r>
        <w:rPr>
          <w:rFonts w:hint="eastAsia" w:ascii="仿宋" w:hAnsi="仿宋" w:eastAsia="仿宋" w:cs="宋体"/>
          <w:sz w:val="24"/>
          <w:u w:val="single"/>
        </w:rPr>
        <w:t>四川国际招标有限责任公司</w:t>
      </w:r>
      <w:r>
        <w:rPr>
          <w:rFonts w:hint="eastAsia" w:ascii="仿宋" w:hAnsi="仿宋" w:eastAsia="仿宋" w:cs="宋体"/>
          <w:sz w:val="24"/>
        </w:rPr>
        <w:t>受</w:t>
      </w:r>
      <w:r>
        <w:rPr>
          <w:rFonts w:hint="eastAsia" w:ascii="仿宋" w:hAnsi="仿宋" w:eastAsia="仿宋" w:cs="宋体"/>
          <w:sz w:val="24"/>
          <w:u w:val="single"/>
        </w:rPr>
        <w:t>成都市技师学院</w:t>
      </w:r>
      <w:r>
        <w:rPr>
          <w:rFonts w:hint="eastAsia" w:ascii="仿宋" w:hAnsi="仿宋" w:eastAsia="仿宋" w:cs="宋体"/>
          <w:sz w:val="24"/>
        </w:rPr>
        <w:t>委托，拟对</w:t>
      </w:r>
      <w:bookmarkStart w:name="PO_默认文件内容_4" w:id="4"/>
      <w:r>
        <w:rPr>
          <w:rFonts w:hint="eastAsia" w:ascii="仿宋" w:hAnsi="仿宋" w:eastAsia="仿宋" w:cs="宋体"/>
          <w:sz w:val="24"/>
          <w:u w:val="single"/>
        </w:rPr>
        <w:t>成都市技师学院工匠文化教育博览园研</w:t>
      </w:r>
      <w:r>
        <w:rPr>
          <w:rFonts w:hint="eastAsia" w:ascii="仿宋" w:hAnsi="仿宋" w:eastAsia="仿宋" w:cs="宋体"/>
          <w:sz w:val="24"/>
          <w:u w:val="single"/>
        </w:rPr>
        <w:t>学教室智慧化建设项目（二次）</w:t>
      </w:r>
      <w:r>
        <w:rPr>
          <w:rFonts w:hint="eastAsia" w:ascii="仿宋" w:hAnsi="仿宋" w:eastAsia="仿宋" w:cs="宋体"/>
          <w:sz w:val="24"/>
        </w:rPr>
        <w:t>进行国内公开招标，兹邀请符合本次招标要求的供应商参加投标。</w:t>
      </w:r>
      <w:bookmarkEnd w:id="4"/>
    </w:p>
    <w:p w:rsidR="00407D50" w:rsidRDefault="00993999">
      <w:pPr>
        <w:spacing w:line="420" w:lineRule="exact"/>
        <w:ind w:firstLine="482" w:firstLineChars="200"/>
        <w:outlineLvl w:val="1"/>
        <w:rPr>
          <w:rFonts w:ascii="仿宋" w:hAnsi="仿宋" w:eastAsia="仿宋"/>
          <w:b/>
          <w:sz w:val="24"/>
        </w:rPr>
      </w:pPr>
      <w:r>
        <w:rPr>
          <w:rFonts w:hint="eastAsia" w:ascii="仿宋" w:hAnsi="仿宋" w:eastAsia="仿宋"/>
          <w:b/>
          <w:sz w:val="24"/>
        </w:rPr>
        <w:t>一、招标编号：</w:t>
      </w:r>
      <w:r>
        <w:rPr>
          <w:rFonts w:ascii="仿宋" w:hAnsi="仿宋" w:eastAsia="仿宋"/>
          <w:b/>
          <w:sz w:val="24"/>
        </w:rPr>
        <w:t>SCIT-GN-</w:t>
      </w:r>
      <w:r>
        <w:rPr>
          <w:rFonts w:hint="eastAsia" w:ascii="仿宋" w:hAnsi="仿宋" w:eastAsia="仿宋"/>
          <w:b/>
          <w:sz w:val="24"/>
        </w:rPr>
        <w:t>2024060175L1</w:t>
      </w:r>
    </w:p>
    <w:p w:rsidR="00407D50" w:rsidRDefault="00993999">
      <w:pPr>
        <w:spacing w:line="420" w:lineRule="exact"/>
        <w:ind w:right="31" w:rightChars="15" w:firstLine="482" w:firstLineChars="200"/>
        <w:outlineLvl w:val="1"/>
        <w:rPr>
          <w:rFonts w:ascii="仿宋" w:hAnsi="仿宋" w:eastAsia="仿宋"/>
          <w:b/>
          <w:sz w:val="24"/>
          <w:szCs w:val="32"/>
        </w:rPr>
      </w:pPr>
      <w:r>
        <w:rPr>
          <w:rFonts w:hint="eastAsia" w:ascii="仿宋" w:hAnsi="仿宋" w:eastAsia="仿宋"/>
          <w:b/>
          <w:bCs/>
          <w:sz w:val="24"/>
        </w:rPr>
        <w:t>二、</w:t>
      </w:r>
      <w:r>
        <w:rPr>
          <w:rFonts w:hint="eastAsia" w:ascii="仿宋" w:hAnsi="仿宋" w:eastAsia="仿宋"/>
          <w:b/>
          <w:sz w:val="24"/>
        </w:rPr>
        <w:t>招标项目：</w:t>
      </w:r>
      <w:r>
        <w:rPr>
          <w:rFonts w:hint="eastAsia" w:ascii="仿宋" w:hAnsi="仿宋" w:eastAsia="仿宋"/>
          <w:bCs/>
          <w:sz w:val="24"/>
          <w:szCs w:val="32"/>
        </w:rPr>
        <w:t>成都市技师学院工匠文化教育博览园研</w:t>
      </w:r>
      <w:r>
        <w:rPr>
          <w:rFonts w:hint="eastAsia" w:ascii="仿宋" w:hAnsi="仿宋" w:eastAsia="仿宋"/>
          <w:bCs/>
          <w:sz w:val="24"/>
          <w:szCs w:val="32"/>
        </w:rPr>
        <w:t>学教室智慧化建设项目（二次）</w:t>
      </w:r>
    </w:p>
    <w:p w:rsidR="00407D50" w:rsidRDefault="00993999">
      <w:pPr>
        <w:spacing w:line="420" w:lineRule="exact"/>
        <w:ind w:firstLine="482" w:firstLineChars="200"/>
        <w:outlineLvl w:val="1"/>
        <w:rPr>
          <w:rFonts w:ascii="仿宋" w:hAnsi="仿宋" w:eastAsia="仿宋"/>
          <w:sz w:val="24"/>
        </w:rPr>
      </w:pPr>
      <w:r>
        <w:rPr>
          <w:rFonts w:hint="eastAsia" w:ascii="仿宋" w:hAnsi="仿宋" w:eastAsia="仿宋"/>
          <w:b/>
          <w:sz w:val="24"/>
          <w:szCs w:val="28"/>
        </w:rPr>
        <w:t>三、</w:t>
      </w:r>
      <w:r>
        <w:rPr>
          <w:rFonts w:hint="eastAsia" w:ascii="仿宋" w:hAnsi="仿宋" w:eastAsia="仿宋"/>
          <w:b/>
          <w:sz w:val="24"/>
        </w:rPr>
        <w:t>招标项目简介：</w:t>
      </w:r>
    </w:p>
    <w:p w:rsidR="00407D50" w:rsidRDefault="00993999">
      <w:pPr>
        <w:spacing w:after="120" w:afterLines="50" w:line="420" w:lineRule="exact"/>
        <w:ind w:firstLine="464" w:firstLineChars="200"/>
        <w:rPr>
          <w:rFonts w:ascii="仿宋" w:hAnsi="仿宋" w:eastAsia="仿宋"/>
          <w:sz w:val="24"/>
          <w:szCs w:val="28"/>
        </w:rPr>
      </w:pPr>
      <w:bookmarkStart w:name="PO_默认文件内容_3" w:id="5"/>
      <w:r>
        <w:rPr>
          <w:rFonts w:hint="eastAsia" w:ascii="仿宋" w:hAnsi="仿宋" w:eastAsia="仿宋"/>
          <w:spacing w:val="-4"/>
          <w:sz w:val="24"/>
        </w:rPr>
        <w:t>本项目共一个包</w:t>
      </w:r>
      <w:r>
        <w:rPr>
          <w:rFonts w:hint="eastAsia" w:ascii="仿宋" w:hAnsi="仿宋" w:eastAsia="仿宋"/>
          <w:sz w:val="24"/>
          <w:szCs w:val="28"/>
        </w:rPr>
        <w:t>（具体详见招标文件第六章）。</w:t>
      </w:r>
      <w:bookmarkEnd w:id="5"/>
    </w:p>
    <w:p w:rsidR="00407D50" w:rsidRDefault="00993999">
      <w:pPr>
        <w:spacing w:after="120" w:afterLines="50" w:line="420" w:lineRule="exact"/>
        <w:ind w:firstLine="482" w:firstLineChars="200"/>
        <w:outlineLvl w:val="1"/>
        <w:rPr>
          <w:rFonts w:ascii="仿宋" w:hAnsi="仿宋" w:eastAsia="仿宋"/>
          <w:b/>
          <w:bCs/>
          <w:sz w:val="24"/>
        </w:rPr>
      </w:pPr>
      <w:r>
        <w:rPr>
          <w:rFonts w:hint="eastAsia" w:ascii="仿宋" w:hAnsi="仿宋" w:eastAsia="仿宋"/>
          <w:b/>
          <w:bCs/>
          <w:sz w:val="24"/>
        </w:rPr>
        <w:t>四、供应商参加本次采购活动，应当在提交投标文件前具备下列条件：</w:t>
      </w:r>
    </w:p>
    <w:p w:rsidR="00407D50" w:rsidRDefault="00993999">
      <w:pPr>
        <w:pStyle w:val="af6"/>
        <w:spacing w:line="420" w:lineRule="exact"/>
        <w:ind w:firstLine="600" w:firstLineChars="250"/>
        <w:rPr>
          <w:rFonts w:ascii="仿宋" w:hAnsi="仿宋" w:eastAsia="仿宋" w:cs="宋体"/>
          <w:sz w:val="24"/>
        </w:rPr>
      </w:pPr>
      <w:bookmarkStart w:name="PO_供应商资格条件_1" w:id="6"/>
      <w:r>
        <w:rPr>
          <w:rFonts w:hint="eastAsia" w:ascii="仿宋" w:hAnsi="仿宋" w:eastAsia="仿宋" w:cs="宋体"/>
          <w:sz w:val="24"/>
        </w:rPr>
        <w:t>1.</w:t>
      </w:r>
      <w:r>
        <w:rPr>
          <w:rFonts w:hint="eastAsia" w:ascii="仿宋" w:hAnsi="仿宋" w:eastAsia="仿宋" w:cs="宋体"/>
          <w:sz w:val="24"/>
        </w:rPr>
        <w:t>具有独立承担民事责任的能力；</w:t>
      </w:r>
    </w:p>
    <w:p w:rsidR="00407D50" w:rsidRDefault="00993999">
      <w:pPr>
        <w:pStyle w:val="af6"/>
        <w:spacing w:line="420" w:lineRule="exact"/>
        <w:ind w:firstLine="600" w:firstLineChars="250"/>
        <w:rPr>
          <w:rFonts w:ascii="仿宋" w:hAnsi="仿宋" w:eastAsia="仿宋" w:cs="宋体"/>
          <w:sz w:val="24"/>
        </w:rPr>
      </w:pPr>
      <w:r>
        <w:rPr>
          <w:rFonts w:hint="eastAsia" w:ascii="仿宋" w:hAnsi="仿宋" w:eastAsia="仿宋" w:cs="宋体"/>
          <w:sz w:val="24"/>
        </w:rPr>
        <w:t>2.</w:t>
      </w:r>
      <w:r>
        <w:rPr>
          <w:rFonts w:hint="eastAsia" w:ascii="仿宋" w:hAnsi="仿宋" w:eastAsia="仿宋" w:cs="宋体"/>
          <w:sz w:val="24"/>
        </w:rPr>
        <w:t>具有良好的商业信誉和健全的财务会计制度；</w:t>
      </w:r>
    </w:p>
    <w:p w:rsidR="00407D50" w:rsidRDefault="00993999">
      <w:pPr>
        <w:pStyle w:val="af6"/>
        <w:spacing w:line="420" w:lineRule="exact"/>
        <w:ind w:firstLine="600" w:firstLineChars="250"/>
        <w:rPr>
          <w:rFonts w:ascii="仿宋" w:hAnsi="仿宋" w:eastAsia="仿宋" w:cs="宋体"/>
          <w:sz w:val="24"/>
        </w:rPr>
      </w:pPr>
      <w:r>
        <w:rPr>
          <w:rFonts w:hint="eastAsia" w:ascii="仿宋" w:hAnsi="仿宋" w:eastAsia="仿宋" w:cs="宋体"/>
          <w:sz w:val="24"/>
        </w:rPr>
        <w:t>3.</w:t>
      </w:r>
      <w:r>
        <w:rPr>
          <w:rFonts w:hint="eastAsia" w:ascii="仿宋" w:hAnsi="仿宋" w:eastAsia="仿宋" w:cs="宋体"/>
          <w:sz w:val="24"/>
        </w:rPr>
        <w:t>具有履行合同所必需的设备和专业技术能力；</w:t>
      </w:r>
    </w:p>
    <w:p w:rsidR="00407D50" w:rsidRDefault="00993999">
      <w:pPr>
        <w:pStyle w:val="af6"/>
        <w:spacing w:line="420" w:lineRule="exact"/>
        <w:ind w:firstLine="600" w:firstLineChars="250"/>
        <w:rPr>
          <w:rFonts w:ascii="仿宋" w:hAnsi="仿宋" w:eastAsia="仿宋" w:cs="宋体"/>
          <w:sz w:val="24"/>
        </w:rPr>
      </w:pPr>
      <w:r>
        <w:rPr>
          <w:rFonts w:hint="eastAsia" w:ascii="仿宋" w:hAnsi="仿宋" w:eastAsia="仿宋" w:cs="宋体"/>
          <w:sz w:val="24"/>
        </w:rPr>
        <w:t>4.</w:t>
      </w:r>
      <w:r>
        <w:rPr>
          <w:rFonts w:hint="eastAsia" w:ascii="仿宋" w:hAnsi="仿宋" w:eastAsia="仿宋" w:cs="宋体"/>
          <w:sz w:val="24"/>
        </w:rPr>
        <w:t>有依法缴纳税收和社会保障资金的良好记录；</w:t>
      </w:r>
    </w:p>
    <w:p w:rsidR="00407D50" w:rsidRDefault="00993999">
      <w:pPr>
        <w:pStyle w:val="af6"/>
        <w:spacing w:line="420" w:lineRule="exact"/>
        <w:ind w:firstLine="600" w:firstLineChars="250"/>
        <w:rPr>
          <w:rFonts w:ascii="仿宋" w:hAnsi="仿宋" w:eastAsia="仿宋" w:cs="宋体"/>
          <w:sz w:val="24"/>
        </w:rPr>
      </w:pPr>
      <w:r>
        <w:rPr>
          <w:rFonts w:hint="eastAsia" w:ascii="仿宋" w:hAnsi="仿宋" w:eastAsia="仿宋" w:cs="宋体"/>
          <w:sz w:val="24"/>
        </w:rPr>
        <w:t>5.</w:t>
      </w:r>
      <w:r>
        <w:rPr>
          <w:rFonts w:hint="eastAsia" w:ascii="仿宋" w:hAnsi="仿宋" w:eastAsia="仿宋" w:cs="宋体"/>
          <w:sz w:val="24"/>
        </w:rPr>
        <w:t>参加采购活动前三年内，在经营活动中没有重大违法记录；</w:t>
      </w:r>
    </w:p>
    <w:p w:rsidR="00407D50" w:rsidRDefault="00993999">
      <w:pPr>
        <w:pStyle w:val="af6"/>
        <w:spacing w:line="420" w:lineRule="exact"/>
        <w:ind w:firstLine="600" w:firstLineChars="250"/>
        <w:rPr>
          <w:rFonts w:ascii="仿宋" w:hAnsi="仿宋" w:eastAsia="仿宋" w:cs="宋体"/>
          <w:sz w:val="24"/>
        </w:rPr>
      </w:pPr>
      <w:r>
        <w:rPr>
          <w:rFonts w:hint="eastAsia" w:ascii="仿宋" w:hAnsi="仿宋" w:eastAsia="仿宋" w:cs="宋体"/>
          <w:sz w:val="24"/>
        </w:rPr>
        <w:t>6.</w:t>
      </w:r>
      <w:r>
        <w:rPr>
          <w:rFonts w:hint="eastAsia" w:ascii="仿宋" w:hAnsi="仿宋" w:eastAsia="仿宋" w:cs="宋体"/>
          <w:sz w:val="24"/>
        </w:rPr>
        <w:t>法律、行政法规规定的其他条件。</w:t>
      </w:r>
    </w:p>
    <w:bookmarkEnd w:id="6"/>
    <w:p w:rsidR="00407D50" w:rsidRDefault="00993999">
      <w:pPr>
        <w:spacing w:after="50" w:line="420" w:lineRule="exact"/>
        <w:ind w:firstLine="482" w:firstLineChars="200"/>
        <w:outlineLvl w:val="1"/>
        <w:rPr>
          <w:rFonts w:ascii="仿宋" w:hAnsi="仿宋" w:eastAsia="仿宋"/>
          <w:b/>
          <w:sz w:val="24"/>
        </w:rPr>
      </w:pPr>
      <w:r>
        <w:rPr>
          <w:rFonts w:hint="eastAsia" w:ascii="仿宋" w:hAnsi="仿宋" w:eastAsia="仿宋"/>
          <w:b/>
          <w:sz w:val="24"/>
        </w:rPr>
        <w:t>五、招标文件获取时间、地点：</w:t>
      </w:r>
    </w:p>
    <w:p w:rsidR="00407D50" w:rsidRDefault="00993999">
      <w:pPr>
        <w:spacing w:after="50" w:line="420" w:lineRule="exact"/>
        <w:ind w:firstLine="480" w:firstLineChars="200"/>
        <w:rPr>
          <w:rFonts w:ascii="仿宋" w:hAnsi="仿宋" w:eastAsia="仿宋"/>
          <w:sz w:val="24"/>
        </w:rPr>
      </w:pPr>
      <w:r>
        <w:rPr>
          <w:rFonts w:hint="eastAsia" w:ascii="仿宋" w:hAnsi="仿宋" w:eastAsia="仿宋"/>
          <w:sz w:val="24"/>
        </w:rPr>
        <w:t>招标文件自</w:t>
      </w:r>
      <w:r>
        <w:rPr>
          <w:rFonts w:ascii="仿宋" w:hAnsi="仿宋" w:eastAsia="仿宋"/>
          <w:sz w:val="24"/>
        </w:rPr>
        <w:t>202</w:t>
      </w:r>
      <w:r>
        <w:rPr>
          <w:rFonts w:hint="eastAsia" w:ascii="仿宋" w:hAnsi="仿宋" w:eastAsia="仿宋"/>
          <w:sz w:val="24"/>
        </w:rPr>
        <w:t>4</w:t>
      </w:r>
      <w:r>
        <w:rPr>
          <w:rFonts w:hint="eastAsia" w:ascii="仿宋" w:hAnsi="仿宋" w:eastAsia="仿宋"/>
          <w:sz w:val="24"/>
        </w:rPr>
        <w:t>年</w:t>
      </w:r>
      <w:r w:rsidR="008D74E3">
        <w:rPr>
          <w:rFonts w:ascii="仿宋" w:hAnsi="仿宋" w:eastAsia="仿宋"/>
          <w:sz w:val="24"/>
        </w:rPr>
        <w:t>7</w:t>
      </w:r>
      <w:r>
        <w:rPr>
          <w:rFonts w:hint="eastAsia" w:ascii="仿宋" w:hAnsi="仿宋" w:eastAsia="仿宋"/>
          <w:sz w:val="24"/>
        </w:rPr>
        <w:t>月</w:t>
      </w:r>
      <w:r w:rsidR="008D74E3">
        <w:rPr>
          <w:rFonts w:ascii="仿宋" w:hAnsi="仿宋" w:eastAsia="仿宋"/>
          <w:sz w:val="24"/>
        </w:rPr>
        <w:t>29</w:t>
      </w:r>
      <w:r>
        <w:rPr>
          <w:rFonts w:hint="eastAsia" w:ascii="仿宋" w:hAnsi="仿宋" w:eastAsia="仿宋"/>
          <w:sz w:val="24"/>
        </w:rPr>
        <w:t>日</w:t>
      </w:r>
      <w:r>
        <w:rPr>
          <w:rFonts w:hint="eastAsia" w:ascii="仿宋" w:hAnsi="仿宋" w:eastAsia="仿宋"/>
          <w:sz w:val="24"/>
        </w:rPr>
        <w:t>9:</w:t>
      </w:r>
      <w:r>
        <w:rPr>
          <w:rFonts w:ascii="仿宋" w:hAnsi="仿宋" w:eastAsia="仿宋"/>
          <w:sz w:val="24"/>
        </w:rPr>
        <w:t>00</w:t>
      </w:r>
      <w:r>
        <w:rPr>
          <w:rFonts w:hint="eastAsia" w:ascii="仿宋" w:hAnsi="仿宋" w:eastAsia="仿宋"/>
          <w:sz w:val="24"/>
        </w:rPr>
        <w:t>（北京时间）</w:t>
      </w:r>
      <w:r>
        <w:rPr>
          <w:rFonts w:hint="eastAsia" w:ascii="仿宋" w:hAnsi="仿宋" w:eastAsia="仿宋"/>
          <w:sz w:val="24"/>
        </w:rPr>
        <w:t>-</w:t>
      </w:r>
      <w:r>
        <w:rPr>
          <w:rFonts w:ascii="仿宋" w:hAnsi="仿宋" w:eastAsia="仿宋"/>
          <w:sz w:val="24"/>
        </w:rPr>
        <w:t>202</w:t>
      </w:r>
      <w:r>
        <w:rPr>
          <w:rFonts w:hint="eastAsia" w:ascii="仿宋" w:hAnsi="仿宋" w:eastAsia="仿宋"/>
          <w:sz w:val="24"/>
        </w:rPr>
        <w:t>4</w:t>
      </w:r>
      <w:r>
        <w:rPr>
          <w:rFonts w:ascii="仿宋" w:hAnsi="仿宋" w:eastAsia="仿宋"/>
          <w:sz w:val="24"/>
        </w:rPr>
        <w:t>年</w:t>
      </w:r>
      <w:r w:rsidR="008D74E3">
        <w:rPr>
          <w:rFonts w:ascii="仿宋" w:hAnsi="仿宋" w:eastAsia="仿宋"/>
          <w:sz w:val="24"/>
        </w:rPr>
        <w:t>8</w:t>
      </w:r>
      <w:r>
        <w:rPr>
          <w:rFonts w:ascii="仿宋" w:hAnsi="仿宋" w:eastAsia="仿宋"/>
          <w:sz w:val="24"/>
        </w:rPr>
        <w:t>月</w:t>
      </w:r>
      <w:r w:rsidR="008D74E3">
        <w:rPr>
          <w:rFonts w:ascii="仿宋" w:hAnsi="仿宋" w:eastAsia="仿宋"/>
          <w:sz w:val="24"/>
        </w:rPr>
        <w:t>2</w:t>
      </w:r>
      <w:r>
        <w:rPr>
          <w:rFonts w:ascii="仿宋" w:hAnsi="仿宋" w:eastAsia="仿宋"/>
          <w:sz w:val="24"/>
        </w:rPr>
        <w:t>日</w:t>
      </w:r>
      <w:r>
        <w:rPr>
          <w:rFonts w:ascii="仿宋" w:hAnsi="仿宋" w:eastAsia="仿宋"/>
          <w:sz w:val="24"/>
        </w:rPr>
        <w:t>17</w:t>
      </w:r>
      <w:r>
        <w:rPr>
          <w:rFonts w:hint="eastAsia" w:ascii="仿宋" w:hAnsi="仿宋" w:eastAsia="仿宋"/>
          <w:sz w:val="24"/>
        </w:rPr>
        <w:t>:</w:t>
      </w:r>
      <w:r>
        <w:rPr>
          <w:rFonts w:ascii="仿宋" w:hAnsi="仿宋" w:eastAsia="仿宋"/>
          <w:sz w:val="24"/>
        </w:rPr>
        <w:t>00</w:t>
      </w:r>
      <w:r>
        <w:rPr>
          <w:rFonts w:ascii="仿宋" w:hAnsi="仿宋" w:eastAsia="仿宋"/>
          <w:sz w:val="24"/>
        </w:rPr>
        <w:t>（</w:t>
      </w:r>
      <w:r>
        <w:rPr>
          <w:rFonts w:hint="eastAsia" w:ascii="仿宋" w:hAnsi="仿宋" w:eastAsia="仿宋"/>
          <w:sz w:val="24"/>
        </w:rPr>
        <w:t>北京时间</w:t>
      </w:r>
      <w:r>
        <w:rPr>
          <w:rFonts w:ascii="仿宋" w:hAnsi="仿宋" w:eastAsia="仿宋"/>
          <w:sz w:val="24"/>
        </w:rPr>
        <w:t>）</w:t>
      </w:r>
      <w:r>
        <w:rPr>
          <w:rFonts w:hint="eastAsia" w:ascii="仿宋" w:hAnsi="仿宋" w:eastAsia="仿宋"/>
          <w:sz w:val="24"/>
        </w:rPr>
        <w:t>在</w:t>
      </w:r>
      <w:bookmarkStart w:name="PO_默认文件内容_40" w:id="7"/>
      <w:r>
        <w:rPr>
          <w:rFonts w:hint="eastAsia" w:ascii="仿宋" w:hAnsi="仿宋" w:eastAsia="仿宋"/>
          <w:sz w:val="24"/>
        </w:rPr>
        <w:t>我司指定网站</w:t>
      </w:r>
      <w:bookmarkEnd w:id="7"/>
      <w:r>
        <w:rPr>
          <w:rFonts w:hint="eastAsia" w:ascii="仿宋" w:hAnsi="仿宋" w:eastAsia="仿宋"/>
          <w:sz w:val="24"/>
        </w:rPr>
        <w:t>(http://sale.scbid.net)</w:t>
      </w:r>
      <w:r>
        <w:rPr>
          <w:rFonts w:hint="eastAsia" w:ascii="仿宋" w:hAnsi="仿宋" w:eastAsia="仿宋"/>
          <w:sz w:val="24"/>
        </w:rPr>
        <w:t>获取，具体获取流程详见该网站的“标书领取操作手册”。</w:t>
      </w:r>
    </w:p>
    <w:p w:rsidR="00407D50" w:rsidRDefault="00993999">
      <w:pPr>
        <w:spacing w:after="120" w:afterLines="50" w:line="420" w:lineRule="exact"/>
        <w:ind w:firstLine="482" w:firstLineChars="200"/>
        <w:outlineLvl w:val="1"/>
        <w:rPr>
          <w:rFonts w:ascii="仿宋" w:hAnsi="仿宋" w:eastAsia="仿宋"/>
          <w:b/>
          <w:sz w:val="24"/>
        </w:rPr>
      </w:pPr>
      <w:r>
        <w:rPr>
          <w:rFonts w:hint="eastAsia" w:ascii="仿宋" w:hAnsi="仿宋" w:eastAsia="仿宋"/>
          <w:b/>
          <w:sz w:val="24"/>
          <w:szCs w:val="28"/>
        </w:rPr>
        <w:t>六、</w:t>
      </w:r>
      <w:r>
        <w:rPr>
          <w:rFonts w:hint="eastAsia" w:ascii="仿宋" w:hAnsi="仿宋" w:eastAsia="仿宋"/>
          <w:b/>
          <w:sz w:val="24"/>
        </w:rPr>
        <w:t>投标截止时间和开标时间：</w:t>
      </w:r>
      <w:r>
        <w:rPr>
          <w:rFonts w:ascii="仿宋" w:hAnsi="仿宋" w:eastAsia="仿宋"/>
          <w:b/>
          <w:bCs/>
          <w:sz w:val="24"/>
        </w:rPr>
        <w:t>202</w:t>
      </w:r>
      <w:r>
        <w:rPr>
          <w:rFonts w:hint="eastAsia" w:ascii="仿宋" w:hAnsi="仿宋" w:eastAsia="仿宋"/>
          <w:b/>
          <w:bCs/>
          <w:sz w:val="24"/>
        </w:rPr>
        <w:t>4</w:t>
      </w:r>
      <w:r>
        <w:rPr>
          <w:rFonts w:ascii="仿宋" w:hAnsi="仿宋" w:eastAsia="仿宋"/>
          <w:b/>
          <w:bCs/>
          <w:sz w:val="24"/>
        </w:rPr>
        <w:t>年</w:t>
      </w:r>
      <w:r w:rsidR="008D74E3">
        <w:rPr>
          <w:rFonts w:ascii="仿宋" w:hAnsi="仿宋" w:eastAsia="仿宋"/>
          <w:b/>
          <w:bCs/>
          <w:sz w:val="24"/>
        </w:rPr>
        <w:t>8</w:t>
      </w:r>
      <w:r>
        <w:rPr>
          <w:rFonts w:ascii="仿宋" w:hAnsi="仿宋" w:eastAsia="仿宋"/>
          <w:b/>
          <w:bCs/>
          <w:sz w:val="24"/>
        </w:rPr>
        <w:t>月</w:t>
      </w:r>
      <w:r w:rsidR="008D74E3">
        <w:rPr>
          <w:rFonts w:ascii="仿宋" w:hAnsi="仿宋" w:eastAsia="仿宋"/>
          <w:b/>
          <w:bCs/>
          <w:sz w:val="24"/>
        </w:rPr>
        <w:t>19</w:t>
      </w:r>
      <w:r>
        <w:rPr>
          <w:rFonts w:ascii="仿宋" w:hAnsi="仿宋" w:eastAsia="仿宋"/>
          <w:b/>
          <w:bCs/>
          <w:sz w:val="24"/>
        </w:rPr>
        <w:t>日</w:t>
      </w:r>
      <w:r w:rsidR="008D74E3">
        <w:rPr>
          <w:rFonts w:ascii="仿宋" w:hAnsi="仿宋" w:eastAsia="仿宋"/>
          <w:b/>
          <w:bCs/>
          <w:sz w:val="24"/>
        </w:rPr>
        <w:t>14</w:t>
      </w:r>
      <w:r>
        <w:rPr>
          <w:rFonts w:hint="eastAsia" w:ascii="仿宋" w:hAnsi="仿宋" w:eastAsia="仿宋"/>
          <w:b/>
          <w:bCs/>
          <w:sz w:val="24"/>
        </w:rPr>
        <w:t>:</w:t>
      </w:r>
      <w:r>
        <w:rPr>
          <w:rFonts w:ascii="仿宋" w:hAnsi="仿宋" w:eastAsia="仿宋"/>
          <w:b/>
          <w:bCs/>
          <w:sz w:val="24"/>
        </w:rPr>
        <w:t>30</w:t>
      </w:r>
      <w:r>
        <w:rPr>
          <w:rFonts w:hint="eastAsia" w:ascii="仿宋" w:hAnsi="仿宋" w:eastAsia="仿宋"/>
          <w:sz w:val="24"/>
          <w:szCs w:val="28"/>
        </w:rPr>
        <w:t>（北京时间）。</w:t>
      </w:r>
    </w:p>
    <w:p w:rsidR="00407D50" w:rsidRDefault="00993999">
      <w:pPr>
        <w:pStyle w:val="a7"/>
        <w:spacing w:after="120" w:afterLines="50" w:line="420" w:lineRule="exact"/>
        <w:ind w:firstLine="480"/>
        <w:rPr>
          <w:rFonts w:ascii="仿宋" w:hAnsi="仿宋" w:eastAsia="仿宋"/>
          <w:sz w:val="24"/>
          <w:szCs w:val="28"/>
        </w:rPr>
      </w:pPr>
      <w:bookmarkStart w:name="PO_默认文件内容_12" w:id="8"/>
      <w:r>
        <w:rPr>
          <w:rFonts w:hint="eastAsia" w:ascii="仿宋" w:hAnsi="仿宋" w:eastAsia="仿宋"/>
          <w:sz w:val="24"/>
          <w:szCs w:val="28"/>
        </w:rPr>
        <w:t>投标文件必须在投标截止时间前送达开标地点。逾期送达或没有密封的投标文件不予接收。本次招标不接受邮寄的投标文件。</w:t>
      </w:r>
      <w:bookmarkEnd w:id="8"/>
      <w:r>
        <w:rPr>
          <w:rFonts w:hint="eastAsia" w:ascii="仿宋" w:hAnsi="仿宋" w:eastAsia="仿宋"/>
          <w:b/>
          <w:bCs/>
          <w:sz w:val="24"/>
        </w:rPr>
        <w:t>（文件接收时间：</w:t>
      </w:r>
      <w:r w:rsidRPr="008D74E3" w:rsidR="008D74E3">
        <w:rPr>
          <w:rFonts w:hint="eastAsia" w:ascii="仿宋" w:hAnsi="仿宋" w:eastAsia="仿宋"/>
          <w:b/>
          <w:bCs/>
          <w:sz w:val="24"/>
        </w:rPr>
        <w:t>2024年8月19日14</w:t>
      </w:r>
      <w:r w:rsidR="008D74E3">
        <w:rPr>
          <w:rFonts w:hint="eastAsia" w:ascii="仿宋" w:hAnsi="仿宋" w:eastAsia="仿宋"/>
          <w:b/>
          <w:bCs/>
          <w:sz w:val="24"/>
        </w:rPr>
        <w:t>：</w:t>
      </w:r>
      <w:r>
        <w:rPr>
          <w:rFonts w:ascii="仿宋" w:hAnsi="仿宋" w:eastAsia="仿宋"/>
          <w:b/>
          <w:bCs/>
          <w:sz w:val="24"/>
        </w:rPr>
        <w:t>0</w:t>
      </w:r>
      <w:r>
        <w:rPr>
          <w:rFonts w:hint="eastAsia" w:ascii="仿宋" w:hAnsi="仿宋" w:eastAsia="仿宋"/>
          <w:b/>
          <w:bCs/>
          <w:sz w:val="24"/>
        </w:rPr>
        <w:t>0</w:t>
      </w:r>
      <w:r>
        <w:rPr>
          <w:rFonts w:ascii="仿宋" w:hAnsi="仿宋" w:eastAsia="仿宋"/>
          <w:b/>
          <w:bCs/>
          <w:sz w:val="24"/>
        </w:rPr>
        <w:t>（</w:t>
      </w:r>
      <w:r>
        <w:rPr>
          <w:rFonts w:hint="eastAsia" w:ascii="仿宋" w:hAnsi="仿宋" w:eastAsia="仿宋"/>
          <w:b/>
          <w:bCs/>
          <w:sz w:val="24"/>
        </w:rPr>
        <w:t>北京时间</w:t>
      </w:r>
      <w:r>
        <w:rPr>
          <w:rFonts w:ascii="仿宋" w:hAnsi="仿宋" w:eastAsia="仿宋"/>
          <w:b/>
          <w:bCs/>
          <w:sz w:val="24"/>
        </w:rPr>
        <w:t>）</w:t>
      </w:r>
      <w:r>
        <w:rPr>
          <w:rFonts w:hint="eastAsia" w:ascii="仿宋" w:hAnsi="仿宋" w:eastAsia="仿宋"/>
          <w:b/>
          <w:bCs/>
          <w:sz w:val="24"/>
        </w:rPr>
        <w:t>-</w:t>
      </w:r>
      <w:r w:rsidRPr="008D74E3" w:rsidR="008D74E3">
        <w:rPr>
          <w:rFonts w:hint="eastAsia" w:ascii="仿宋" w:hAnsi="仿宋" w:eastAsia="仿宋"/>
          <w:b/>
          <w:bCs/>
          <w:sz w:val="24"/>
        </w:rPr>
        <w:t>2024年8月19日14</w:t>
      </w:r>
      <w:r>
        <w:rPr>
          <w:rFonts w:hint="eastAsia" w:ascii="仿宋" w:hAnsi="仿宋" w:eastAsia="仿宋"/>
          <w:b/>
          <w:bCs/>
          <w:sz w:val="24"/>
        </w:rPr>
        <w:t>:</w:t>
      </w:r>
      <w:r>
        <w:rPr>
          <w:rFonts w:ascii="仿宋" w:hAnsi="仿宋" w:eastAsia="仿宋"/>
          <w:b/>
          <w:bCs/>
          <w:sz w:val="24"/>
        </w:rPr>
        <w:t>30</w:t>
      </w:r>
      <w:r>
        <w:rPr>
          <w:rFonts w:ascii="仿宋" w:hAnsi="仿宋" w:eastAsia="仿宋"/>
          <w:b/>
          <w:bCs/>
          <w:sz w:val="24"/>
        </w:rPr>
        <w:t>（</w:t>
      </w:r>
      <w:r>
        <w:rPr>
          <w:rFonts w:hint="eastAsia" w:ascii="仿宋" w:hAnsi="仿宋" w:eastAsia="仿宋"/>
          <w:b/>
          <w:bCs/>
          <w:sz w:val="24"/>
        </w:rPr>
        <w:t>北京时间</w:t>
      </w:r>
      <w:r>
        <w:rPr>
          <w:rFonts w:ascii="仿宋" w:hAnsi="仿宋" w:eastAsia="仿宋"/>
          <w:b/>
          <w:bCs/>
          <w:sz w:val="24"/>
        </w:rPr>
        <w:t>）</w:t>
      </w:r>
      <w:r>
        <w:rPr>
          <w:rFonts w:hint="eastAsia" w:ascii="仿宋" w:hAnsi="仿宋" w:eastAsia="仿宋"/>
          <w:b/>
          <w:bCs/>
          <w:sz w:val="24"/>
        </w:rPr>
        <w:t>）</w:t>
      </w:r>
    </w:p>
    <w:p w:rsidR="00407D50" w:rsidRDefault="00993999">
      <w:pPr>
        <w:spacing w:after="50" w:line="420" w:lineRule="exact"/>
        <w:ind w:firstLine="489" w:firstLineChars="203"/>
        <w:outlineLvl w:val="1"/>
        <w:rPr>
          <w:rFonts w:ascii="仿宋" w:hAnsi="仿宋" w:eastAsia="仿宋"/>
          <w:sz w:val="24"/>
          <w:szCs w:val="28"/>
        </w:rPr>
      </w:pPr>
      <w:r>
        <w:rPr>
          <w:rFonts w:hint="eastAsia" w:ascii="仿宋" w:hAnsi="仿宋" w:eastAsia="仿宋"/>
          <w:b/>
          <w:sz w:val="24"/>
          <w:szCs w:val="28"/>
        </w:rPr>
        <w:t>七、</w:t>
      </w:r>
      <w:r>
        <w:rPr>
          <w:rFonts w:hint="eastAsia" w:ascii="仿宋" w:hAnsi="仿宋" w:eastAsia="仿宋"/>
          <w:sz w:val="24"/>
          <w:szCs w:val="28"/>
        </w:rPr>
        <w:t>开标地点：</w:t>
      </w:r>
      <w:bookmarkStart w:name="PO_代理公司_4" w:id="9"/>
      <w:r>
        <w:rPr>
          <w:rFonts w:hint="eastAsia" w:ascii="仿宋" w:hAnsi="仿宋" w:eastAsia="仿宋"/>
          <w:b/>
          <w:bCs/>
          <w:sz w:val="24"/>
          <w:szCs w:val="28"/>
        </w:rPr>
        <w:t>四川国际招标有限责任公司</w:t>
      </w:r>
      <w:bookmarkEnd w:id="9"/>
      <w:r>
        <w:rPr>
          <w:rFonts w:hint="eastAsia" w:ascii="仿宋" w:hAnsi="仿宋" w:eastAsia="仿宋"/>
          <w:b/>
          <w:bCs/>
          <w:sz w:val="24"/>
          <w:szCs w:val="28"/>
        </w:rPr>
        <w:t>开标厅（中国（四川）自由贸易试验区成都市高新区天府四街</w:t>
      </w:r>
      <w:r>
        <w:rPr>
          <w:rFonts w:hint="eastAsia" w:ascii="仿宋" w:hAnsi="仿宋" w:eastAsia="仿宋"/>
          <w:b/>
          <w:bCs/>
          <w:sz w:val="24"/>
          <w:szCs w:val="28"/>
        </w:rPr>
        <w:t>66</w:t>
      </w:r>
      <w:r>
        <w:rPr>
          <w:rFonts w:hint="eastAsia" w:ascii="仿宋" w:hAnsi="仿宋" w:eastAsia="仿宋"/>
          <w:b/>
          <w:bCs/>
          <w:sz w:val="24"/>
          <w:szCs w:val="28"/>
        </w:rPr>
        <w:t>号</w:t>
      </w:r>
      <w:r>
        <w:rPr>
          <w:rFonts w:hint="eastAsia" w:ascii="仿宋" w:hAnsi="仿宋" w:eastAsia="仿宋"/>
          <w:b/>
          <w:bCs/>
          <w:sz w:val="24"/>
          <w:szCs w:val="28"/>
        </w:rPr>
        <w:t>1</w:t>
      </w:r>
      <w:r>
        <w:rPr>
          <w:rFonts w:hint="eastAsia" w:ascii="仿宋" w:hAnsi="仿宋" w:eastAsia="仿宋"/>
          <w:b/>
          <w:bCs/>
          <w:sz w:val="24"/>
          <w:szCs w:val="28"/>
        </w:rPr>
        <w:t>栋</w:t>
      </w:r>
      <w:r w:rsidR="008D74E3">
        <w:rPr>
          <w:rFonts w:ascii="仿宋" w:hAnsi="仿宋" w:eastAsia="仿宋"/>
          <w:b/>
          <w:bCs/>
          <w:sz w:val="24"/>
          <w:szCs w:val="28"/>
          <w:u w:val="single"/>
        </w:rPr>
        <w:t>17</w:t>
      </w:r>
      <w:r>
        <w:rPr>
          <w:rFonts w:hint="eastAsia" w:ascii="仿宋" w:hAnsi="仿宋" w:eastAsia="仿宋"/>
          <w:b/>
          <w:bCs/>
          <w:sz w:val="24"/>
          <w:szCs w:val="28"/>
        </w:rPr>
        <w:t>层）</w:t>
      </w:r>
      <w:r>
        <w:rPr>
          <w:rFonts w:hint="eastAsia" w:ascii="仿宋" w:hAnsi="仿宋" w:eastAsia="仿宋"/>
          <w:sz w:val="24"/>
          <w:szCs w:val="28"/>
        </w:rPr>
        <w:t>。</w:t>
      </w:r>
    </w:p>
    <w:p w:rsidR="00407D50" w:rsidRDefault="00993999">
      <w:pPr>
        <w:pStyle w:val="af6"/>
        <w:spacing w:line="420" w:lineRule="exact"/>
        <w:ind w:firstLine="482"/>
        <w:outlineLvl w:val="1"/>
        <w:rPr>
          <w:rFonts w:ascii="仿宋" w:hAnsi="仿宋" w:eastAsia="仿宋"/>
          <w:sz w:val="24"/>
        </w:rPr>
      </w:pPr>
      <w:bookmarkStart w:name="PO_默认文件内容_13" w:id="10"/>
      <w:r>
        <w:rPr>
          <w:rFonts w:hint="eastAsia" w:ascii="仿宋" w:hAnsi="仿宋" w:eastAsia="仿宋"/>
          <w:b/>
          <w:sz w:val="24"/>
          <w:szCs w:val="28"/>
        </w:rPr>
        <w:lastRenderedPageBreak/>
        <w:t>八</w:t>
      </w:r>
      <w:r>
        <w:rPr>
          <w:rFonts w:hint="eastAsia" w:ascii="仿宋" w:hAnsi="仿宋" w:eastAsia="仿宋"/>
          <w:b/>
          <w:sz w:val="24"/>
        </w:rPr>
        <w:t>、</w:t>
      </w:r>
      <w:r>
        <w:rPr>
          <w:rFonts w:hint="eastAsia" w:ascii="仿宋" w:hAnsi="仿宋" w:eastAsia="仿宋"/>
          <w:sz w:val="24"/>
        </w:rPr>
        <w:t>本投标邀请在中国招标投标公共服务平台上以公告形式发布。</w:t>
      </w:r>
      <w:bookmarkEnd w:id="10"/>
    </w:p>
    <w:p w:rsidR="00407D50" w:rsidRDefault="00993999">
      <w:pPr>
        <w:pStyle w:val="af6"/>
        <w:spacing w:line="420" w:lineRule="exact"/>
        <w:ind w:firstLine="482"/>
        <w:outlineLvl w:val="1"/>
        <w:rPr>
          <w:rFonts w:ascii="仿宋" w:hAnsi="仿宋" w:eastAsia="仿宋"/>
          <w:b/>
          <w:sz w:val="24"/>
        </w:rPr>
      </w:pPr>
      <w:r>
        <w:rPr>
          <w:rFonts w:hint="eastAsia" w:ascii="仿宋" w:hAnsi="仿宋" w:eastAsia="仿宋"/>
          <w:b/>
          <w:sz w:val="24"/>
        </w:rPr>
        <w:t>九、联系方式</w:t>
      </w:r>
    </w:p>
    <w:p w:rsidR="00407D50" w:rsidRDefault="00993999">
      <w:pPr>
        <w:pStyle w:val="af6"/>
        <w:spacing w:line="420" w:lineRule="exact"/>
        <w:ind w:firstLine="1260" w:firstLineChars="525"/>
        <w:rPr>
          <w:rFonts w:ascii="仿宋" w:hAnsi="仿宋" w:eastAsia="仿宋"/>
          <w:b/>
          <w:bCs/>
          <w:sz w:val="24"/>
        </w:rPr>
      </w:pPr>
      <w:r>
        <w:rPr>
          <w:rFonts w:hint="eastAsia" w:ascii="仿宋" w:hAnsi="仿宋" w:eastAsia="仿宋"/>
          <w:bCs/>
          <w:sz w:val="24"/>
        </w:rPr>
        <w:t>采</w:t>
      </w:r>
      <w:r>
        <w:rPr>
          <w:rFonts w:hint="eastAsia" w:ascii="仿宋" w:hAnsi="仿宋" w:eastAsia="仿宋"/>
          <w:bCs/>
          <w:sz w:val="24"/>
        </w:rPr>
        <w:t xml:space="preserve"> </w:t>
      </w:r>
      <w:r>
        <w:rPr>
          <w:rFonts w:hint="eastAsia" w:ascii="仿宋" w:hAnsi="仿宋" w:eastAsia="仿宋"/>
          <w:bCs/>
          <w:sz w:val="24"/>
        </w:rPr>
        <w:t>购</w:t>
      </w:r>
      <w:r>
        <w:rPr>
          <w:rFonts w:hint="eastAsia" w:ascii="仿宋" w:hAnsi="仿宋" w:eastAsia="仿宋"/>
          <w:bCs/>
          <w:sz w:val="24"/>
        </w:rPr>
        <w:t xml:space="preserve"> </w:t>
      </w:r>
      <w:r>
        <w:rPr>
          <w:rFonts w:hint="eastAsia" w:ascii="仿宋" w:hAnsi="仿宋" w:eastAsia="仿宋"/>
          <w:bCs/>
          <w:sz w:val="24"/>
        </w:rPr>
        <w:t>人</w:t>
      </w:r>
      <w:r>
        <w:rPr>
          <w:rFonts w:hint="eastAsia" w:ascii="仿宋" w:hAnsi="仿宋" w:eastAsia="仿宋"/>
          <w:b/>
          <w:sz w:val="24"/>
        </w:rPr>
        <w:t>：</w:t>
      </w:r>
      <w:r>
        <w:rPr>
          <w:rFonts w:hint="eastAsia" w:ascii="仿宋" w:hAnsi="仿宋" w:eastAsia="仿宋"/>
          <w:sz w:val="24"/>
        </w:rPr>
        <w:t>成都市技师学院</w:t>
      </w:r>
    </w:p>
    <w:p w:rsidR="00407D50" w:rsidRDefault="00993999">
      <w:pPr>
        <w:pStyle w:val="af6"/>
        <w:spacing w:line="420" w:lineRule="exact"/>
        <w:ind w:firstLine="1260" w:firstLineChars="525"/>
        <w:rPr>
          <w:rFonts w:ascii="仿宋" w:hAnsi="仿宋" w:eastAsia="仿宋"/>
          <w:sz w:val="24"/>
        </w:rPr>
      </w:pPr>
      <w:r>
        <w:rPr>
          <w:rFonts w:hint="eastAsia" w:ascii="仿宋" w:hAnsi="仿宋" w:eastAsia="仿宋"/>
          <w:sz w:val="24"/>
        </w:rPr>
        <w:t>地址：成都市郫都区红光街道港通北三路</w:t>
      </w:r>
      <w:r>
        <w:rPr>
          <w:rFonts w:hint="eastAsia" w:ascii="仿宋" w:hAnsi="仿宋" w:eastAsia="仿宋"/>
          <w:sz w:val="24"/>
        </w:rPr>
        <w:t>1899</w:t>
      </w:r>
      <w:r>
        <w:rPr>
          <w:rFonts w:hint="eastAsia" w:ascii="仿宋" w:hAnsi="仿宋" w:eastAsia="仿宋"/>
          <w:sz w:val="24"/>
        </w:rPr>
        <w:t>号</w:t>
      </w:r>
    </w:p>
    <w:p w:rsidR="00407D50" w:rsidRDefault="00993999">
      <w:pPr>
        <w:pStyle w:val="af6"/>
        <w:spacing w:line="420" w:lineRule="exact"/>
        <w:ind w:firstLine="1260" w:firstLineChars="525"/>
        <w:rPr>
          <w:rFonts w:ascii="仿宋" w:hAnsi="仿宋" w:eastAsia="仿宋"/>
          <w:sz w:val="24"/>
        </w:rPr>
      </w:pPr>
      <w:r>
        <w:rPr>
          <w:rFonts w:hint="eastAsia" w:ascii="仿宋" w:hAnsi="仿宋" w:eastAsia="仿宋"/>
          <w:sz w:val="24"/>
        </w:rPr>
        <w:t>联系人：王老师</w:t>
      </w:r>
    </w:p>
    <w:p w:rsidR="00407D50" w:rsidRDefault="00993999">
      <w:pPr>
        <w:pStyle w:val="af6"/>
        <w:spacing w:line="420" w:lineRule="exact"/>
        <w:ind w:firstLine="1260" w:firstLineChars="525"/>
        <w:rPr>
          <w:rFonts w:ascii="仿宋" w:hAnsi="仿宋" w:eastAsia="仿宋"/>
          <w:sz w:val="24"/>
        </w:rPr>
      </w:pPr>
      <w:r>
        <w:rPr>
          <w:rFonts w:hint="eastAsia" w:ascii="仿宋" w:hAnsi="仿宋" w:eastAsia="仿宋"/>
          <w:sz w:val="24"/>
        </w:rPr>
        <w:t>联系电话：</w:t>
      </w:r>
      <w:r>
        <w:rPr>
          <w:rFonts w:hint="eastAsia" w:ascii="仿宋" w:hAnsi="仿宋" w:eastAsia="仿宋"/>
          <w:sz w:val="24"/>
        </w:rPr>
        <w:t>028-64907283</w:t>
      </w:r>
    </w:p>
    <w:p w:rsidR="00407D50" w:rsidRDefault="00993999">
      <w:pPr>
        <w:pStyle w:val="af6"/>
        <w:spacing w:line="420" w:lineRule="exact"/>
        <w:ind w:firstLine="1260" w:firstLineChars="525"/>
        <w:rPr>
          <w:rFonts w:ascii="仿宋" w:hAnsi="仿宋" w:eastAsia="仿宋"/>
          <w:b/>
          <w:sz w:val="24"/>
        </w:rPr>
      </w:pPr>
      <w:r>
        <w:rPr>
          <w:rFonts w:hint="eastAsia" w:ascii="仿宋" w:hAnsi="仿宋" w:eastAsia="仿宋"/>
          <w:bCs/>
          <w:sz w:val="24"/>
        </w:rPr>
        <w:t>采购代理机构：</w:t>
      </w:r>
      <w:bookmarkStart w:name="PO_代理公司_2" w:id="11"/>
      <w:r>
        <w:rPr>
          <w:rFonts w:hint="eastAsia" w:ascii="仿宋" w:hAnsi="仿宋" w:eastAsia="仿宋"/>
          <w:sz w:val="24"/>
        </w:rPr>
        <w:t>四川国际招标有限责任公司</w:t>
      </w:r>
      <w:bookmarkEnd w:id="11"/>
    </w:p>
    <w:p w:rsidR="00407D50" w:rsidRDefault="00993999">
      <w:pPr>
        <w:pStyle w:val="af6"/>
        <w:spacing w:line="420" w:lineRule="exact"/>
        <w:ind w:firstLine="1260" w:firstLineChars="525"/>
        <w:rPr>
          <w:rFonts w:ascii="仿宋" w:hAnsi="仿宋" w:eastAsia="仿宋"/>
          <w:sz w:val="24"/>
        </w:rPr>
      </w:pPr>
      <w:r>
        <w:rPr>
          <w:rFonts w:hint="eastAsia" w:ascii="仿宋" w:hAnsi="仿宋" w:eastAsia="仿宋"/>
          <w:sz w:val="24"/>
        </w:rPr>
        <w:t>地</w:t>
      </w:r>
      <w:r>
        <w:rPr>
          <w:rFonts w:hint="eastAsia" w:ascii="仿宋" w:hAnsi="仿宋" w:eastAsia="仿宋"/>
          <w:sz w:val="24"/>
        </w:rPr>
        <w:t xml:space="preserve">    </w:t>
      </w:r>
      <w:r>
        <w:rPr>
          <w:rFonts w:hint="eastAsia" w:ascii="仿宋" w:hAnsi="仿宋" w:eastAsia="仿宋"/>
          <w:sz w:val="24"/>
        </w:rPr>
        <w:t>址：</w:t>
      </w:r>
      <w:bookmarkStart w:name="PO_代理公司地址_1" w:id="12"/>
      <w:r>
        <w:rPr>
          <w:rFonts w:hint="eastAsia" w:ascii="仿宋" w:hAnsi="仿宋" w:eastAsia="仿宋"/>
          <w:sz w:val="24"/>
        </w:rPr>
        <w:t>中国（四川）自由贸易试验区成都市高新区天府四街</w:t>
      </w:r>
      <w:r>
        <w:rPr>
          <w:rFonts w:hint="eastAsia" w:ascii="仿宋" w:hAnsi="仿宋" w:eastAsia="仿宋"/>
          <w:sz w:val="24"/>
        </w:rPr>
        <w:t>66</w:t>
      </w:r>
      <w:r>
        <w:rPr>
          <w:rFonts w:hint="eastAsia" w:ascii="仿宋" w:hAnsi="仿宋" w:eastAsia="仿宋"/>
          <w:sz w:val="24"/>
        </w:rPr>
        <w:t>号</w:t>
      </w:r>
      <w:r>
        <w:rPr>
          <w:rFonts w:hint="eastAsia" w:ascii="仿宋" w:hAnsi="仿宋" w:eastAsia="仿宋"/>
          <w:sz w:val="24"/>
        </w:rPr>
        <w:t>2</w:t>
      </w:r>
      <w:r>
        <w:rPr>
          <w:rFonts w:hint="eastAsia" w:ascii="仿宋" w:hAnsi="仿宋" w:eastAsia="仿宋"/>
          <w:sz w:val="24"/>
        </w:rPr>
        <w:t>栋</w:t>
      </w:r>
      <w:r>
        <w:rPr>
          <w:rFonts w:hint="eastAsia" w:ascii="仿宋" w:hAnsi="仿宋" w:eastAsia="仿宋"/>
          <w:sz w:val="24"/>
        </w:rPr>
        <w:t>22</w:t>
      </w:r>
      <w:r>
        <w:rPr>
          <w:rFonts w:hint="eastAsia" w:ascii="仿宋" w:hAnsi="仿宋" w:eastAsia="仿宋"/>
          <w:sz w:val="24"/>
        </w:rPr>
        <w:t>层</w:t>
      </w:r>
      <w:r>
        <w:rPr>
          <w:rFonts w:hint="eastAsia" w:ascii="仿宋" w:hAnsi="仿宋" w:eastAsia="仿宋"/>
          <w:sz w:val="24"/>
        </w:rPr>
        <w:t>1</w:t>
      </w:r>
      <w:r>
        <w:rPr>
          <w:rFonts w:hint="eastAsia" w:ascii="仿宋" w:hAnsi="仿宋" w:eastAsia="仿宋"/>
          <w:sz w:val="24"/>
        </w:rPr>
        <w:t>号</w:t>
      </w:r>
      <w:bookmarkEnd w:id="12"/>
    </w:p>
    <w:p w:rsidR="00407D50" w:rsidRDefault="00993999">
      <w:pPr>
        <w:pStyle w:val="af6"/>
        <w:spacing w:line="420" w:lineRule="exact"/>
        <w:ind w:firstLine="1260" w:firstLineChars="525"/>
        <w:rPr>
          <w:rFonts w:ascii="仿宋" w:hAnsi="仿宋" w:eastAsia="仿宋"/>
          <w:sz w:val="24"/>
        </w:rPr>
      </w:pPr>
      <w:r>
        <w:rPr>
          <w:rFonts w:hint="eastAsia" w:ascii="仿宋" w:hAnsi="仿宋" w:eastAsia="仿宋"/>
          <w:sz w:val="24"/>
        </w:rPr>
        <w:t>邮</w:t>
      </w:r>
      <w:r>
        <w:rPr>
          <w:rFonts w:hint="eastAsia" w:ascii="仿宋" w:hAnsi="仿宋" w:eastAsia="仿宋"/>
          <w:sz w:val="24"/>
        </w:rPr>
        <w:t xml:space="preserve">    </w:t>
      </w:r>
      <w:r>
        <w:rPr>
          <w:rFonts w:hint="eastAsia" w:ascii="仿宋" w:hAnsi="仿宋" w:eastAsia="仿宋"/>
          <w:sz w:val="24"/>
        </w:rPr>
        <w:t>编：</w:t>
      </w:r>
      <w:bookmarkStart w:name="PO_代理公司邮编_1" w:id="13"/>
      <w:r>
        <w:rPr>
          <w:rFonts w:hint="eastAsia" w:ascii="仿宋" w:hAnsi="仿宋" w:eastAsia="仿宋"/>
          <w:sz w:val="24"/>
        </w:rPr>
        <w:t>610000</w:t>
      </w:r>
      <w:bookmarkEnd w:id="13"/>
    </w:p>
    <w:p w:rsidR="00407D50" w:rsidRDefault="00993999">
      <w:pPr>
        <w:pStyle w:val="af6"/>
        <w:spacing w:line="420" w:lineRule="exact"/>
        <w:ind w:firstLine="1260" w:firstLineChars="525"/>
        <w:rPr>
          <w:rFonts w:ascii="仿宋" w:hAnsi="仿宋" w:eastAsia="仿宋"/>
          <w:sz w:val="24"/>
        </w:rPr>
      </w:pPr>
      <w:r>
        <w:rPr>
          <w:rFonts w:hint="eastAsia" w:ascii="仿宋" w:hAnsi="仿宋" w:eastAsia="仿宋"/>
          <w:sz w:val="24"/>
        </w:rPr>
        <w:t>联</w:t>
      </w:r>
      <w:r>
        <w:rPr>
          <w:rFonts w:hint="eastAsia" w:ascii="仿宋" w:hAnsi="仿宋" w:eastAsia="仿宋"/>
          <w:sz w:val="24"/>
        </w:rPr>
        <w:t xml:space="preserve"> </w:t>
      </w:r>
      <w:r>
        <w:rPr>
          <w:rFonts w:hint="eastAsia" w:ascii="仿宋" w:hAnsi="仿宋" w:eastAsia="仿宋"/>
          <w:sz w:val="24"/>
        </w:rPr>
        <w:t>系</w:t>
      </w:r>
      <w:r>
        <w:rPr>
          <w:rFonts w:hint="eastAsia" w:ascii="仿宋" w:hAnsi="仿宋" w:eastAsia="仿宋"/>
          <w:sz w:val="24"/>
        </w:rPr>
        <w:t xml:space="preserve"> </w:t>
      </w:r>
      <w:r>
        <w:rPr>
          <w:rFonts w:hint="eastAsia" w:ascii="仿宋" w:hAnsi="仿宋" w:eastAsia="仿宋"/>
          <w:sz w:val="24"/>
        </w:rPr>
        <w:t>人：马先生</w:t>
      </w:r>
    </w:p>
    <w:p w:rsidR="00407D50" w:rsidRDefault="00993999">
      <w:pPr>
        <w:pStyle w:val="af6"/>
        <w:spacing w:line="420" w:lineRule="exact"/>
        <w:ind w:firstLine="1260" w:firstLineChars="525"/>
        <w:rPr>
          <w:rFonts w:ascii="仿宋" w:hAnsi="仿宋" w:eastAsia="仿宋"/>
          <w:sz w:val="24"/>
        </w:rPr>
      </w:pPr>
      <w:r>
        <w:rPr>
          <w:rFonts w:hint="eastAsia" w:ascii="仿宋" w:hAnsi="仿宋" w:eastAsia="仿宋"/>
          <w:sz w:val="24"/>
        </w:rPr>
        <w:t>联系电话：</w:t>
      </w:r>
      <w:r>
        <w:rPr>
          <w:rFonts w:hint="eastAsia" w:ascii="仿宋" w:hAnsi="仿宋" w:eastAsia="仿宋"/>
          <w:sz w:val="24"/>
        </w:rPr>
        <w:t>17716137817</w:t>
      </w:r>
    </w:p>
    <w:p w:rsidR="00407D50" w:rsidRDefault="00993999">
      <w:pPr>
        <w:pStyle w:val="af6"/>
        <w:spacing w:line="420" w:lineRule="exact"/>
        <w:ind w:firstLine="1260" w:firstLineChars="525"/>
        <w:rPr>
          <w:rFonts w:ascii="仿宋" w:hAnsi="仿宋" w:eastAsia="仿宋"/>
        </w:rPr>
      </w:pPr>
      <w:r>
        <w:rPr>
          <w:rFonts w:hint="eastAsia" w:ascii="仿宋" w:hAnsi="仿宋" w:eastAsia="仿宋"/>
          <w:sz w:val="24"/>
        </w:rPr>
        <w:t>传</w:t>
      </w:r>
      <w:r>
        <w:rPr>
          <w:rFonts w:hint="eastAsia" w:ascii="仿宋" w:hAnsi="仿宋" w:eastAsia="仿宋"/>
          <w:sz w:val="24"/>
        </w:rPr>
        <w:t xml:space="preserve">    </w:t>
      </w:r>
      <w:r>
        <w:rPr>
          <w:rFonts w:hint="eastAsia" w:ascii="仿宋" w:hAnsi="仿宋" w:eastAsia="仿宋"/>
          <w:sz w:val="24"/>
        </w:rPr>
        <w:t>真：</w:t>
      </w:r>
      <w:bookmarkStart w:name="PO_代理公司传真_1" w:id="14"/>
      <w:r>
        <w:rPr>
          <w:rFonts w:hint="eastAsia" w:ascii="仿宋" w:hAnsi="仿宋" w:eastAsia="仿宋"/>
          <w:sz w:val="24"/>
        </w:rPr>
        <w:t>028-87793161</w:t>
      </w:r>
      <w:bookmarkEnd w:id="14"/>
      <w:r>
        <w:rPr>
          <w:rFonts w:ascii="仿宋" w:hAnsi="仿宋" w:eastAsia="仿宋"/>
        </w:rPr>
        <w:tab/>
      </w:r>
    </w:p>
    <w:p w:rsidR="00407D50" w:rsidRDefault="00407D50">
      <w:pPr>
        <w:pStyle w:val="ac"/>
        <w:spacing w:after="50" w:afterAutospacing="false" w:line="420" w:lineRule="exact"/>
        <w:rPr>
          <w:rFonts w:ascii="仿宋" w:hAnsi="仿宋" w:eastAsia="仿宋"/>
          <w:sz w:val="36"/>
          <w:szCs w:val="36"/>
        </w:rPr>
        <w:sectPr w:rsidR="00407D50">
          <w:pgSz w:w="11907" w:h="16840"/>
          <w:pgMar w:top="1440" w:right="1800" w:bottom="1440" w:left="1800" w:header="851" w:footer="992" w:gutter="0"/>
          <w:cols w:space="720"/>
          <w:docGrid w:linePitch="312"/>
        </w:sectPr>
      </w:pPr>
      <w:bookmarkStart w:name="_Toc12497" w:id="15"/>
      <w:bookmarkStart w:name="_Toc213396945" w:id="16"/>
      <w:bookmarkStart w:name="_Toc213496267" w:id="17"/>
      <w:bookmarkStart w:name="_Toc213396759" w:id="18"/>
      <w:bookmarkStart w:name="_Toc213397009" w:id="19"/>
      <w:bookmarkStart w:name="_Toc217446031" w:id="20"/>
    </w:p>
    <w:p w:rsidR="00407D50" w:rsidRDefault="00993999">
      <w:pPr>
        <w:pStyle w:val="1"/>
        <w:jc w:val="center"/>
        <w:rPr>
          <w:rFonts w:ascii="仿宋" w:hAnsi="仿宋" w:eastAsia="仿宋"/>
          <w:sz w:val="36"/>
          <w:szCs w:val="36"/>
        </w:rPr>
      </w:pPr>
      <w:bookmarkStart w:name="_Toc94193709" w:id="21"/>
      <w:r>
        <w:rPr>
          <w:rFonts w:hint="eastAsia" w:ascii="仿宋" w:hAnsi="仿宋" w:eastAsia="仿宋"/>
          <w:sz w:val="36"/>
          <w:szCs w:val="36"/>
        </w:rPr>
        <w:lastRenderedPageBreak/>
        <w:t>第二章</w:t>
      </w:r>
      <w:r>
        <w:rPr>
          <w:rFonts w:hint="eastAsia" w:ascii="仿宋" w:hAnsi="仿宋" w:eastAsia="仿宋"/>
          <w:sz w:val="36"/>
          <w:szCs w:val="36"/>
        </w:rPr>
        <w:t xml:space="preserve">  </w:t>
      </w:r>
      <w:r>
        <w:rPr>
          <w:rFonts w:hint="eastAsia" w:ascii="仿宋" w:hAnsi="仿宋" w:eastAsia="仿宋"/>
          <w:sz w:val="36"/>
          <w:szCs w:val="36"/>
        </w:rPr>
        <w:t>投标人须知</w:t>
      </w:r>
      <w:bookmarkEnd w:id="15"/>
      <w:bookmarkEnd w:id="21"/>
    </w:p>
    <w:p w:rsidR="00407D50" w:rsidRDefault="00993999">
      <w:pPr>
        <w:pStyle w:val="2"/>
        <w:spacing w:line="240" w:lineRule="atLeast"/>
        <w:jc w:val="center"/>
        <w:rPr>
          <w:rFonts w:ascii="仿宋" w:hAnsi="仿宋" w:eastAsia="仿宋"/>
        </w:rPr>
      </w:pPr>
      <w:r>
        <w:rPr>
          <w:rFonts w:hint="eastAsia" w:ascii="仿宋" w:hAnsi="仿宋" w:eastAsia="仿宋"/>
        </w:rPr>
        <w:t>一、投标人须知附表</w:t>
      </w:r>
    </w:p>
    <w:tbl>
      <w:tblPr>
        <w:tblW w:w="95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left w:w="0" w:type="dxa"/>
          <w:right w:w="0" w:type="dxa"/>
        </w:tblCellMar>
        <w:tblLook w:firstRow="1" w:lastRow="0" w:firstColumn="1" w:lastColumn="0" w:noHBand="0" w:noVBand="1" w:val="04A0"/>
      </w:tblPr>
      <w:tblGrid>
        <w:gridCol w:w="838"/>
        <w:gridCol w:w="2552"/>
        <w:gridCol w:w="6111"/>
      </w:tblGrid>
      <w:tr w:rsidR="00407D50">
        <w:trPr>
          <w:trHeight w:val="23"/>
          <w:tblHeader/>
          <w:jc w:val="center"/>
        </w:trPr>
        <w:tc>
          <w:tcPr>
            <w:tcW w:w="838" w:type="dxa"/>
            <w:vAlign w:val="center"/>
          </w:tcPr>
          <w:bookmarkEnd w:id="16"/>
          <w:bookmarkEnd w:id="17"/>
          <w:bookmarkEnd w:id="18"/>
          <w:bookmarkEnd w:id="19"/>
          <w:bookmarkEnd w:id="20"/>
          <w:p w:rsidR="00407D50" w:rsidRDefault="00993999">
            <w:pPr>
              <w:pStyle w:val="af5"/>
              <w:ind w:left="9"/>
              <w:jc w:val="center"/>
              <w:rPr>
                <w:rFonts w:ascii="仿宋" w:hAnsi="仿宋" w:eastAsia="仿宋" w:cs="Times New Roman"/>
                <w:kern w:val="2"/>
                <w:sz w:val="21"/>
                <w:szCs w:val="21"/>
              </w:rPr>
            </w:pPr>
            <w:r>
              <w:rPr>
                <w:rFonts w:hint="eastAsia" w:ascii="仿宋" w:hAnsi="仿宋" w:eastAsia="仿宋" w:cs="Times New Roman"/>
                <w:kern w:val="2"/>
                <w:sz w:val="21"/>
                <w:szCs w:val="21"/>
              </w:rPr>
              <w:t>序号</w:t>
            </w:r>
          </w:p>
        </w:tc>
        <w:tc>
          <w:tcPr>
            <w:tcW w:w="2552" w:type="dxa"/>
            <w:vAlign w:val="center"/>
          </w:tcPr>
          <w:p w:rsidR="00407D50" w:rsidRDefault="00993999">
            <w:pPr>
              <w:pStyle w:val="af5"/>
              <w:ind w:left="38"/>
              <w:jc w:val="center"/>
              <w:rPr>
                <w:rFonts w:ascii="仿宋" w:hAnsi="仿宋" w:eastAsia="仿宋" w:cs="Times New Roman"/>
                <w:kern w:val="2"/>
                <w:sz w:val="21"/>
                <w:szCs w:val="21"/>
              </w:rPr>
            </w:pPr>
            <w:r>
              <w:rPr>
                <w:rFonts w:hint="eastAsia" w:ascii="仿宋" w:hAnsi="仿宋" w:eastAsia="仿宋" w:cs="Times New Roman"/>
                <w:kern w:val="2"/>
                <w:sz w:val="21"/>
                <w:szCs w:val="21"/>
              </w:rPr>
              <w:t>条款名称</w:t>
            </w:r>
          </w:p>
        </w:tc>
        <w:tc>
          <w:tcPr>
            <w:tcW w:w="6111" w:type="dxa"/>
            <w:vAlign w:val="center"/>
          </w:tcPr>
          <w:p w:rsidR="00407D50" w:rsidRDefault="00993999">
            <w:pPr>
              <w:pStyle w:val="af5"/>
              <w:jc w:val="center"/>
              <w:rPr>
                <w:rFonts w:ascii="仿宋" w:hAnsi="仿宋" w:eastAsia="仿宋" w:cs="Times New Roman"/>
                <w:kern w:val="2"/>
                <w:sz w:val="21"/>
                <w:szCs w:val="21"/>
              </w:rPr>
            </w:pPr>
            <w:r>
              <w:rPr>
                <w:rFonts w:hint="eastAsia" w:ascii="仿宋" w:hAnsi="仿宋" w:eastAsia="仿宋" w:cs="Times New Roman"/>
                <w:kern w:val="2"/>
                <w:sz w:val="21"/>
                <w:szCs w:val="21"/>
              </w:rPr>
              <w:t>说明和要求</w:t>
            </w:r>
          </w:p>
        </w:tc>
      </w:tr>
      <w:tr w:rsidR="00407D50">
        <w:trPr>
          <w:trHeight w:val="23"/>
          <w:jc w:val="center"/>
        </w:trPr>
        <w:tc>
          <w:tcPr>
            <w:tcW w:w="838" w:type="dxa"/>
            <w:vMerge w:val="restart"/>
            <w:vAlign w:val="center"/>
          </w:tcPr>
          <w:p w:rsidR="00407D50" w:rsidRDefault="00993999">
            <w:pPr>
              <w:pStyle w:val="af5"/>
              <w:ind w:right="230"/>
              <w:jc w:val="center"/>
              <w:rPr>
                <w:rFonts w:ascii="仿宋" w:hAnsi="仿宋" w:eastAsia="仿宋" w:cs="Times New Roman"/>
                <w:kern w:val="2"/>
                <w:sz w:val="21"/>
                <w:szCs w:val="21"/>
              </w:rPr>
            </w:pPr>
            <w:r>
              <w:rPr>
                <w:rFonts w:hint="eastAsia" w:ascii="仿宋" w:hAnsi="仿宋" w:eastAsia="仿宋" w:cs="Times New Roman"/>
                <w:kern w:val="2"/>
                <w:sz w:val="21"/>
                <w:szCs w:val="21"/>
              </w:rPr>
              <w:t>1</w:t>
            </w:r>
          </w:p>
        </w:tc>
        <w:tc>
          <w:tcPr>
            <w:tcW w:w="2552" w:type="dxa"/>
            <w:tcBorders>
              <w:bottom w:val="single" w:color="auto" w:sz="4" w:space="0"/>
            </w:tcBorders>
            <w:vAlign w:val="center"/>
          </w:tcPr>
          <w:p w:rsidR="00407D50" w:rsidRDefault="00993999">
            <w:pPr>
              <w:pStyle w:val="af5"/>
              <w:ind w:left="38"/>
              <w:jc w:val="center"/>
              <w:rPr>
                <w:rFonts w:ascii="仿宋" w:hAnsi="仿宋" w:eastAsia="仿宋" w:cs="Times New Roman"/>
                <w:kern w:val="2"/>
                <w:sz w:val="21"/>
                <w:szCs w:val="21"/>
              </w:rPr>
            </w:pPr>
            <w:r>
              <w:rPr>
                <w:rFonts w:hint="eastAsia" w:ascii="仿宋" w:hAnsi="仿宋" w:eastAsia="仿宋" w:cs="Times New Roman"/>
                <w:kern w:val="2"/>
                <w:sz w:val="21"/>
                <w:szCs w:val="21"/>
              </w:rPr>
              <w:t>采购预算</w:t>
            </w:r>
          </w:p>
          <w:p w:rsidR="00407D50" w:rsidRDefault="00993999">
            <w:pPr>
              <w:pStyle w:val="af5"/>
              <w:ind w:left="38"/>
              <w:jc w:val="center"/>
              <w:rPr>
                <w:rFonts w:ascii="仿宋" w:hAnsi="仿宋" w:eastAsia="仿宋" w:cs="Times New Roman"/>
                <w:b/>
                <w:kern w:val="2"/>
                <w:sz w:val="21"/>
                <w:szCs w:val="21"/>
              </w:rPr>
            </w:pPr>
            <w:r>
              <w:rPr>
                <w:rFonts w:hint="eastAsia" w:ascii="仿宋" w:hAnsi="仿宋" w:eastAsia="仿宋"/>
                <w:b/>
                <w:sz w:val="21"/>
                <w:szCs w:val="21"/>
              </w:rPr>
              <w:t>（实质性要求）</w:t>
            </w:r>
          </w:p>
        </w:tc>
        <w:tc>
          <w:tcPr>
            <w:tcW w:w="6111" w:type="dxa"/>
            <w:tcBorders>
              <w:bottom w:val="single" w:color="auto" w:sz="4" w:space="0"/>
            </w:tcBorders>
          </w:tcPr>
          <w:p w:rsidR="00407D50" w:rsidRDefault="00993999">
            <w:pPr>
              <w:widowControl/>
              <w:rPr>
                <w:rFonts w:ascii="仿宋" w:hAnsi="仿宋" w:eastAsia="仿宋"/>
                <w:kern w:val="0"/>
                <w:szCs w:val="21"/>
              </w:rPr>
            </w:pPr>
            <w:r>
              <w:rPr>
                <w:rFonts w:hint="eastAsia" w:ascii="仿宋" w:hAnsi="仿宋" w:eastAsia="仿宋"/>
                <w:kern w:val="0"/>
                <w:szCs w:val="21"/>
              </w:rPr>
              <w:t>32.4</w:t>
            </w:r>
            <w:r>
              <w:rPr>
                <w:rFonts w:hint="eastAsia" w:ascii="仿宋" w:hAnsi="仿宋" w:eastAsia="仿宋"/>
                <w:kern w:val="0"/>
                <w:szCs w:val="21"/>
              </w:rPr>
              <w:t>万元</w:t>
            </w:r>
          </w:p>
          <w:p w:rsidR="00407D50" w:rsidRDefault="00993999">
            <w:pPr>
              <w:pStyle w:val="af5"/>
              <w:jc w:val="both"/>
              <w:rPr>
                <w:rFonts w:ascii="仿宋" w:hAnsi="仿宋" w:eastAsia="仿宋" w:cs="Times New Roman"/>
                <w:kern w:val="2"/>
                <w:sz w:val="21"/>
                <w:szCs w:val="21"/>
              </w:rPr>
            </w:pPr>
            <w:r>
              <w:rPr>
                <w:rFonts w:hint="eastAsia" w:ascii="仿宋" w:hAnsi="仿宋" w:eastAsia="仿宋"/>
                <w:sz w:val="21"/>
                <w:szCs w:val="21"/>
              </w:rPr>
              <w:t>超过采购预算的投标为无效投标。</w:t>
            </w:r>
          </w:p>
        </w:tc>
      </w:tr>
      <w:tr w:rsidR="00407D50">
        <w:trPr>
          <w:trHeight w:val="23"/>
          <w:jc w:val="center"/>
        </w:trPr>
        <w:tc>
          <w:tcPr>
            <w:tcW w:w="838" w:type="dxa"/>
            <w:vMerge/>
            <w:vAlign w:val="center"/>
          </w:tcPr>
          <w:p w:rsidR="00407D50" w:rsidRDefault="00407D50">
            <w:pPr>
              <w:rPr>
                <w:rFonts w:ascii="仿宋" w:hAnsi="仿宋" w:eastAsia="仿宋"/>
                <w:szCs w:val="21"/>
              </w:rPr>
            </w:pPr>
          </w:p>
        </w:tc>
        <w:tc>
          <w:tcPr>
            <w:tcW w:w="2552" w:type="dxa"/>
            <w:tcBorders>
              <w:top w:val="single" w:color="auto" w:sz="4" w:space="0"/>
            </w:tcBorders>
            <w:vAlign w:val="center"/>
          </w:tcPr>
          <w:p w:rsidR="00407D50" w:rsidRDefault="00993999">
            <w:pPr>
              <w:pStyle w:val="af5"/>
              <w:jc w:val="center"/>
              <w:rPr>
                <w:rFonts w:ascii="仿宋" w:hAnsi="仿宋" w:eastAsia="仿宋" w:cs="Times New Roman"/>
                <w:kern w:val="2"/>
                <w:sz w:val="21"/>
                <w:szCs w:val="21"/>
              </w:rPr>
            </w:pPr>
            <w:r>
              <w:rPr>
                <w:rFonts w:hint="eastAsia" w:ascii="仿宋" w:hAnsi="仿宋" w:eastAsia="仿宋" w:cs="Times New Roman"/>
                <w:kern w:val="2"/>
                <w:sz w:val="21"/>
                <w:szCs w:val="21"/>
              </w:rPr>
              <w:t>最高限价</w:t>
            </w:r>
          </w:p>
          <w:p w:rsidR="00407D50" w:rsidRDefault="00993999">
            <w:pPr>
              <w:pStyle w:val="af5"/>
              <w:jc w:val="center"/>
              <w:rPr>
                <w:rFonts w:ascii="仿宋" w:hAnsi="仿宋" w:eastAsia="仿宋" w:cs="Times New Roman"/>
                <w:b/>
                <w:kern w:val="2"/>
                <w:sz w:val="21"/>
                <w:szCs w:val="21"/>
              </w:rPr>
            </w:pPr>
            <w:r>
              <w:rPr>
                <w:rFonts w:hint="eastAsia" w:ascii="仿宋" w:hAnsi="仿宋" w:eastAsia="仿宋"/>
                <w:b/>
                <w:sz w:val="21"/>
                <w:szCs w:val="21"/>
              </w:rPr>
              <w:t>（实质性要求）</w:t>
            </w:r>
          </w:p>
        </w:tc>
        <w:tc>
          <w:tcPr>
            <w:tcW w:w="6111" w:type="dxa"/>
            <w:tcBorders>
              <w:top w:val="single" w:color="auto" w:sz="4" w:space="0"/>
            </w:tcBorders>
          </w:tcPr>
          <w:p w:rsidR="00407D50" w:rsidRDefault="00993999">
            <w:pPr>
              <w:widowControl/>
              <w:rPr>
                <w:rFonts w:ascii="仿宋" w:hAnsi="仿宋" w:eastAsia="仿宋"/>
                <w:kern w:val="0"/>
                <w:szCs w:val="21"/>
              </w:rPr>
            </w:pPr>
            <w:r>
              <w:rPr>
                <w:rFonts w:hint="eastAsia" w:ascii="仿宋" w:hAnsi="仿宋" w:eastAsia="仿宋"/>
                <w:kern w:val="0"/>
                <w:szCs w:val="21"/>
              </w:rPr>
              <w:t>32.4</w:t>
            </w:r>
            <w:r>
              <w:rPr>
                <w:rFonts w:hint="eastAsia" w:ascii="仿宋" w:hAnsi="仿宋" w:eastAsia="仿宋"/>
                <w:kern w:val="0"/>
                <w:szCs w:val="21"/>
              </w:rPr>
              <w:t>万元</w:t>
            </w:r>
          </w:p>
          <w:p w:rsidR="00407D50" w:rsidRDefault="00993999">
            <w:pPr>
              <w:pStyle w:val="af5"/>
              <w:jc w:val="both"/>
              <w:rPr>
                <w:rFonts w:ascii="仿宋" w:hAnsi="仿宋" w:eastAsia="仿宋"/>
                <w:sz w:val="21"/>
                <w:szCs w:val="21"/>
              </w:rPr>
            </w:pPr>
            <w:bookmarkStart w:name="PO_默认文件内容_27" w:id="22"/>
            <w:r>
              <w:rPr>
                <w:rFonts w:hint="eastAsia" w:ascii="仿宋" w:hAnsi="仿宋" w:eastAsia="仿宋"/>
                <w:sz w:val="21"/>
                <w:szCs w:val="21"/>
              </w:rPr>
              <w:t>超过最高限价的报价为无效投标。</w:t>
            </w:r>
            <w:bookmarkEnd w:id="22"/>
          </w:p>
        </w:tc>
      </w:tr>
      <w:tr w:rsidR="00407D50">
        <w:trPr>
          <w:trHeight w:val="23"/>
          <w:jc w:val="center"/>
        </w:trPr>
        <w:tc>
          <w:tcPr>
            <w:tcW w:w="838" w:type="dxa"/>
            <w:vAlign w:val="center"/>
          </w:tcPr>
          <w:p w:rsidR="00407D50" w:rsidRDefault="00993999">
            <w:pPr>
              <w:pStyle w:val="af5"/>
              <w:ind w:right="230"/>
              <w:jc w:val="center"/>
              <w:rPr>
                <w:rFonts w:ascii="仿宋" w:hAnsi="仿宋" w:eastAsia="仿宋" w:cs="Times New Roman"/>
                <w:kern w:val="2"/>
                <w:sz w:val="21"/>
                <w:szCs w:val="21"/>
              </w:rPr>
            </w:pPr>
            <w:r>
              <w:rPr>
                <w:rFonts w:hint="eastAsia" w:ascii="仿宋" w:hAnsi="仿宋" w:eastAsia="仿宋" w:cs="Times New Roman"/>
                <w:kern w:val="2"/>
                <w:sz w:val="21"/>
                <w:szCs w:val="21"/>
              </w:rPr>
              <w:t>2</w:t>
            </w:r>
          </w:p>
        </w:tc>
        <w:tc>
          <w:tcPr>
            <w:tcW w:w="2552" w:type="dxa"/>
            <w:vAlign w:val="center"/>
          </w:tcPr>
          <w:p w:rsidR="00407D50" w:rsidRDefault="00993999">
            <w:pPr>
              <w:pStyle w:val="af5"/>
              <w:ind w:left="38"/>
              <w:jc w:val="center"/>
              <w:rPr>
                <w:rFonts w:ascii="仿宋" w:hAnsi="仿宋" w:eastAsia="仿宋" w:cs="Times New Roman"/>
                <w:kern w:val="2"/>
                <w:sz w:val="21"/>
                <w:szCs w:val="21"/>
              </w:rPr>
            </w:pPr>
            <w:r>
              <w:rPr>
                <w:rFonts w:hint="eastAsia" w:ascii="仿宋" w:hAnsi="仿宋" w:eastAsia="仿宋" w:cs="Times New Roman"/>
                <w:kern w:val="2"/>
                <w:sz w:val="21"/>
                <w:szCs w:val="21"/>
              </w:rPr>
              <w:t>不正当竞争预防措施</w:t>
            </w:r>
          </w:p>
          <w:p w:rsidR="00407D50" w:rsidRDefault="00993999">
            <w:pPr>
              <w:pStyle w:val="af5"/>
              <w:ind w:left="38"/>
              <w:jc w:val="center"/>
              <w:rPr>
                <w:rFonts w:ascii="仿宋" w:hAnsi="仿宋" w:eastAsia="仿宋" w:cs="Times New Roman"/>
                <w:b/>
                <w:kern w:val="2"/>
                <w:sz w:val="21"/>
                <w:szCs w:val="21"/>
              </w:rPr>
            </w:pPr>
            <w:r>
              <w:rPr>
                <w:rFonts w:hint="eastAsia" w:ascii="仿宋" w:hAnsi="仿宋" w:eastAsia="仿宋"/>
                <w:b/>
                <w:sz w:val="21"/>
                <w:szCs w:val="21"/>
              </w:rPr>
              <w:t>（实质性要求）</w:t>
            </w:r>
          </w:p>
        </w:tc>
        <w:tc>
          <w:tcPr>
            <w:tcW w:w="6111" w:type="dxa"/>
            <w:vAlign w:val="center"/>
          </w:tcPr>
          <w:p w:rsidR="00407D50" w:rsidRDefault="00993999">
            <w:pPr>
              <w:pStyle w:val="af5"/>
              <w:jc w:val="both"/>
              <w:rPr>
                <w:rFonts w:ascii="仿宋" w:hAnsi="仿宋" w:eastAsia="仿宋" w:cs="Times New Roman"/>
                <w:kern w:val="2"/>
                <w:sz w:val="21"/>
                <w:szCs w:val="21"/>
              </w:rPr>
            </w:pPr>
            <w:bookmarkStart w:name="PO_默认文件内容_1" w:id="23"/>
            <w:r>
              <w:rPr>
                <w:rFonts w:hint="eastAsia" w:ascii="仿宋" w:hAnsi="仿宋" w:eastAsia="仿宋"/>
                <w:sz w:val="21"/>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3"/>
          </w:p>
        </w:tc>
      </w:tr>
      <w:tr w:rsidR="00407D50">
        <w:trPr>
          <w:trHeight w:val="23"/>
          <w:jc w:val="center"/>
        </w:trPr>
        <w:tc>
          <w:tcPr>
            <w:tcW w:w="838" w:type="dxa"/>
            <w:vAlign w:val="center"/>
          </w:tcPr>
          <w:p w:rsidR="00407D50" w:rsidRDefault="00993999">
            <w:pPr>
              <w:pStyle w:val="af5"/>
              <w:ind w:right="230"/>
              <w:jc w:val="center"/>
              <w:rPr>
                <w:rFonts w:ascii="仿宋" w:hAnsi="仿宋" w:eastAsia="仿宋" w:cs="Times New Roman"/>
                <w:kern w:val="2"/>
                <w:sz w:val="21"/>
                <w:szCs w:val="21"/>
              </w:rPr>
            </w:pPr>
            <w:r>
              <w:rPr>
                <w:rFonts w:hint="eastAsia" w:ascii="仿宋" w:hAnsi="仿宋" w:eastAsia="仿宋" w:cs="Times New Roman"/>
                <w:kern w:val="2"/>
                <w:sz w:val="21"/>
                <w:szCs w:val="21"/>
              </w:rPr>
              <w:t>3</w:t>
            </w:r>
          </w:p>
        </w:tc>
        <w:tc>
          <w:tcPr>
            <w:tcW w:w="2552" w:type="dxa"/>
            <w:vAlign w:val="center"/>
          </w:tcPr>
          <w:p w:rsidR="00407D50" w:rsidRDefault="00993999">
            <w:pPr>
              <w:pStyle w:val="af5"/>
              <w:ind w:left="96"/>
              <w:jc w:val="center"/>
              <w:rPr>
                <w:rFonts w:ascii="仿宋" w:hAnsi="仿宋" w:eastAsia="仿宋"/>
                <w:sz w:val="21"/>
                <w:szCs w:val="21"/>
                <w:lang w:val="zh-CN"/>
              </w:rPr>
            </w:pPr>
            <w:r>
              <w:rPr>
                <w:rFonts w:hint="eastAsia" w:ascii="仿宋" w:hAnsi="仿宋" w:eastAsia="仿宋"/>
                <w:sz w:val="21"/>
                <w:szCs w:val="21"/>
                <w:lang w:val="zh-CN"/>
              </w:rPr>
              <w:t>投标保证金</w:t>
            </w:r>
          </w:p>
        </w:tc>
        <w:tc>
          <w:tcPr>
            <w:tcW w:w="6111" w:type="dxa"/>
            <w:vAlign w:val="center"/>
          </w:tcPr>
          <w:p w:rsidR="00407D50" w:rsidRDefault="00993999">
            <w:pPr>
              <w:rPr>
                <w:rFonts w:ascii="仿宋" w:hAnsi="仿宋" w:eastAsia="仿宋"/>
                <w:b/>
                <w:szCs w:val="21"/>
                <w:lang w:val="zh-CN"/>
              </w:rPr>
            </w:pPr>
            <w:r>
              <w:rPr>
                <w:rFonts w:hint="eastAsia" w:ascii="仿宋" w:hAnsi="仿宋" w:eastAsia="仿宋"/>
                <w:b/>
                <w:szCs w:val="21"/>
                <w:lang w:val="zh-CN"/>
              </w:rPr>
              <w:t>本项目不收取投标保证金。</w:t>
            </w:r>
          </w:p>
        </w:tc>
      </w:tr>
      <w:tr w:rsidR="00407D50">
        <w:trPr>
          <w:trHeight w:val="23"/>
          <w:jc w:val="center"/>
        </w:trPr>
        <w:tc>
          <w:tcPr>
            <w:tcW w:w="838" w:type="dxa"/>
            <w:vAlign w:val="center"/>
          </w:tcPr>
          <w:p w:rsidR="00407D50" w:rsidRDefault="00993999">
            <w:pPr>
              <w:pStyle w:val="af5"/>
              <w:ind w:right="264"/>
              <w:jc w:val="center"/>
              <w:rPr>
                <w:rFonts w:ascii="仿宋" w:hAnsi="仿宋" w:eastAsia="仿宋" w:cs="Times New Roman"/>
                <w:kern w:val="2"/>
                <w:sz w:val="21"/>
                <w:szCs w:val="21"/>
              </w:rPr>
            </w:pPr>
            <w:r>
              <w:rPr>
                <w:rFonts w:hint="eastAsia" w:ascii="仿宋" w:hAnsi="仿宋" w:eastAsia="仿宋" w:cs="Times New Roman"/>
                <w:kern w:val="2"/>
                <w:sz w:val="21"/>
                <w:szCs w:val="21"/>
              </w:rPr>
              <w:t>4</w:t>
            </w:r>
          </w:p>
        </w:tc>
        <w:tc>
          <w:tcPr>
            <w:tcW w:w="2552" w:type="dxa"/>
            <w:vAlign w:val="center"/>
          </w:tcPr>
          <w:p w:rsidR="00407D50" w:rsidRDefault="00993999">
            <w:pPr>
              <w:pStyle w:val="af5"/>
              <w:ind w:left="96"/>
              <w:jc w:val="center"/>
              <w:rPr>
                <w:rFonts w:ascii="仿宋" w:hAnsi="仿宋" w:eastAsia="仿宋"/>
                <w:sz w:val="21"/>
                <w:szCs w:val="21"/>
                <w:lang w:val="zh-CN"/>
              </w:rPr>
            </w:pPr>
            <w:r>
              <w:rPr>
                <w:rFonts w:hint="eastAsia" w:ascii="仿宋" w:hAnsi="仿宋" w:eastAsia="仿宋"/>
                <w:sz w:val="21"/>
                <w:szCs w:val="21"/>
                <w:lang w:val="zh-CN"/>
              </w:rPr>
              <w:t>履约保证金</w:t>
            </w:r>
          </w:p>
        </w:tc>
        <w:tc>
          <w:tcPr>
            <w:tcW w:w="6111" w:type="dxa"/>
            <w:vAlign w:val="center"/>
          </w:tcPr>
          <w:p w:rsidR="00407D50" w:rsidRDefault="00993999">
            <w:pPr>
              <w:pStyle w:val="af5"/>
              <w:rPr>
                <w:rFonts w:ascii="仿宋" w:hAnsi="仿宋" w:eastAsia="仿宋"/>
                <w:b/>
                <w:sz w:val="21"/>
                <w:szCs w:val="21"/>
              </w:rPr>
            </w:pPr>
            <w:r>
              <w:rPr>
                <w:rFonts w:hint="eastAsia" w:ascii="仿宋" w:hAnsi="仿宋" w:eastAsia="仿宋"/>
                <w:b/>
                <w:sz w:val="21"/>
                <w:szCs w:val="21"/>
              </w:rPr>
              <w:t>本项目不收取履约保证金。</w:t>
            </w:r>
          </w:p>
        </w:tc>
      </w:tr>
      <w:tr w:rsidR="00407D50">
        <w:trPr>
          <w:trHeight w:val="1026"/>
          <w:jc w:val="center"/>
        </w:trPr>
        <w:tc>
          <w:tcPr>
            <w:tcW w:w="838" w:type="dxa"/>
            <w:tcBorders>
              <w:top w:val="single" w:color="auto" w:sz="4" w:space="0"/>
              <w:bottom w:val="single" w:color="auto" w:sz="4" w:space="0"/>
            </w:tcBorders>
            <w:vAlign w:val="center"/>
          </w:tcPr>
          <w:p w:rsidR="00407D50" w:rsidRDefault="00993999">
            <w:pPr>
              <w:pStyle w:val="af5"/>
              <w:ind w:right="264"/>
              <w:jc w:val="center"/>
              <w:rPr>
                <w:rFonts w:ascii="仿宋" w:hAnsi="仿宋" w:eastAsia="仿宋" w:cs="Times New Roman"/>
                <w:kern w:val="2"/>
                <w:sz w:val="21"/>
                <w:szCs w:val="21"/>
              </w:rPr>
            </w:pPr>
            <w:r>
              <w:rPr>
                <w:rFonts w:hint="eastAsia" w:ascii="仿宋" w:hAnsi="仿宋" w:eastAsia="仿宋" w:cs="Times New Roman"/>
                <w:kern w:val="2"/>
                <w:sz w:val="21"/>
                <w:szCs w:val="21"/>
              </w:rPr>
              <w:t>5</w:t>
            </w:r>
          </w:p>
        </w:tc>
        <w:tc>
          <w:tcPr>
            <w:tcW w:w="2552" w:type="dxa"/>
            <w:vAlign w:val="center"/>
          </w:tcPr>
          <w:p w:rsidR="00407D50" w:rsidRDefault="00993999">
            <w:pPr>
              <w:ind w:firstLine="105" w:firstLineChars="50"/>
              <w:jc w:val="center"/>
              <w:rPr>
                <w:rFonts w:ascii="仿宋" w:hAnsi="仿宋" w:eastAsia="仿宋"/>
                <w:szCs w:val="21"/>
              </w:rPr>
            </w:pPr>
            <w:r>
              <w:rPr>
                <w:rFonts w:hint="eastAsia" w:ascii="仿宋" w:hAnsi="仿宋" w:eastAsia="仿宋"/>
                <w:szCs w:val="21"/>
              </w:rPr>
              <w:t>合同分包</w:t>
            </w:r>
          </w:p>
          <w:p w:rsidR="00407D50" w:rsidRDefault="00993999">
            <w:pPr>
              <w:ind w:firstLine="105" w:firstLineChars="50"/>
              <w:jc w:val="center"/>
              <w:rPr>
                <w:rFonts w:ascii="仿宋" w:hAnsi="仿宋" w:eastAsia="仿宋"/>
                <w:b/>
                <w:bCs/>
                <w:szCs w:val="21"/>
              </w:rPr>
            </w:pPr>
            <w:r>
              <w:rPr>
                <w:rFonts w:hint="eastAsia" w:ascii="仿宋" w:hAnsi="仿宋" w:eastAsia="仿宋"/>
                <w:b/>
                <w:szCs w:val="21"/>
              </w:rPr>
              <w:t>（实质性要求）</w:t>
            </w:r>
          </w:p>
        </w:tc>
        <w:tc>
          <w:tcPr>
            <w:tcW w:w="6111" w:type="dxa"/>
            <w:vAlign w:val="center"/>
          </w:tcPr>
          <w:p w:rsidR="00407D50" w:rsidRDefault="00993999">
            <w:pPr>
              <w:pStyle w:val="af5"/>
              <w:spacing w:line="360" w:lineRule="auto"/>
              <w:ind w:firstLine="240" w:firstLineChars="100"/>
              <w:jc w:val="both"/>
              <w:rPr>
                <w:rFonts w:ascii="仿宋" w:hAnsi="仿宋" w:eastAsia="仿宋"/>
                <w:szCs w:val="21"/>
              </w:rPr>
            </w:pPr>
            <w:r>
              <w:rPr>
                <w:rFonts w:ascii="Segoe UI Symbol" w:hAnsi="Segoe UI Symbol" w:eastAsia="仿宋" w:cs="Segoe UI Symbol"/>
                <w:kern w:val="2"/>
              </w:rPr>
              <w:t>☑</w:t>
            </w:r>
            <w:r>
              <w:rPr>
                <w:rFonts w:hint="eastAsia" w:ascii="仿宋" w:hAnsi="仿宋" w:eastAsia="仿宋" w:cs="Times New Roman"/>
                <w:b/>
                <w:kern w:val="2"/>
                <w:sz w:val="21"/>
                <w:szCs w:val="21"/>
              </w:rPr>
              <w:t>本项目不接受合同分包。</w:t>
            </w:r>
          </w:p>
        </w:tc>
      </w:tr>
      <w:tr w:rsidR="00407D50">
        <w:trPr>
          <w:trHeight w:val="1026"/>
          <w:jc w:val="center"/>
        </w:trPr>
        <w:tc>
          <w:tcPr>
            <w:tcW w:w="838" w:type="dxa"/>
            <w:tcBorders>
              <w:top w:val="single" w:color="auto" w:sz="4" w:space="0"/>
              <w:bottom w:val="single" w:color="auto" w:sz="4" w:space="0"/>
            </w:tcBorders>
            <w:vAlign w:val="center"/>
          </w:tcPr>
          <w:p w:rsidR="00407D50" w:rsidRDefault="00993999">
            <w:pPr>
              <w:pStyle w:val="af5"/>
              <w:ind w:right="264"/>
              <w:jc w:val="center"/>
              <w:rPr>
                <w:rFonts w:ascii="仿宋" w:hAnsi="仿宋" w:eastAsia="仿宋" w:cs="Times New Roman"/>
                <w:kern w:val="2"/>
                <w:sz w:val="21"/>
                <w:szCs w:val="21"/>
              </w:rPr>
            </w:pPr>
            <w:r>
              <w:rPr>
                <w:rFonts w:hint="eastAsia" w:ascii="仿宋" w:hAnsi="仿宋" w:eastAsia="仿宋" w:cs="Times New Roman"/>
                <w:kern w:val="2"/>
                <w:sz w:val="21"/>
                <w:szCs w:val="21"/>
              </w:rPr>
              <w:t>6</w:t>
            </w:r>
          </w:p>
        </w:tc>
        <w:tc>
          <w:tcPr>
            <w:tcW w:w="2552" w:type="dxa"/>
            <w:tcBorders>
              <w:top w:val="single" w:color="auto" w:sz="4" w:space="0"/>
              <w:bottom w:val="single" w:color="auto" w:sz="4" w:space="0"/>
            </w:tcBorders>
            <w:vAlign w:val="center"/>
          </w:tcPr>
          <w:p w:rsidR="00407D50" w:rsidRDefault="00993999">
            <w:pPr>
              <w:pStyle w:val="af5"/>
              <w:jc w:val="center"/>
              <w:rPr>
                <w:rFonts w:ascii="仿宋" w:hAnsi="仿宋" w:eastAsia="仿宋" w:cs="Times New Roman"/>
                <w:kern w:val="2"/>
                <w:sz w:val="21"/>
                <w:szCs w:val="21"/>
              </w:rPr>
            </w:pPr>
            <w:r>
              <w:rPr>
                <w:rFonts w:hint="eastAsia" w:ascii="仿宋" w:hAnsi="仿宋" w:eastAsia="仿宋" w:cs="Times New Roman"/>
                <w:kern w:val="2"/>
                <w:sz w:val="21"/>
                <w:szCs w:val="21"/>
              </w:rPr>
              <w:t>采购项目具体事项</w:t>
            </w:r>
            <w:r>
              <w:rPr>
                <w:rFonts w:hint="eastAsia" w:ascii="仿宋" w:hAnsi="仿宋" w:eastAsia="仿宋" w:cs="Times New Roman"/>
                <w:kern w:val="2"/>
                <w:sz w:val="21"/>
                <w:szCs w:val="21"/>
              </w:rPr>
              <w:t>/</w:t>
            </w:r>
            <w:r>
              <w:rPr>
                <w:rFonts w:hint="eastAsia" w:ascii="仿宋" w:hAnsi="仿宋" w:eastAsia="仿宋" w:cs="Times New Roman"/>
                <w:kern w:val="2"/>
                <w:sz w:val="21"/>
                <w:szCs w:val="21"/>
              </w:rPr>
              <w:t>采购文件内容咨询</w:t>
            </w:r>
          </w:p>
        </w:tc>
        <w:tc>
          <w:tcPr>
            <w:tcW w:w="6111" w:type="dxa"/>
            <w:tcBorders>
              <w:top w:val="single" w:color="auto" w:sz="4" w:space="0"/>
              <w:bottom w:val="single" w:color="auto" w:sz="4" w:space="0"/>
            </w:tcBorders>
            <w:vAlign w:val="center"/>
          </w:tcPr>
          <w:p w:rsidR="00407D50" w:rsidRDefault="00993999">
            <w:pPr>
              <w:spacing w:line="340" w:lineRule="exact"/>
              <w:ind w:right="105" w:rightChars="50"/>
              <w:jc w:val="left"/>
              <w:rPr>
                <w:rFonts w:ascii="仿宋" w:hAnsi="仿宋" w:eastAsia="仿宋"/>
                <w:szCs w:val="21"/>
              </w:rPr>
            </w:pPr>
            <w:r>
              <w:rPr>
                <w:rFonts w:hint="eastAsia" w:ascii="仿宋" w:hAnsi="仿宋" w:eastAsia="仿宋"/>
                <w:szCs w:val="21"/>
              </w:rPr>
              <w:t>联系人：马先生</w:t>
            </w:r>
          </w:p>
          <w:p w:rsidR="00407D50" w:rsidRDefault="00993999">
            <w:pPr>
              <w:spacing w:line="340" w:lineRule="exact"/>
              <w:ind w:right="105" w:rightChars="50"/>
              <w:jc w:val="left"/>
              <w:rPr>
                <w:rFonts w:ascii="仿宋" w:hAnsi="仿宋" w:eastAsia="仿宋"/>
                <w:szCs w:val="21"/>
              </w:rPr>
            </w:pPr>
            <w:r>
              <w:rPr>
                <w:rFonts w:hint="eastAsia" w:ascii="仿宋" w:hAnsi="仿宋" w:eastAsia="仿宋"/>
                <w:szCs w:val="21"/>
              </w:rPr>
              <w:t>联系电话：</w:t>
            </w:r>
            <w:r>
              <w:rPr>
                <w:rFonts w:hint="eastAsia" w:ascii="仿宋" w:hAnsi="仿宋" w:eastAsia="仿宋"/>
                <w:szCs w:val="21"/>
              </w:rPr>
              <w:t>17716137817</w:t>
            </w:r>
          </w:p>
        </w:tc>
      </w:tr>
      <w:tr w:rsidR="00407D50">
        <w:trPr>
          <w:trHeight w:val="834"/>
          <w:jc w:val="center"/>
        </w:trPr>
        <w:tc>
          <w:tcPr>
            <w:tcW w:w="838" w:type="dxa"/>
            <w:tcBorders>
              <w:top w:val="single" w:color="auto" w:sz="4" w:space="0"/>
              <w:bottom w:val="single" w:color="auto" w:sz="4" w:space="0"/>
            </w:tcBorders>
            <w:vAlign w:val="center"/>
          </w:tcPr>
          <w:p w:rsidR="00407D50" w:rsidRDefault="00993999">
            <w:pPr>
              <w:pStyle w:val="af5"/>
              <w:spacing w:before="72" w:after="72"/>
              <w:ind w:right="264"/>
              <w:jc w:val="center"/>
              <w:rPr>
                <w:rFonts w:ascii="仿宋" w:hAnsi="仿宋" w:eastAsia="仿宋" w:cs="Times New Roman"/>
                <w:kern w:val="2"/>
                <w:sz w:val="21"/>
                <w:szCs w:val="21"/>
              </w:rPr>
            </w:pPr>
            <w:r>
              <w:rPr>
                <w:rFonts w:hint="eastAsia" w:ascii="仿宋" w:hAnsi="仿宋" w:eastAsia="仿宋" w:cs="Times New Roman"/>
                <w:kern w:val="2"/>
                <w:sz w:val="21"/>
                <w:szCs w:val="21"/>
              </w:rPr>
              <w:t>7</w:t>
            </w:r>
          </w:p>
        </w:tc>
        <w:tc>
          <w:tcPr>
            <w:tcW w:w="2552" w:type="dxa"/>
            <w:tcBorders>
              <w:top w:val="single" w:color="auto" w:sz="4" w:space="0"/>
              <w:bottom w:val="single" w:color="auto" w:sz="4" w:space="0"/>
            </w:tcBorders>
            <w:vAlign w:val="center"/>
          </w:tcPr>
          <w:p w:rsidR="00407D50" w:rsidRDefault="00993999">
            <w:pPr>
              <w:pStyle w:val="af5"/>
              <w:jc w:val="center"/>
              <w:rPr>
                <w:rFonts w:ascii="仿宋" w:hAnsi="仿宋" w:eastAsia="仿宋" w:cs="Times New Roman"/>
                <w:kern w:val="2"/>
                <w:sz w:val="21"/>
                <w:szCs w:val="21"/>
              </w:rPr>
            </w:pPr>
            <w:r>
              <w:rPr>
                <w:rFonts w:hint="eastAsia" w:ascii="仿宋" w:hAnsi="仿宋" w:eastAsia="仿宋" w:cs="Times New Roman"/>
                <w:kern w:val="2"/>
                <w:sz w:val="21"/>
                <w:szCs w:val="21"/>
              </w:rPr>
              <w:t>开标、评标工作咨询</w:t>
            </w:r>
          </w:p>
        </w:tc>
        <w:tc>
          <w:tcPr>
            <w:tcW w:w="6111" w:type="dxa"/>
            <w:tcBorders>
              <w:top w:val="single" w:color="auto" w:sz="4" w:space="0"/>
              <w:bottom w:val="single" w:color="auto" w:sz="4" w:space="0"/>
            </w:tcBorders>
            <w:vAlign w:val="center"/>
          </w:tcPr>
          <w:p w:rsidR="00407D50" w:rsidRDefault="00993999">
            <w:pPr>
              <w:spacing w:line="340" w:lineRule="exact"/>
              <w:ind w:right="105" w:rightChars="50"/>
              <w:jc w:val="left"/>
              <w:rPr>
                <w:rFonts w:ascii="仿宋" w:hAnsi="仿宋" w:eastAsia="仿宋"/>
                <w:szCs w:val="21"/>
              </w:rPr>
            </w:pPr>
            <w:r>
              <w:rPr>
                <w:rFonts w:hint="eastAsia" w:ascii="仿宋" w:hAnsi="仿宋" w:eastAsia="仿宋"/>
                <w:szCs w:val="21"/>
              </w:rPr>
              <w:t>联系人：马先生</w:t>
            </w:r>
          </w:p>
          <w:p w:rsidR="00407D50" w:rsidRDefault="00993999">
            <w:pPr>
              <w:spacing w:line="340" w:lineRule="exact"/>
              <w:ind w:right="105" w:rightChars="50"/>
              <w:jc w:val="left"/>
              <w:rPr>
                <w:rFonts w:ascii="仿宋" w:hAnsi="仿宋" w:eastAsia="仿宋"/>
                <w:szCs w:val="21"/>
              </w:rPr>
            </w:pPr>
            <w:r>
              <w:rPr>
                <w:rFonts w:hint="eastAsia" w:ascii="仿宋" w:hAnsi="仿宋" w:eastAsia="仿宋"/>
                <w:szCs w:val="21"/>
              </w:rPr>
              <w:t>联系电话：</w:t>
            </w:r>
            <w:r>
              <w:rPr>
                <w:rFonts w:hint="eastAsia" w:ascii="仿宋" w:hAnsi="仿宋" w:eastAsia="仿宋"/>
                <w:szCs w:val="21"/>
              </w:rPr>
              <w:t>17716137817</w:t>
            </w:r>
          </w:p>
        </w:tc>
      </w:tr>
      <w:tr w:rsidR="00407D50">
        <w:trPr>
          <w:trHeight w:val="23"/>
          <w:jc w:val="center"/>
        </w:trPr>
        <w:tc>
          <w:tcPr>
            <w:tcW w:w="838" w:type="dxa"/>
            <w:tcBorders>
              <w:top w:val="single" w:color="auto" w:sz="4" w:space="0"/>
            </w:tcBorders>
            <w:vAlign w:val="center"/>
          </w:tcPr>
          <w:p w:rsidR="00407D50" w:rsidRDefault="00993999">
            <w:pPr>
              <w:pStyle w:val="af5"/>
              <w:ind w:right="264"/>
              <w:jc w:val="center"/>
              <w:rPr>
                <w:rFonts w:ascii="仿宋" w:hAnsi="仿宋" w:eastAsia="仿宋" w:cs="Times New Roman"/>
                <w:kern w:val="2"/>
                <w:sz w:val="21"/>
                <w:szCs w:val="21"/>
              </w:rPr>
            </w:pPr>
            <w:r>
              <w:rPr>
                <w:rFonts w:hint="eastAsia" w:ascii="仿宋" w:hAnsi="仿宋" w:eastAsia="仿宋" w:cs="Times New Roman"/>
                <w:kern w:val="2"/>
                <w:sz w:val="21"/>
                <w:szCs w:val="21"/>
              </w:rPr>
              <w:t>8</w:t>
            </w:r>
          </w:p>
        </w:tc>
        <w:tc>
          <w:tcPr>
            <w:tcW w:w="2552" w:type="dxa"/>
            <w:tcBorders>
              <w:top w:val="single" w:color="auto" w:sz="4" w:space="0"/>
            </w:tcBorders>
            <w:vAlign w:val="center"/>
          </w:tcPr>
          <w:p w:rsidR="00407D50" w:rsidRDefault="00993999">
            <w:pPr>
              <w:spacing w:line="340" w:lineRule="exact"/>
              <w:ind w:left="105" w:leftChars="50" w:right="105" w:rightChars="50"/>
              <w:jc w:val="center"/>
              <w:rPr>
                <w:rFonts w:ascii="仿宋" w:hAnsi="仿宋" w:eastAsia="仿宋"/>
                <w:szCs w:val="21"/>
              </w:rPr>
            </w:pPr>
            <w:r>
              <w:rPr>
                <w:rFonts w:hint="eastAsia" w:ascii="仿宋" w:hAnsi="仿宋" w:eastAsia="仿宋"/>
                <w:szCs w:val="21"/>
              </w:rPr>
              <w:t>中标通知书领取</w:t>
            </w:r>
          </w:p>
        </w:tc>
        <w:tc>
          <w:tcPr>
            <w:tcW w:w="6111" w:type="dxa"/>
            <w:tcBorders>
              <w:top w:val="single" w:color="auto" w:sz="4" w:space="0"/>
            </w:tcBorders>
            <w:vAlign w:val="center"/>
          </w:tcPr>
          <w:p w:rsidR="00407D50" w:rsidRDefault="00993999">
            <w:pPr>
              <w:tabs>
                <w:tab w:val="left" w:pos="7665"/>
              </w:tabs>
              <w:spacing w:line="400" w:lineRule="exact"/>
              <w:rPr>
                <w:rFonts w:ascii="仿宋" w:hAnsi="仿宋" w:eastAsia="仿宋"/>
                <w:szCs w:val="21"/>
              </w:rPr>
            </w:pPr>
            <w:r>
              <w:rPr>
                <w:rFonts w:hint="eastAsia" w:ascii="仿宋" w:hAnsi="仿宋" w:eastAsia="仿宋"/>
                <w:szCs w:val="21"/>
              </w:rPr>
              <w:t>中标公告在中国招标投标公共服务平台上公告后，请登录我司网站</w:t>
            </w:r>
            <w:r>
              <w:rPr>
                <w:rFonts w:hint="eastAsia" w:ascii="仿宋" w:hAnsi="仿宋" w:eastAsia="仿宋"/>
                <w:szCs w:val="21"/>
              </w:rPr>
              <w:t xml:space="preserve">http://sale.scbid.net/ </w:t>
            </w:r>
            <w:r>
              <w:rPr>
                <w:rFonts w:hint="eastAsia" w:ascii="仿宋" w:hAnsi="仿宋" w:eastAsia="仿宋"/>
                <w:szCs w:val="21"/>
              </w:rPr>
              <w:t>办理代理服务费缴纳及中标通知书领取的事宜。</w:t>
            </w:r>
          </w:p>
          <w:p w:rsidR="00407D50" w:rsidRDefault="00993999">
            <w:pPr>
              <w:tabs>
                <w:tab w:val="left" w:pos="7665"/>
              </w:tabs>
              <w:spacing w:line="400" w:lineRule="exact"/>
              <w:rPr>
                <w:rFonts w:ascii="仿宋" w:hAnsi="仿宋" w:eastAsia="仿宋"/>
                <w:szCs w:val="21"/>
              </w:rPr>
            </w:pPr>
            <w:r>
              <w:rPr>
                <w:rFonts w:hint="eastAsia" w:ascii="仿宋" w:hAnsi="仿宋" w:eastAsia="仿宋"/>
                <w:szCs w:val="21"/>
              </w:rPr>
              <w:t>中标通知书领取：财务部</w:t>
            </w:r>
            <w:r>
              <w:rPr>
                <w:rFonts w:hint="eastAsia" w:ascii="仿宋" w:hAnsi="仿宋" w:eastAsia="仿宋"/>
                <w:szCs w:val="21"/>
              </w:rPr>
              <w:t xml:space="preserve"> 028-87797107</w:t>
            </w:r>
            <w:r>
              <w:rPr>
                <w:rFonts w:hint="eastAsia" w:ascii="仿宋" w:hAnsi="仿宋" w:eastAsia="仿宋"/>
                <w:szCs w:val="21"/>
              </w:rPr>
              <w:t>转</w:t>
            </w:r>
            <w:r>
              <w:rPr>
                <w:rFonts w:hint="eastAsia" w:ascii="仿宋" w:hAnsi="仿宋" w:eastAsia="仿宋"/>
                <w:szCs w:val="21"/>
              </w:rPr>
              <w:t>1</w:t>
            </w:r>
          </w:p>
          <w:p w:rsidR="00407D50" w:rsidRDefault="00993999">
            <w:pPr>
              <w:rPr>
                <w:rFonts w:ascii="仿宋" w:hAnsi="仿宋" w:eastAsia="仿宋"/>
                <w:szCs w:val="21"/>
                <w:lang w:val="zh-CN"/>
              </w:rPr>
            </w:pPr>
            <w:r>
              <w:rPr>
                <w:rFonts w:hint="eastAsia" w:ascii="仿宋" w:hAnsi="仿宋" w:eastAsia="仿宋"/>
                <w:szCs w:val="21"/>
              </w:rPr>
              <w:t>地址：中国（四川）自由贸易试验区成都市高新区天府四街</w:t>
            </w:r>
            <w:r>
              <w:rPr>
                <w:rFonts w:hint="eastAsia" w:ascii="仿宋" w:hAnsi="仿宋" w:eastAsia="仿宋"/>
                <w:szCs w:val="21"/>
              </w:rPr>
              <w:t>66</w:t>
            </w:r>
            <w:r>
              <w:rPr>
                <w:rFonts w:hint="eastAsia" w:ascii="仿宋" w:hAnsi="仿宋" w:eastAsia="仿宋"/>
                <w:szCs w:val="21"/>
              </w:rPr>
              <w:t>号</w:t>
            </w:r>
            <w:r>
              <w:rPr>
                <w:rFonts w:hint="eastAsia" w:ascii="仿宋" w:hAnsi="仿宋" w:eastAsia="仿宋"/>
                <w:szCs w:val="21"/>
              </w:rPr>
              <w:t>2</w:t>
            </w:r>
            <w:r>
              <w:rPr>
                <w:rFonts w:hint="eastAsia" w:ascii="仿宋" w:hAnsi="仿宋" w:eastAsia="仿宋"/>
                <w:szCs w:val="21"/>
              </w:rPr>
              <w:t>栋</w:t>
            </w:r>
            <w:r>
              <w:rPr>
                <w:rFonts w:hint="eastAsia" w:ascii="仿宋" w:hAnsi="仿宋" w:eastAsia="仿宋"/>
                <w:szCs w:val="21"/>
              </w:rPr>
              <w:t>22</w:t>
            </w:r>
            <w:r>
              <w:rPr>
                <w:rFonts w:hint="eastAsia" w:ascii="仿宋" w:hAnsi="仿宋" w:eastAsia="仿宋"/>
                <w:szCs w:val="21"/>
              </w:rPr>
              <w:t>层</w:t>
            </w:r>
            <w:r>
              <w:rPr>
                <w:rFonts w:hint="eastAsia" w:ascii="仿宋" w:hAnsi="仿宋" w:eastAsia="仿宋"/>
                <w:szCs w:val="21"/>
              </w:rPr>
              <w:t>1</w:t>
            </w:r>
            <w:r>
              <w:rPr>
                <w:rFonts w:hint="eastAsia" w:ascii="仿宋" w:hAnsi="仿宋" w:eastAsia="仿宋"/>
                <w:szCs w:val="21"/>
              </w:rPr>
              <w:t>号。</w:t>
            </w:r>
          </w:p>
        </w:tc>
      </w:tr>
      <w:tr w:rsidR="00407D50">
        <w:trPr>
          <w:trHeight w:val="23"/>
          <w:jc w:val="center"/>
        </w:trPr>
        <w:tc>
          <w:tcPr>
            <w:tcW w:w="838" w:type="dxa"/>
            <w:tcBorders>
              <w:top w:val="single" w:color="auto" w:sz="4" w:space="0"/>
            </w:tcBorders>
            <w:vAlign w:val="center"/>
          </w:tcPr>
          <w:p w:rsidR="00407D50" w:rsidRDefault="00993999">
            <w:pPr>
              <w:pStyle w:val="af5"/>
              <w:ind w:right="264"/>
              <w:jc w:val="center"/>
              <w:rPr>
                <w:rFonts w:ascii="仿宋" w:hAnsi="仿宋" w:eastAsia="仿宋" w:cs="Times New Roman"/>
                <w:kern w:val="2"/>
                <w:sz w:val="21"/>
                <w:szCs w:val="21"/>
              </w:rPr>
            </w:pPr>
            <w:r>
              <w:rPr>
                <w:rFonts w:hint="eastAsia" w:ascii="仿宋" w:hAnsi="仿宋" w:eastAsia="仿宋" w:cs="Times New Roman"/>
                <w:kern w:val="2"/>
                <w:sz w:val="21"/>
                <w:szCs w:val="21"/>
              </w:rPr>
              <w:t>9</w:t>
            </w:r>
          </w:p>
        </w:tc>
        <w:tc>
          <w:tcPr>
            <w:tcW w:w="2552" w:type="dxa"/>
            <w:tcBorders>
              <w:top w:val="single" w:color="auto" w:sz="4" w:space="0"/>
            </w:tcBorders>
            <w:vAlign w:val="center"/>
          </w:tcPr>
          <w:p w:rsidR="00407D50" w:rsidRDefault="00993999">
            <w:pPr>
              <w:pStyle w:val="af5"/>
              <w:jc w:val="center"/>
              <w:rPr>
                <w:rFonts w:ascii="仿宋" w:hAnsi="仿宋" w:eastAsia="仿宋" w:cs="Times New Roman"/>
                <w:kern w:val="2"/>
                <w:sz w:val="21"/>
                <w:szCs w:val="21"/>
              </w:rPr>
            </w:pPr>
            <w:r>
              <w:rPr>
                <w:rFonts w:hint="eastAsia" w:ascii="仿宋" w:hAnsi="仿宋" w:eastAsia="仿宋" w:cs="Times New Roman"/>
                <w:kern w:val="2"/>
                <w:sz w:val="21"/>
                <w:szCs w:val="21"/>
              </w:rPr>
              <w:t>供应商询问</w:t>
            </w:r>
          </w:p>
        </w:tc>
        <w:tc>
          <w:tcPr>
            <w:tcW w:w="6111" w:type="dxa"/>
            <w:tcBorders>
              <w:top w:val="single" w:color="auto" w:sz="4" w:space="0"/>
            </w:tcBorders>
          </w:tcPr>
          <w:p w:rsidR="00407D50" w:rsidRDefault="00993999">
            <w:pPr>
              <w:rPr>
                <w:rFonts w:ascii="仿宋" w:hAnsi="仿宋" w:eastAsia="仿宋"/>
                <w:szCs w:val="21"/>
                <w:lang w:val="zh-CN"/>
              </w:rPr>
            </w:pPr>
            <w:r>
              <w:rPr>
                <w:rFonts w:hint="eastAsia" w:ascii="仿宋" w:hAnsi="仿宋" w:eastAsia="仿宋"/>
                <w:szCs w:val="21"/>
                <w:lang w:val="zh-CN"/>
              </w:rPr>
              <w:t>根据委托代理协议约定，供应商询问由采购代理机构负责统一答</w:t>
            </w:r>
            <w:r>
              <w:rPr>
                <w:rFonts w:hint="eastAsia" w:ascii="仿宋" w:hAnsi="仿宋" w:eastAsia="仿宋"/>
                <w:szCs w:val="21"/>
                <w:lang w:val="zh-CN"/>
              </w:rPr>
              <w:lastRenderedPageBreak/>
              <w:t>复。</w:t>
            </w:r>
          </w:p>
          <w:p w:rsidR="00407D50" w:rsidRDefault="00993999">
            <w:pPr>
              <w:rPr>
                <w:rFonts w:ascii="仿宋" w:hAnsi="仿宋" w:eastAsia="仿宋"/>
                <w:szCs w:val="21"/>
                <w:lang w:val="zh-CN"/>
              </w:rPr>
            </w:pPr>
            <w:r>
              <w:rPr>
                <w:rFonts w:hint="eastAsia" w:ascii="仿宋" w:hAnsi="仿宋" w:eastAsia="仿宋"/>
                <w:szCs w:val="21"/>
                <w:lang w:val="zh-CN"/>
              </w:rPr>
              <w:t>项目问题询问：</w:t>
            </w:r>
          </w:p>
          <w:p w:rsidR="00407D50" w:rsidRDefault="00993999">
            <w:pPr>
              <w:rPr>
                <w:rFonts w:ascii="仿宋" w:hAnsi="仿宋" w:eastAsia="仿宋"/>
                <w:szCs w:val="21"/>
                <w:lang w:val="zh-CN"/>
              </w:rPr>
            </w:pPr>
            <w:r>
              <w:rPr>
                <w:rFonts w:hint="eastAsia" w:ascii="仿宋" w:hAnsi="仿宋" w:eastAsia="仿宋"/>
                <w:szCs w:val="21"/>
                <w:lang w:val="zh-CN"/>
              </w:rPr>
              <w:t>联系人：马先生</w:t>
            </w:r>
          </w:p>
          <w:p w:rsidR="00407D50" w:rsidRDefault="00993999">
            <w:pPr>
              <w:rPr>
                <w:rFonts w:ascii="仿宋" w:hAnsi="仿宋" w:eastAsia="仿宋"/>
                <w:szCs w:val="21"/>
                <w:lang w:val="zh-CN"/>
              </w:rPr>
            </w:pPr>
            <w:r>
              <w:rPr>
                <w:rFonts w:hint="eastAsia" w:ascii="仿宋" w:hAnsi="仿宋" w:eastAsia="仿宋"/>
                <w:szCs w:val="21"/>
                <w:lang w:val="zh-CN"/>
              </w:rPr>
              <w:t>联系电话：</w:t>
            </w:r>
            <w:r>
              <w:rPr>
                <w:rFonts w:hint="eastAsia" w:ascii="仿宋" w:hAnsi="仿宋" w:eastAsia="仿宋"/>
                <w:szCs w:val="21"/>
                <w:lang w:val="zh-CN"/>
              </w:rPr>
              <w:t>17716137817</w:t>
            </w:r>
          </w:p>
          <w:p w:rsidR="00407D50" w:rsidRDefault="00993999">
            <w:pPr>
              <w:rPr>
                <w:rFonts w:ascii="仿宋" w:hAnsi="仿宋" w:eastAsia="仿宋"/>
                <w:szCs w:val="21"/>
                <w:lang w:val="zh-CN"/>
              </w:rPr>
            </w:pPr>
            <w:r>
              <w:rPr>
                <w:rFonts w:hint="eastAsia" w:ascii="仿宋" w:hAnsi="仿宋" w:eastAsia="仿宋"/>
                <w:szCs w:val="21"/>
                <w:lang w:val="zh-CN"/>
              </w:rPr>
              <w:t>服务质量投诉：客户开发服务部</w:t>
            </w:r>
            <w:r>
              <w:rPr>
                <w:rFonts w:hint="eastAsia" w:ascii="仿宋" w:hAnsi="仿宋" w:eastAsia="仿宋"/>
                <w:szCs w:val="21"/>
                <w:lang w:val="zh-CN"/>
              </w:rPr>
              <w:t xml:space="preserve"> 028-87793117</w:t>
            </w:r>
          </w:p>
          <w:p w:rsidR="00407D50" w:rsidRDefault="00993999">
            <w:pPr>
              <w:rPr>
                <w:rFonts w:ascii="仿宋" w:hAnsi="仿宋" w:eastAsia="仿宋"/>
                <w:szCs w:val="21"/>
              </w:rPr>
            </w:pPr>
            <w:r>
              <w:rPr>
                <w:rFonts w:hint="eastAsia" w:ascii="仿宋" w:hAnsi="仿宋" w:eastAsia="仿宋"/>
                <w:szCs w:val="21"/>
                <w:lang w:val="zh-CN"/>
              </w:rPr>
              <w:t>联系地址：中国（四川）自由贸易试验区成都市高新区天府四街</w:t>
            </w:r>
            <w:r>
              <w:rPr>
                <w:rFonts w:hint="eastAsia" w:ascii="仿宋" w:hAnsi="仿宋" w:eastAsia="仿宋"/>
                <w:szCs w:val="21"/>
                <w:lang w:val="zh-CN"/>
              </w:rPr>
              <w:t>66</w:t>
            </w:r>
            <w:r>
              <w:rPr>
                <w:rFonts w:hint="eastAsia" w:ascii="仿宋" w:hAnsi="仿宋" w:eastAsia="仿宋"/>
                <w:szCs w:val="21"/>
                <w:lang w:val="zh-CN"/>
              </w:rPr>
              <w:t>号</w:t>
            </w:r>
            <w:r>
              <w:rPr>
                <w:rFonts w:hint="eastAsia" w:ascii="仿宋" w:hAnsi="仿宋" w:eastAsia="仿宋"/>
                <w:szCs w:val="21"/>
                <w:lang w:val="zh-CN"/>
              </w:rPr>
              <w:t>2</w:t>
            </w:r>
            <w:r>
              <w:rPr>
                <w:rFonts w:hint="eastAsia" w:ascii="仿宋" w:hAnsi="仿宋" w:eastAsia="仿宋"/>
                <w:szCs w:val="21"/>
                <w:lang w:val="zh-CN"/>
              </w:rPr>
              <w:t>栋</w:t>
            </w:r>
            <w:r>
              <w:rPr>
                <w:rFonts w:hint="eastAsia" w:ascii="仿宋" w:hAnsi="仿宋" w:eastAsia="仿宋"/>
                <w:szCs w:val="21"/>
                <w:lang w:val="zh-CN"/>
              </w:rPr>
              <w:t>22</w:t>
            </w:r>
            <w:r>
              <w:rPr>
                <w:rFonts w:hint="eastAsia" w:ascii="仿宋" w:hAnsi="仿宋" w:eastAsia="仿宋"/>
                <w:szCs w:val="21"/>
                <w:lang w:val="zh-CN"/>
              </w:rPr>
              <w:t>层</w:t>
            </w:r>
            <w:r>
              <w:rPr>
                <w:rFonts w:hint="eastAsia" w:ascii="仿宋" w:hAnsi="仿宋" w:eastAsia="仿宋"/>
                <w:szCs w:val="21"/>
                <w:lang w:val="zh-CN"/>
              </w:rPr>
              <w:t>1</w:t>
            </w:r>
            <w:r>
              <w:rPr>
                <w:rFonts w:hint="eastAsia" w:ascii="仿宋" w:hAnsi="仿宋" w:eastAsia="仿宋"/>
                <w:szCs w:val="21"/>
                <w:lang w:val="zh-CN"/>
              </w:rPr>
              <w:t>号。</w:t>
            </w:r>
          </w:p>
        </w:tc>
      </w:tr>
      <w:tr w:rsidR="00407D50">
        <w:trPr>
          <w:trHeight w:val="23"/>
          <w:jc w:val="center"/>
        </w:trPr>
        <w:tc>
          <w:tcPr>
            <w:tcW w:w="838" w:type="dxa"/>
            <w:vAlign w:val="center"/>
          </w:tcPr>
          <w:p w:rsidR="00407D50" w:rsidRDefault="00993999">
            <w:pPr>
              <w:ind w:firstLine="105" w:firstLineChars="50"/>
              <w:rPr>
                <w:rFonts w:ascii="仿宋" w:hAnsi="仿宋" w:eastAsia="仿宋"/>
                <w:szCs w:val="21"/>
              </w:rPr>
            </w:pPr>
            <w:r>
              <w:rPr>
                <w:rFonts w:hint="eastAsia" w:ascii="仿宋" w:hAnsi="仿宋" w:eastAsia="仿宋"/>
                <w:szCs w:val="21"/>
              </w:rPr>
              <w:lastRenderedPageBreak/>
              <w:t>10</w:t>
            </w:r>
          </w:p>
        </w:tc>
        <w:tc>
          <w:tcPr>
            <w:tcW w:w="2552" w:type="dxa"/>
            <w:tcBorders>
              <w:right w:val="single" w:color="auto" w:sz="4" w:space="0"/>
            </w:tcBorders>
            <w:vAlign w:val="center"/>
          </w:tcPr>
          <w:p w:rsidR="00407D50" w:rsidRDefault="00993999">
            <w:pPr>
              <w:pStyle w:val="af5"/>
              <w:ind w:left="96"/>
              <w:jc w:val="center"/>
              <w:rPr>
                <w:rFonts w:ascii="仿宋" w:hAnsi="仿宋" w:eastAsia="仿宋"/>
                <w:sz w:val="21"/>
                <w:szCs w:val="21"/>
              </w:rPr>
            </w:pPr>
            <w:r>
              <w:rPr>
                <w:rFonts w:hint="eastAsia" w:ascii="仿宋" w:hAnsi="仿宋" w:eastAsia="仿宋"/>
                <w:sz w:val="21"/>
                <w:szCs w:val="21"/>
                <w:lang w:val="zh-CN"/>
              </w:rPr>
              <w:t>招标服务费</w:t>
            </w:r>
          </w:p>
        </w:tc>
        <w:tc>
          <w:tcPr>
            <w:tcW w:w="6111" w:type="dxa"/>
            <w:tcBorders>
              <w:left w:val="single" w:color="auto" w:sz="4" w:space="0"/>
            </w:tcBorders>
            <w:vAlign w:val="center"/>
          </w:tcPr>
          <w:p w:rsidR="00407D50" w:rsidRDefault="00993999">
            <w:pPr>
              <w:pStyle w:val="af5"/>
              <w:ind w:firstLine="420" w:firstLineChars="200"/>
              <w:rPr>
                <w:rFonts w:ascii="仿宋" w:hAnsi="仿宋" w:eastAsia="仿宋"/>
                <w:sz w:val="21"/>
                <w:szCs w:val="21"/>
                <w:lang w:val="zh-CN"/>
              </w:rPr>
            </w:pPr>
            <w:r>
              <w:rPr>
                <w:rFonts w:hint="eastAsia" w:ascii="仿宋" w:hAnsi="仿宋" w:eastAsia="仿宋"/>
                <w:sz w:val="21"/>
                <w:szCs w:val="21"/>
              </w:rPr>
              <w:t>1.</w:t>
            </w:r>
            <w:r>
              <w:rPr>
                <w:rFonts w:hint="eastAsia" w:ascii="仿宋" w:hAnsi="仿宋" w:eastAsia="仿宋"/>
                <w:sz w:val="21"/>
                <w:szCs w:val="21"/>
              </w:rPr>
              <w:t>依照成本加合理利润的原则，以中标金额作为计算基数，按差额定率累进法进行计算，并按以下费率标准（货物采购项目）下浮</w:t>
            </w:r>
            <w:r>
              <w:rPr>
                <w:rFonts w:hint="eastAsia" w:ascii="仿宋" w:hAnsi="仿宋" w:eastAsia="仿宋"/>
                <w:sz w:val="21"/>
                <w:szCs w:val="21"/>
              </w:rPr>
              <w:t>25%</w:t>
            </w:r>
            <w:r>
              <w:rPr>
                <w:rFonts w:hint="eastAsia" w:ascii="仿宋" w:hAnsi="仿宋" w:eastAsia="仿宋"/>
                <w:sz w:val="21"/>
                <w:szCs w:val="21"/>
              </w:rPr>
              <w:t>收取：中标金额</w:t>
            </w:r>
            <w:r>
              <w:rPr>
                <w:rFonts w:hint="eastAsia" w:ascii="仿宋" w:hAnsi="仿宋" w:eastAsia="仿宋"/>
                <w:sz w:val="21"/>
                <w:szCs w:val="21"/>
              </w:rPr>
              <w:t>100</w:t>
            </w:r>
            <w:r>
              <w:rPr>
                <w:rFonts w:hint="eastAsia" w:ascii="仿宋" w:hAnsi="仿宋" w:eastAsia="仿宋"/>
                <w:sz w:val="21"/>
                <w:szCs w:val="21"/>
              </w:rPr>
              <w:t>万元以下，费率</w:t>
            </w:r>
            <w:r>
              <w:rPr>
                <w:rFonts w:hint="eastAsia" w:ascii="仿宋" w:hAnsi="仿宋" w:eastAsia="仿宋"/>
                <w:sz w:val="21"/>
                <w:szCs w:val="21"/>
              </w:rPr>
              <w:t>1.5%</w:t>
            </w:r>
            <w:r>
              <w:rPr>
                <w:rFonts w:hint="eastAsia" w:ascii="仿宋" w:hAnsi="仿宋" w:eastAsia="仿宋"/>
                <w:sz w:val="21"/>
                <w:szCs w:val="21"/>
              </w:rPr>
              <w:t>；中标金额</w:t>
            </w:r>
            <w:r>
              <w:rPr>
                <w:rFonts w:hint="eastAsia" w:ascii="仿宋" w:hAnsi="仿宋" w:eastAsia="仿宋"/>
                <w:sz w:val="21"/>
                <w:szCs w:val="21"/>
              </w:rPr>
              <w:t>100-500</w:t>
            </w:r>
            <w:r>
              <w:rPr>
                <w:rFonts w:hint="eastAsia" w:ascii="仿宋" w:hAnsi="仿宋" w:eastAsia="仿宋"/>
                <w:sz w:val="21"/>
                <w:szCs w:val="21"/>
              </w:rPr>
              <w:t>万元，费率</w:t>
            </w:r>
            <w:r>
              <w:rPr>
                <w:rFonts w:hint="eastAsia" w:ascii="仿宋" w:hAnsi="仿宋" w:eastAsia="仿宋"/>
                <w:sz w:val="21"/>
                <w:szCs w:val="21"/>
              </w:rPr>
              <w:t>1.1%</w:t>
            </w:r>
            <w:r>
              <w:rPr>
                <w:rFonts w:hint="eastAsia" w:ascii="仿宋" w:hAnsi="仿宋" w:eastAsia="仿宋"/>
                <w:sz w:val="21"/>
                <w:szCs w:val="21"/>
              </w:rPr>
              <w:t>；中标金额</w:t>
            </w:r>
            <w:r>
              <w:rPr>
                <w:rFonts w:hint="eastAsia" w:ascii="仿宋" w:hAnsi="仿宋" w:eastAsia="仿宋"/>
                <w:sz w:val="21"/>
                <w:szCs w:val="21"/>
              </w:rPr>
              <w:t>500-1000</w:t>
            </w:r>
            <w:r>
              <w:rPr>
                <w:rFonts w:hint="eastAsia" w:ascii="仿宋" w:hAnsi="仿宋" w:eastAsia="仿宋"/>
                <w:sz w:val="21"/>
                <w:szCs w:val="21"/>
              </w:rPr>
              <w:t>万元，费率</w:t>
            </w:r>
            <w:r>
              <w:rPr>
                <w:rFonts w:hint="eastAsia" w:ascii="仿宋" w:hAnsi="仿宋" w:eastAsia="仿宋"/>
                <w:sz w:val="21"/>
                <w:szCs w:val="21"/>
              </w:rPr>
              <w:t>0.8%</w:t>
            </w:r>
            <w:r>
              <w:rPr>
                <w:rFonts w:hint="eastAsia" w:ascii="仿宋" w:hAnsi="仿宋" w:eastAsia="仿宋"/>
                <w:sz w:val="21"/>
                <w:szCs w:val="21"/>
              </w:rPr>
              <w:t>；中标金额</w:t>
            </w:r>
            <w:r>
              <w:rPr>
                <w:rFonts w:hint="eastAsia" w:ascii="仿宋" w:hAnsi="仿宋" w:eastAsia="仿宋"/>
                <w:sz w:val="21"/>
                <w:szCs w:val="21"/>
              </w:rPr>
              <w:t>1000-5000</w:t>
            </w:r>
            <w:r>
              <w:rPr>
                <w:rFonts w:hint="eastAsia" w:ascii="仿宋" w:hAnsi="仿宋" w:eastAsia="仿宋"/>
                <w:sz w:val="21"/>
                <w:szCs w:val="21"/>
              </w:rPr>
              <w:t>万元，费率</w:t>
            </w:r>
            <w:r>
              <w:rPr>
                <w:rFonts w:hint="eastAsia" w:ascii="仿宋" w:hAnsi="仿宋" w:eastAsia="仿宋"/>
                <w:sz w:val="21"/>
                <w:szCs w:val="21"/>
              </w:rPr>
              <w:t>0.5%</w:t>
            </w:r>
            <w:r>
              <w:rPr>
                <w:rFonts w:hint="eastAsia" w:ascii="仿宋" w:hAnsi="仿宋" w:eastAsia="仿宋"/>
                <w:sz w:val="21"/>
                <w:szCs w:val="21"/>
              </w:rPr>
              <w:t>；中标金额</w:t>
            </w:r>
            <w:r>
              <w:rPr>
                <w:rFonts w:hint="eastAsia" w:ascii="仿宋" w:hAnsi="仿宋" w:eastAsia="仿宋"/>
                <w:sz w:val="21"/>
                <w:szCs w:val="21"/>
              </w:rPr>
              <w:t>5000-10000</w:t>
            </w:r>
            <w:r>
              <w:rPr>
                <w:rFonts w:hint="eastAsia" w:ascii="仿宋" w:hAnsi="仿宋" w:eastAsia="仿宋"/>
                <w:sz w:val="21"/>
                <w:szCs w:val="21"/>
              </w:rPr>
              <w:t>万元，费率</w:t>
            </w:r>
            <w:r>
              <w:rPr>
                <w:rFonts w:hint="eastAsia" w:ascii="仿宋" w:hAnsi="仿宋" w:eastAsia="仿宋"/>
                <w:sz w:val="21"/>
                <w:szCs w:val="21"/>
              </w:rPr>
              <w:t>0.25%</w:t>
            </w:r>
            <w:r>
              <w:rPr>
                <w:rFonts w:hint="eastAsia" w:ascii="仿宋" w:hAnsi="仿宋" w:eastAsia="仿宋"/>
                <w:sz w:val="21"/>
                <w:szCs w:val="21"/>
              </w:rPr>
              <w:t>；中标金额</w:t>
            </w:r>
            <w:r>
              <w:rPr>
                <w:rFonts w:hint="eastAsia" w:ascii="仿宋" w:hAnsi="仿宋" w:eastAsia="仿宋"/>
                <w:sz w:val="21"/>
                <w:szCs w:val="21"/>
              </w:rPr>
              <w:t>10000-100000</w:t>
            </w:r>
            <w:r>
              <w:rPr>
                <w:rFonts w:hint="eastAsia" w:ascii="仿宋" w:hAnsi="仿宋" w:eastAsia="仿宋"/>
                <w:sz w:val="21"/>
                <w:szCs w:val="21"/>
              </w:rPr>
              <w:t>万元，费率</w:t>
            </w:r>
            <w:r>
              <w:rPr>
                <w:rFonts w:hint="eastAsia" w:ascii="仿宋" w:hAnsi="仿宋" w:eastAsia="仿宋"/>
                <w:sz w:val="21"/>
                <w:szCs w:val="21"/>
              </w:rPr>
              <w:t>0.05%</w:t>
            </w:r>
            <w:r>
              <w:rPr>
                <w:rFonts w:hint="eastAsia" w:ascii="仿宋" w:hAnsi="仿宋" w:eastAsia="仿宋"/>
                <w:sz w:val="21"/>
                <w:szCs w:val="21"/>
              </w:rPr>
              <w:t>；中标金额</w:t>
            </w:r>
            <w:r>
              <w:rPr>
                <w:rFonts w:hint="eastAsia" w:ascii="仿宋" w:hAnsi="仿宋" w:eastAsia="仿宋"/>
                <w:sz w:val="21"/>
                <w:szCs w:val="21"/>
              </w:rPr>
              <w:t>100000</w:t>
            </w:r>
            <w:r>
              <w:rPr>
                <w:rFonts w:hint="eastAsia" w:ascii="仿宋" w:hAnsi="仿宋" w:eastAsia="仿宋"/>
                <w:sz w:val="21"/>
                <w:szCs w:val="21"/>
              </w:rPr>
              <w:t>万元以上，费率</w:t>
            </w:r>
            <w:r>
              <w:rPr>
                <w:rFonts w:hint="eastAsia" w:ascii="仿宋" w:hAnsi="仿宋" w:eastAsia="仿宋"/>
                <w:sz w:val="21"/>
                <w:szCs w:val="21"/>
              </w:rPr>
              <w:t>0.01%</w:t>
            </w:r>
            <w:r>
              <w:rPr>
                <w:rFonts w:hint="eastAsia" w:ascii="仿宋" w:hAnsi="仿宋" w:eastAsia="仿宋"/>
                <w:sz w:val="21"/>
                <w:szCs w:val="21"/>
              </w:rPr>
              <w:t>。</w:t>
            </w:r>
          </w:p>
          <w:p w:rsidR="00407D50" w:rsidRDefault="00993999">
            <w:pPr>
              <w:pStyle w:val="af5"/>
              <w:ind w:firstLine="420" w:firstLineChars="200"/>
              <w:rPr>
                <w:rFonts w:ascii="仿宋" w:hAnsi="仿宋" w:eastAsia="仿宋"/>
                <w:sz w:val="21"/>
                <w:szCs w:val="21"/>
                <w:lang w:val="zh-CN"/>
              </w:rPr>
            </w:pPr>
            <w:r>
              <w:rPr>
                <w:rFonts w:hint="eastAsia" w:ascii="仿宋" w:hAnsi="仿宋" w:eastAsia="仿宋"/>
                <w:sz w:val="21"/>
                <w:szCs w:val="21"/>
              </w:rPr>
              <w:t>2</w:t>
            </w:r>
            <w:r>
              <w:rPr>
                <w:rFonts w:hint="eastAsia" w:ascii="仿宋" w:hAnsi="仿宋" w:eastAsia="仿宋"/>
                <w:sz w:val="21"/>
                <w:szCs w:val="21"/>
                <w:lang w:val="zh-CN"/>
              </w:rPr>
              <w:t>.</w:t>
            </w:r>
            <w:r>
              <w:rPr>
                <w:rFonts w:hint="eastAsia" w:ascii="仿宋" w:hAnsi="仿宋" w:eastAsia="仿宋"/>
                <w:sz w:val="21"/>
                <w:szCs w:val="21"/>
                <w:lang w:val="zh-CN"/>
              </w:rPr>
              <w:t>收款单位：四川国际招标有限责任公司</w:t>
            </w:r>
          </w:p>
          <w:p w:rsidR="00407D50" w:rsidRDefault="00993999">
            <w:pPr>
              <w:pStyle w:val="af5"/>
              <w:ind w:firstLine="420" w:firstLineChars="200"/>
              <w:rPr>
                <w:rFonts w:ascii="仿宋" w:hAnsi="仿宋" w:eastAsia="仿宋"/>
                <w:sz w:val="21"/>
                <w:szCs w:val="21"/>
                <w:lang w:val="zh-CN"/>
              </w:rPr>
            </w:pPr>
            <w:r>
              <w:rPr>
                <w:rFonts w:hint="eastAsia" w:ascii="仿宋" w:hAnsi="仿宋" w:eastAsia="仿宋"/>
                <w:sz w:val="21"/>
                <w:szCs w:val="21"/>
                <w:lang w:val="zh-CN"/>
              </w:rPr>
              <w:t>开</w:t>
            </w:r>
            <w:r>
              <w:rPr>
                <w:rFonts w:hint="eastAsia" w:ascii="仿宋" w:hAnsi="仿宋" w:eastAsia="仿宋"/>
                <w:sz w:val="21"/>
                <w:szCs w:val="21"/>
                <w:lang w:val="zh-CN"/>
              </w:rPr>
              <w:t xml:space="preserve"> </w:t>
            </w:r>
            <w:r>
              <w:rPr>
                <w:rFonts w:hint="eastAsia" w:ascii="仿宋" w:hAnsi="仿宋" w:eastAsia="仿宋"/>
                <w:sz w:val="21"/>
                <w:szCs w:val="21"/>
                <w:lang w:val="zh-CN"/>
              </w:rPr>
              <w:t>户</w:t>
            </w:r>
            <w:r>
              <w:rPr>
                <w:rFonts w:hint="eastAsia" w:ascii="仿宋" w:hAnsi="仿宋" w:eastAsia="仿宋"/>
                <w:sz w:val="21"/>
                <w:szCs w:val="21"/>
                <w:lang w:val="zh-CN"/>
              </w:rPr>
              <w:t xml:space="preserve"> </w:t>
            </w:r>
            <w:r>
              <w:rPr>
                <w:rFonts w:hint="eastAsia" w:ascii="仿宋" w:hAnsi="仿宋" w:eastAsia="仿宋"/>
                <w:sz w:val="21"/>
                <w:szCs w:val="21"/>
                <w:lang w:val="zh-CN"/>
              </w:rPr>
              <w:t>行：中国民生银</w:t>
            </w:r>
            <w:r>
              <w:rPr>
                <w:rFonts w:hint="eastAsia" w:ascii="仿宋" w:hAnsi="仿宋" w:eastAsia="仿宋"/>
                <w:sz w:val="21"/>
                <w:szCs w:val="21"/>
                <w:lang w:val="zh-CN"/>
              </w:rPr>
              <w:t>行股份有限公司成都分行营业部</w:t>
            </w:r>
          </w:p>
          <w:p w:rsidR="00407D50" w:rsidRDefault="00993999">
            <w:pPr>
              <w:pStyle w:val="af5"/>
              <w:ind w:firstLine="420" w:firstLineChars="200"/>
              <w:rPr>
                <w:rFonts w:ascii="仿宋" w:hAnsi="仿宋" w:eastAsia="仿宋"/>
                <w:sz w:val="21"/>
                <w:szCs w:val="21"/>
                <w:lang w:val="zh-CN"/>
              </w:rPr>
            </w:pPr>
            <w:r>
              <w:rPr>
                <w:rFonts w:hint="eastAsia" w:ascii="仿宋" w:hAnsi="仿宋" w:eastAsia="仿宋"/>
                <w:sz w:val="21"/>
                <w:szCs w:val="21"/>
                <w:lang w:val="zh-CN"/>
              </w:rPr>
              <w:t>银行账号：</w:t>
            </w:r>
            <w:r w:rsidRPr="008D74E3" w:rsidR="008D74E3">
              <w:rPr>
                <w:rFonts w:ascii="仿宋" w:hAnsi="仿宋" w:eastAsia="仿宋"/>
                <w:sz w:val="21"/>
                <w:szCs w:val="21"/>
                <w:lang w:val="zh-CN"/>
              </w:rPr>
              <w:t>9902001801237437</w:t>
            </w:r>
            <w:bookmarkStart w:name="_GoBack" w:id="24"/>
            <w:bookmarkEnd w:id="24"/>
          </w:p>
          <w:p w:rsidR="00407D50" w:rsidRDefault="00993999">
            <w:pPr>
              <w:pStyle w:val="af5"/>
              <w:ind w:firstLine="420" w:firstLineChars="200"/>
              <w:rPr>
                <w:rFonts w:ascii="仿宋" w:hAnsi="仿宋" w:eastAsia="仿宋"/>
                <w:sz w:val="21"/>
                <w:szCs w:val="21"/>
              </w:rPr>
            </w:pPr>
            <w:r>
              <w:rPr>
                <w:rFonts w:hint="eastAsia" w:ascii="仿宋" w:hAnsi="仿宋" w:eastAsia="仿宋"/>
                <w:sz w:val="21"/>
                <w:szCs w:val="21"/>
              </w:rPr>
              <w:t>3</w:t>
            </w:r>
            <w:r>
              <w:rPr>
                <w:rFonts w:hint="eastAsia" w:ascii="仿宋" w:hAnsi="仿宋" w:eastAsia="仿宋"/>
                <w:sz w:val="21"/>
                <w:szCs w:val="21"/>
                <w:lang w:val="zh-CN"/>
              </w:rPr>
              <w:t>.</w:t>
            </w:r>
            <w:r>
              <w:rPr>
                <w:rFonts w:hint="eastAsia" w:ascii="仿宋" w:hAnsi="仿宋" w:eastAsia="仿宋"/>
                <w:sz w:val="21"/>
                <w:szCs w:val="21"/>
              </w:rPr>
              <w:t>中标人在领取中标通知书前向采购代理机构交纳招标服务费。</w:t>
            </w:r>
          </w:p>
        </w:tc>
      </w:tr>
      <w:tr w:rsidR="00407D50">
        <w:trPr>
          <w:trHeight w:val="23"/>
          <w:jc w:val="center"/>
        </w:trPr>
        <w:tc>
          <w:tcPr>
            <w:tcW w:w="838" w:type="dxa"/>
            <w:vAlign w:val="center"/>
          </w:tcPr>
          <w:p w:rsidR="00407D50" w:rsidRDefault="00993999">
            <w:pPr>
              <w:ind w:firstLine="105" w:firstLineChars="50"/>
              <w:rPr>
                <w:rFonts w:ascii="仿宋" w:hAnsi="仿宋" w:eastAsia="仿宋"/>
                <w:szCs w:val="21"/>
              </w:rPr>
            </w:pPr>
            <w:r>
              <w:rPr>
                <w:rFonts w:hint="eastAsia" w:ascii="仿宋" w:hAnsi="仿宋" w:eastAsia="仿宋"/>
                <w:szCs w:val="21"/>
              </w:rPr>
              <w:t>11</w:t>
            </w:r>
          </w:p>
        </w:tc>
        <w:tc>
          <w:tcPr>
            <w:tcW w:w="2552" w:type="dxa"/>
            <w:tcBorders>
              <w:right w:val="single" w:color="auto" w:sz="4" w:space="0"/>
            </w:tcBorders>
            <w:vAlign w:val="center"/>
          </w:tcPr>
          <w:p w:rsidR="00407D50" w:rsidRDefault="00993999">
            <w:pPr>
              <w:pStyle w:val="af5"/>
              <w:ind w:left="96"/>
              <w:jc w:val="center"/>
              <w:rPr>
                <w:rFonts w:ascii="仿宋" w:hAnsi="仿宋" w:eastAsia="仿宋"/>
                <w:sz w:val="21"/>
                <w:szCs w:val="21"/>
                <w:lang w:val="zh-CN"/>
              </w:rPr>
            </w:pPr>
            <w:r>
              <w:rPr>
                <w:rFonts w:hint="eastAsia" w:ascii="仿宋" w:hAnsi="仿宋" w:eastAsia="仿宋"/>
                <w:sz w:val="21"/>
                <w:szCs w:val="21"/>
                <w:lang w:val="zh-CN"/>
              </w:rPr>
              <w:t>送样提醒</w:t>
            </w:r>
          </w:p>
        </w:tc>
        <w:tc>
          <w:tcPr>
            <w:tcW w:w="6111" w:type="dxa"/>
            <w:tcBorders>
              <w:left w:val="single" w:color="auto" w:sz="4" w:space="0"/>
            </w:tcBorders>
            <w:vAlign w:val="center"/>
          </w:tcPr>
          <w:p w:rsidR="00407D50" w:rsidRDefault="00993999">
            <w:pPr>
              <w:pStyle w:val="af5"/>
              <w:jc w:val="both"/>
              <w:rPr>
                <w:rFonts w:ascii="仿宋" w:hAnsi="仿宋" w:eastAsia="仿宋"/>
                <w:sz w:val="21"/>
                <w:szCs w:val="21"/>
                <w:lang w:val="zh-CN"/>
              </w:rPr>
            </w:pPr>
            <w:bookmarkStart w:name="PO_默认文件内容_39" w:id="25"/>
            <w:r>
              <w:rPr>
                <w:rFonts w:hint="eastAsia" w:ascii="仿宋" w:hAnsi="仿宋" w:eastAsia="仿宋"/>
                <w:sz w:val="21"/>
                <w:szCs w:val="21"/>
                <w:lang w:val="zh-CN"/>
              </w:rPr>
              <w:t>本项目若涉及样品，要求送样至航兴国际广场</w:t>
            </w:r>
            <w:r>
              <w:rPr>
                <w:rFonts w:hint="eastAsia" w:ascii="仿宋" w:hAnsi="仿宋" w:eastAsia="仿宋"/>
                <w:sz w:val="21"/>
                <w:szCs w:val="21"/>
                <w:lang w:val="zh-CN"/>
              </w:rPr>
              <w:t>1</w:t>
            </w:r>
            <w:r>
              <w:rPr>
                <w:rFonts w:hint="eastAsia" w:ascii="仿宋" w:hAnsi="仿宋" w:eastAsia="仿宋"/>
                <w:sz w:val="21"/>
                <w:szCs w:val="21"/>
                <w:lang w:val="zh-CN"/>
              </w:rPr>
              <w:t>号楼</w:t>
            </w:r>
            <w:r>
              <w:rPr>
                <w:rFonts w:hint="eastAsia" w:ascii="仿宋" w:hAnsi="仿宋" w:eastAsia="仿宋"/>
                <w:sz w:val="21"/>
                <w:szCs w:val="21"/>
              </w:rPr>
              <w:t>3</w:t>
            </w:r>
            <w:r>
              <w:rPr>
                <w:rFonts w:hint="eastAsia" w:ascii="仿宋" w:hAnsi="仿宋" w:eastAsia="仿宋"/>
                <w:sz w:val="21"/>
                <w:szCs w:val="21"/>
              </w:rPr>
              <w:t>楼</w:t>
            </w:r>
            <w:r>
              <w:rPr>
                <w:rFonts w:hint="eastAsia" w:ascii="仿宋" w:hAnsi="仿宋" w:eastAsia="仿宋"/>
                <w:sz w:val="21"/>
                <w:szCs w:val="21"/>
                <w:lang w:val="zh-CN"/>
              </w:rPr>
              <w:t>的，供应商应乘坐货梯至三楼，并按现场工作人员要求摆样。</w:t>
            </w:r>
            <w:bookmarkEnd w:id="25"/>
          </w:p>
        </w:tc>
      </w:tr>
      <w:tr w:rsidR="00407D50">
        <w:trPr>
          <w:trHeight w:val="23"/>
          <w:jc w:val="center"/>
        </w:trPr>
        <w:tc>
          <w:tcPr>
            <w:tcW w:w="838" w:type="dxa"/>
            <w:vAlign w:val="center"/>
          </w:tcPr>
          <w:p w:rsidR="00407D50" w:rsidRDefault="00993999">
            <w:pPr>
              <w:ind w:firstLine="105" w:firstLineChars="50"/>
              <w:rPr>
                <w:rFonts w:ascii="仿宋" w:hAnsi="仿宋" w:eastAsia="仿宋"/>
                <w:szCs w:val="21"/>
              </w:rPr>
            </w:pPr>
            <w:r>
              <w:rPr>
                <w:rFonts w:hint="eastAsia" w:ascii="仿宋" w:hAnsi="仿宋" w:eastAsia="仿宋"/>
                <w:szCs w:val="21"/>
              </w:rPr>
              <w:t>12</w:t>
            </w:r>
          </w:p>
        </w:tc>
        <w:tc>
          <w:tcPr>
            <w:tcW w:w="2552" w:type="dxa"/>
            <w:tcBorders>
              <w:right w:val="single" w:color="auto" w:sz="4" w:space="0"/>
            </w:tcBorders>
            <w:vAlign w:val="center"/>
          </w:tcPr>
          <w:p w:rsidR="00407D50" w:rsidRDefault="00993999">
            <w:pPr>
              <w:pStyle w:val="af5"/>
              <w:ind w:left="96"/>
              <w:jc w:val="center"/>
              <w:rPr>
                <w:rFonts w:ascii="仿宋" w:hAnsi="仿宋" w:eastAsia="仿宋"/>
                <w:sz w:val="21"/>
                <w:szCs w:val="21"/>
                <w:lang w:val="zh-CN"/>
              </w:rPr>
            </w:pPr>
            <w:r>
              <w:rPr>
                <w:rFonts w:hint="eastAsia" w:ascii="仿宋" w:hAnsi="仿宋" w:eastAsia="仿宋"/>
                <w:sz w:val="21"/>
                <w:szCs w:val="21"/>
                <w:lang w:val="zh-CN"/>
              </w:rPr>
              <w:t>联合</w:t>
            </w:r>
            <w:r>
              <w:rPr>
                <w:rFonts w:ascii="仿宋" w:hAnsi="仿宋" w:eastAsia="仿宋"/>
                <w:sz w:val="21"/>
                <w:szCs w:val="21"/>
                <w:lang w:val="zh-CN"/>
              </w:rPr>
              <w:t>体</w:t>
            </w:r>
          </w:p>
          <w:p w:rsidR="00407D50" w:rsidRDefault="00993999">
            <w:pPr>
              <w:pStyle w:val="af5"/>
              <w:ind w:left="96"/>
              <w:jc w:val="center"/>
              <w:rPr>
                <w:rFonts w:ascii="仿宋" w:hAnsi="仿宋" w:eastAsia="仿宋"/>
                <w:sz w:val="21"/>
                <w:szCs w:val="21"/>
                <w:lang w:val="zh-CN"/>
              </w:rPr>
            </w:pPr>
            <w:r>
              <w:rPr>
                <w:rFonts w:hint="eastAsia" w:ascii="仿宋" w:hAnsi="仿宋" w:eastAsia="仿宋"/>
                <w:b/>
                <w:sz w:val="21"/>
                <w:szCs w:val="21"/>
                <w:lang w:val="zh-CN"/>
              </w:rPr>
              <w:t>（实质性</w:t>
            </w:r>
            <w:r>
              <w:rPr>
                <w:rFonts w:ascii="仿宋" w:hAnsi="仿宋" w:eastAsia="仿宋"/>
                <w:b/>
                <w:sz w:val="21"/>
                <w:szCs w:val="21"/>
                <w:lang w:val="zh-CN"/>
              </w:rPr>
              <w:t>要求</w:t>
            </w:r>
            <w:r>
              <w:rPr>
                <w:rFonts w:hint="eastAsia" w:ascii="仿宋" w:hAnsi="仿宋" w:eastAsia="仿宋"/>
                <w:b/>
                <w:sz w:val="21"/>
                <w:szCs w:val="21"/>
                <w:lang w:val="zh-CN"/>
              </w:rPr>
              <w:t>）</w:t>
            </w:r>
          </w:p>
        </w:tc>
        <w:tc>
          <w:tcPr>
            <w:tcW w:w="6111" w:type="dxa"/>
            <w:tcBorders>
              <w:left w:val="single" w:color="auto" w:sz="4" w:space="0"/>
            </w:tcBorders>
            <w:vAlign w:val="center"/>
          </w:tcPr>
          <w:p w:rsidR="00407D50" w:rsidRDefault="00993999">
            <w:pPr>
              <w:widowControl/>
              <w:spacing w:after="0" w:line="240" w:lineRule="auto"/>
              <w:jc w:val="left"/>
              <w:rPr>
                <w:rFonts w:ascii="宋体" w:hAnsi="宋体" w:cs="宋体"/>
                <w:kern w:val="0"/>
                <w:sz w:val="24"/>
              </w:rPr>
            </w:pPr>
            <w:r>
              <w:rPr>
                <w:rFonts w:ascii="Segoe UI Symbol" w:hAnsi="Segoe UI Symbol" w:eastAsia="仿宋" w:cs="Segoe UI Symbol"/>
                <w:b/>
              </w:rPr>
              <w:t>☑</w:t>
            </w:r>
            <w:r>
              <w:rPr>
                <w:rFonts w:hint="eastAsia" w:ascii="仿宋" w:hAnsi="仿宋" w:eastAsia="仿宋"/>
                <w:b/>
                <w:szCs w:val="21"/>
                <w:lang w:val="zh-CN"/>
              </w:rPr>
              <w:t>本项目不允许联合体参加</w:t>
            </w:r>
          </w:p>
        </w:tc>
      </w:tr>
    </w:tbl>
    <w:p w:rsidR="00407D50" w:rsidRDefault="00407D50">
      <w:pPr>
        <w:rPr>
          <w:rFonts w:ascii="仿宋" w:hAnsi="仿宋" w:eastAsia="仿宋"/>
        </w:rPr>
      </w:pPr>
    </w:p>
    <w:p w:rsidR="00407D50" w:rsidRDefault="00993999">
      <w:pPr>
        <w:pStyle w:val="2"/>
        <w:spacing w:line="400" w:lineRule="exact"/>
        <w:jc w:val="center"/>
        <w:rPr>
          <w:rFonts w:ascii="仿宋" w:hAnsi="仿宋" w:eastAsia="仿宋"/>
          <w:bCs w:val="false"/>
        </w:rPr>
      </w:pPr>
      <w:r>
        <w:rPr>
          <w:rFonts w:hint="eastAsia" w:ascii="仿宋" w:hAnsi="仿宋" w:eastAsia="仿宋"/>
          <w:bCs w:val="false"/>
        </w:rPr>
        <w:t>二、总</w:t>
      </w:r>
      <w:r>
        <w:rPr>
          <w:rFonts w:hint="eastAsia" w:ascii="仿宋" w:hAnsi="仿宋" w:eastAsia="仿宋"/>
          <w:bCs w:val="false"/>
        </w:rPr>
        <w:t xml:space="preserve">  </w:t>
      </w:r>
      <w:r>
        <w:rPr>
          <w:rFonts w:hint="eastAsia" w:ascii="仿宋" w:hAnsi="仿宋" w:eastAsia="仿宋"/>
          <w:bCs w:val="false"/>
        </w:rPr>
        <w:t>则</w:t>
      </w:r>
    </w:p>
    <w:p w:rsidR="00407D50" w:rsidRDefault="00993999">
      <w:pPr>
        <w:pStyle w:val="3"/>
        <w:spacing w:line="400" w:lineRule="exact"/>
        <w:ind w:firstLine="482" w:firstLineChars="200"/>
        <w:rPr>
          <w:rFonts w:ascii="仿宋" w:hAnsi="仿宋" w:eastAsia="仿宋"/>
          <w:sz w:val="24"/>
          <w:szCs w:val="24"/>
        </w:rPr>
      </w:pPr>
      <w:bookmarkStart w:name="_Toc183682342" w:id="26"/>
      <w:bookmarkStart w:name="_Toc183582205" w:id="27"/>
      <w:bookmarkStart w:name="_Toc217446034" w:id="28"/>
      <w:bookmarkStart w:name="PO_默认文件内容_19" w:id="29"/>
      <w:r>
        <w:rPr>
          <w:rFonts w:hint="eastAsia" w:ascii="仿宋" w:hAnsi="仿宋" w:eastAsia="仿宋"/>
          <w:sz w:val="24"/>
          <w:szCs w:val="24"/>
        </w:rPr>
        <w:t>1.</w:t>
      </w:r>
      <w:bookmarkEnd w:id="26"/>
      <w:bookmarkEnd w:id="27"/>
      <w:r>
        <w:rPr>
          <w:rFonts w:hint="eastAsia" w:ascii="仿宋" w:hAnsi="仿宋" w:eastAsia="仿宋"/>
          <w:sz w:val="24"/>
          <w:szCs w:val="24"/>
        </w:rPr>
        <w:t>适用范围</w:t>
      </w:r>
      <w:bookmarkEnd w:id="28"/>
    </w:p>
    <w:p w:rsidR="00407D50" w:rsidRDefault="00993999">
      <w:pPr>
        <w:tabs>
          <w:tab w:val="left" w:pos="7665"/>
        </w:tabs>
        <w:spacing w:line="400" w:lineRule="exact"/>
        <w:ind w:firstLine="480" w:firstLineChars="200"/>
        <w:rPr>
          <w:rFonts w:ascii="仿宋" w:hAnsi="仿宋" w:eastAsia="仿宋"/>
          <w:sz w:val="24"/>
        </w:rPr>
      </w:pPr>
      <w:r>
        <w:rPr>
          <w:rFonts w:hint="eastAsia" w:ascii="仿宋" w:hAnsi="仿宋" w:eastAsia="仿宋"/>
          <w:sz w:val="24"/>
        </w:rPr>
        <w:t>1.1</w:t>
      </w:r>
      <w:r>
        <w:rPr>
          <w:rFonts w:hint="eastAsia" w:ascii="仿宋" w:hAnsi="仿宋" w:eastAsia="仿宋"/>
          <w:sz w:val="24"/>
        </w:rPr>
        <w:t>本招标文件仅适用于本次招标采购项目。</w:t>
      </w:r>
    </w:p>
    <w:p w:rsidR="00407D50" w:rsidRDefault="00993999">
      <w:pPr>
        <w:pStyle w:val="3"/>
        <w:spacing w:line="400" w:lineRule="exact"/>
        <w:ind w:firstLine="482" w:firstLineChars="200"/>
        <w:rPr>
          <w:rFonts w:ascii="仿宋" w:hAnsi="仿宋" w:eastAsia="仿宋"/>
          <w:sz w:val="24"/>
        </w:rPr>
      </w:pPr>
      <w:bookmarkStart w:name="_Toc183582206" w:id="30"/>
      <w:bookmarkStart w:name="_Toc183682343" w:id="31"/>
      <w:bookmarkStart w:name="_Toc217446035" w:id="32"/>
      <w:r>
        <w:rPr>
          <w:rFonts w:hint="eastAsia" w:ascii="仿宋" w:hAnsi="仿宋" w:eastAsia="仿宋"/>
          <w:sz w:val="24"/>
        </w:rPr>
        <w:t>2.</w:t>
      </w:r>
      <w:bookmarkEnd w:id="30"/>
      <w:bookmarkEnd w:id="31"/>
      <w:r>
        <w:rPr>
          <w:rFonts w:hint="eastAsia" w:ascii="仿宋" w:hAnsi="仿宋" w:eastAsia="仿宋"/>
          <w:sz w:val="24"/>
        </w:rPr>
        <w:t>有关</w:t>
      </w:r>
      <w:r>
        <w:rPr>
          <w:rFonts w:hint="eastAsia" w:ascii="仿宋" w:hAnsi="仿宋" w:eastAsia="仿宋"/>
          <w:sz w:val="24"/>
          <w:szCs w:val="24"/>
        </w:rPr>
        <w:t>定义</w:t>
      </w:r>
      <w:bookmarkEnd w:id="32"/>
    </w:p>
    <w:p w:rsidR="00407D50" w:rsidRDefault="00993999">
      <w:pPr>
        <w:tabs>
          <w:tab w:val="left" w:pos="7665"/>
        </w:tabs>
        <w:spacing w:line="400" w:lineRule="exact"/>
        <w:ind w:firstLine="480" w:firstLineChars="200"/>
        <w:rPr>
          <w:rFonts w:ascii="仿宋" w:hAnsi="仿宋" w:eastAsia="仿宋"/>
          <w:sz w:val="24"/>
        </w:rPr>
      </w:pPr>
      <w:r>
        <w:rPr>
          <w:rFonts w:hint="eastAsia" w:ascii="仿宋" w:hAnsi="仿宋" w:eastAsia="仿宋"/>
          <w:sz w:val="24"/>
        </w:rPr>
        <w:t>2.1</w:t>
      </w:r>
      <w:r>
        <w:rPr>
          <w:rFonts w:hint="eastAsia" w:ascii="仿宋" w:hAnsi="仿宋" w:eastAsia="仿宋"/>
          <w:sz w:val="24"/>
        </w:rPr>
        <w:t>“采购人”系指依法进行采购的国家机关、事业单位、团体组织。本次招标的采购人是</w:t>
      </w:r>
      <w:bookmarkEnd w:id="29"/>
      <w:r>
        <w:rPr>
          <w:rFonts w:hint="eastAsia" w:ascii="仿宋" w:hAnsi="仿宋" w:eastAsia="仿宋"/>
          <w:sz w:val="24"/>
        </w:rPr>
        <w:t xml:space="preserve"> </w:t>
      </w:r>
      <w:r>
        <w:rPr>
          <w:rFonts w:hint="eastAsia" w:ascii="仿宋" w:hAnsi="仿宋" w:eastAsia="仿宋"/>
          <w:b/>
          <w:bCs/>
          <w:sz w:val="24"/>
          <w:u w:val="single"/>
        </w:rPr>
        <w:t>成都市技师学院</w:t>
      </w:r>
      <w:r>
        <w:rPr>
          <w:rFonts w:hint="eastAsia" w:ascii="仿宋" w:hAnsi="仿宋" w:eastAsia="仿宋"/>
          <w:sz w:val="24"/>
        </w:rPr>
        <w:t>。</w:t>
      </w:r>
    </w:p>
    <w:p w:rsidR="00407D50" w:rsidRDefault="00993999">
      <w:pPr>
        <w:tabs>
          <w:tab w:val="left" w:pos="7665"/>
        </w:tabs>
        <w:spacing w:line="400" w:lineRule="exact"/>
        <w:ind w:firstLine="480" w:firstLineChars="200"/>
        <w:rPr>
          <w:rFonts w:ascii="仿宋" w:hAnsi="仿宋" w:eastAsia="仿宋"/>
          <w:sz w:val="24"/>
        </w:rPr>
      </w:pPr>
      <w:bookmarkStart w:name="PO_默认文件内容_20" w:id="33"/>
      <w:r>
        <w:rPr>
          <w:rFonts w:hint="eastAsia" w:ascii="仿宋" w:hAnsi="仿宋" w:eastAsia="仿宋"/>
          <w:sz w:val="24"/>
        </w:rPr>
        <w:lastRenderedPageBreak/>
        <w:t>2.2</w:t>
      </w:r>
      <w:r>
        <w:rPr>
          <w:rFonts w:hint="eastAsia" w:ascii="仿宋" w:hAnsi="仿宋" w:eastAsia="仿宋"/>
          <w:sz w:val="24"/>
        </w:rPr>
        <w:t>“采购代理机构”</w:t>
      </w:r>
      <w:r>
        <w:rPr>
          <w:rFonts w:hint="eastAsia" w:ascii="仿宋" w:hAnsi="仿宋" w:eastAsia="仿宋"/>
          <w:sz w:val="24"/>
        </w:rPr>
        <w:t xml:space="preserve"> </w:t>
      </w:r>
      <w:r>
        <w:rPr>
          <w:rFonts w:hint="eastAsia" w:ascii="仿宋" w:hAnsi="仿宋" w:eastAsia="仿宋"/>
          <w:sz w:val="24"/>
        </w:rPr>
        <w:t>系指根据采购人的委托依法办理招标事宜的采购机构。本次招标的采购代理机构是</w:t>
      </w:r>
      <w:r>
        <w:rPr>
          <w:rFonts w:hint="eastAsia" w:ascii="仿宋" w:hAnsi="仿宋" w:eastAsia="仿宋"/>
          <w:b/>
          <w:bCs/>
          <w:sz w:val="24"/>
          <w:u w:val="single"/>
        </w:rPr>
        <w:t>四川国际招标有限责任公司</w:t>
      </w:r>
      <w:r>
        <w:rPr>
          <w:rFonts w:hint="eastAsia" w:ascii="仿宋" w:hAnsi="仿宋" w:eastAsia="仿宋"/>
          <w:sz w:val="24"/>
        </w:rPr>
        <w:t>。</w:t>
      </w:r>
    </w:p>
    <w:p w:rsidR="00407D50" w:rsidRDefault="00993999">
      <w:pPr>
        <w:tabs>
          <w:tab w:val="left" w:pos="7665"/>
        </w:tabs>
        <w:spacing w:line="400" w:lineRule="exact"/>
        <w:ind w:firstLine="480" w:firstLineChars="200"/>
        <w:rPr>
          <w:rFonts w:ascii="仿宋" w:hAnsi="仿宋" w:eastAsia="仿宋"/>
          <w:sz w:val="24"/>
        </w:rPr>
      </w:pPr>
      <w:r>
        <w:rPr>
          <w:rFonts w:hint="eastAsia" w:ascii="仿宋" w:hAnsi="仿宋" w:eastAsia="仿宋"/>
          <w:sz w:val="24"/>
        </w:rPr>
        <w:t>2.3</w:t>
      </w:r>
      <w:r>
        <w:rPr>
          <w:rFonts w:hint="eastAsia" w:ascii="仿宋" w:hAnsi="仿宋" w:eastAsia="仿宋"/>
          <w:sz w:val="24"/>
        </w:rPr>
        <w:t>“招标采购单位”系指“采购人”和“采购代理机构”的统称。</w:t>
      </w:r>
    </w:p>
    <w:p w:rsidR="00407D50" w:rsidRDefault="00993999">
      <w:pPr>
        <w:tabs>
          <w:tab w:val="left" w:pos="7665"/>
        </w:tabs>
        <w:spacing w:line="400" w:lineRule="exact"/>
        <w:ind w:firstLine="480" w:firstLineChars="200"/>
        <w:rPr>
          <w:rFonts w:ascii="仿宋" w:hAnsi="仿宋" w:eastAsia="仿宋"/>
          <w:sz w:val="24"/>
        </w:rPr>
      </w:pPr>
      <w:r>
        <w:rPr>
          <w:rFonts w:hint="eastAsia" w:ascii="仿宋" w:hAnsi="仿宋" w:eastAsia="仿宋"/>
          <w:sz w:val="24"/>
        </w:rPr>
        <w:t>2.4</w:t>
      </w:r>
      <w:r>
        <w:rPr>
          <w:rFonts w:hint="eastAsia" w:ascii="仿宋" w:hAnsi="仿宋" w:eastAsia="仿宋"/>
          <w:sz w:val="24"/>
        </w:rPr>
        <w:t>“投标人”、“供应商”系指获取了招标文件拟参加投标和向采购人提供货物及相应服务的供应商。</w:t>
      </w:r>
    </w:p>
    <w:p w:rsidR="00407D50" w:rsidRDefault="00993999">
      <w:pPr>
        <w:pStyle w:val="3"/>
        <w:spacing w:line="400" w:lineRule="exact"/>
        <w:ind w:firstLine="482" w:firstLineChars="200"/>
        <w:rPr>
          <w:rFonts w:ascii="仿宋" w:hAnsi="仿宋" w:eastAsia="仿宋"/>
          <w:sz w:val="24"/>
        </w:rPr>
      </w:pPr>
      <w:bookmarkStart w:name="_Toc217390843" w:id="34"/>
      <w:bookmarkStart w:name="_Toc183582207" w:id="35"/>
      <w:bookmarkStart w:name="_Toc183682344" w:id="36"/>
      <w:bookmarkStart w:name="_Toc217446036" w:id="37"/>
      <w:r>
        <w:rPr>
          <w:rFonts w:hint="eastAsia" w:ascii="仿宋" w:hAnsi="仿宋" w:eastAsia="仿宋"/>
          <w:sz w:val="24"/>
        </w:rPr>
        <w:t>3.</w:t>
      </w:r>
      <w:r>
        <w:rPr>
          <w:rFonts w:hint="eastAsia" w:ascii="仿宋" w:hAnsi="仿宋" w:eastAsia="仿宋"/>
          <w:sz w:val="24"/>
        </w:rPr>
        <w:t>合格的投标人</w:t>
      </w:r>
      <w:bookmarkEnd w:id="34"/>
      <w:bookmarkEnd w:id="35"/>
      <w:bookmarkEnd w:id="36"/>
      <w:bookmarkEnd w:id="37"/>
    </w:p>
    <w:p w:rsidR="00407D50" w:rsidRDefault="00993999">
      <w:pPr>
        <w:tabs>
          <w:tab w:val="left" w:pos="7665"/>
        </w:tabs>
        <w:spacing w:line="400" w:lineRule="exact"/>
        <w:ind w:firstLine="480" w:firstLineChars="200"/>
        <w:rPr>
          <w:rFonts w:ascii="仿宋" w:hAnsi="仿宋" w:eastAsia="仿宋"/>
          <w:sz w:val="24"/>
        </w:rPr>
      </w:pPr>
      <w:r>
        <w:rPr>
          <w:rFonts w:hint="eastAsia" w:ascii="仿宋" w:hAnsi="仿宋" w:eastAsia="仿宋"/>
          <w:sz w:val="24"/>
        </w:rPr>
        <w:t>合格的投标人应具备以下条件：</w:t>
      </w:r>
    </w:p>
    <w:p w:rsidR="00407D50" w:rsidRDefault="00993999">
      <w:pPr>
        <w:tabs>
          <w:tab w:val="left" w:pos="7665"/>
        </w:tabs>
        <w:spacing w:line="400" w:lineRule="exact"/>
        <w:ind w:firstLine="480" w:firstLineChars="200"/>
        <w:rPr>
          <w:rFonts w:ascii="仿宋" w:hAnsi="仿宋" w:eastAsia="仿宋"/>
          <w:spacing w:val="-4"/>
          <w:sz w:val="24"/>
        </w:rPr>
      </w:pPr>
      <w:r>
        <w:rPr>
          <w:rFonts w:hint="eastAsia" w:ascii="仿宋" w:hAnsi="仿宋" w:eastAsia="仿宋"/>
          <w:sz w:val="24"/>
        </w:rPr>
        <w:t>（</w:t>
      </w:r>
      <w:r>
        <w:rPr>
          <w:rFonts w:hint="eastAsia" w:ascii="仿宋" w:hAnsi="仿宋" w:eastAsia="仿宋"/>
          <w:sz w:val="24"/>
        </w:rPr>
        <w:t>1</w:t>
      </w:r>
      <w:r>
        <w:rPr>
          <w:rFonts w:hint="eastAsia" w:ascii="仿宋" w:hAnsi="仿宋" w:eastAsia="仿宋"/>
          <w:sz w:val="24"/>
        </w:rPr>
        <w:t>）本招标文件规定的供应商资格条件</w:t>
      </w:r>
      <w:r>
        <w:rPr>
          <w:rFonts w:hint="eastAsia" w:ascii="仿宋" w:hAnsi="仿宋" w:eastAsia="仿宋"/>
          <w:spacing w:val="-4"/>
          <w:sz w:val="24"/>
        </w:rPr>
        <w:t>；</w:t>
      </w:r>
    </w:p>
    <w:p w:rsidR="00407D50" w:rsidRDefault="00993999">
      <w:pPr>
        <w:tabs>
          <w:tab w:val="left" w:pos="7665"/>
        </w:tabs>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2</w:t>
      </w:r>
      <w:r>
        <w:rPr>
          <w:rFonts w:hint="eastAsia" w:ascii="仿宋" w:hAnsi="仿宋" w:eastAsia="仿宋"/>
          <w:sz w:val="24"/>
        </w:rPr>
        <w:t>）遵守国家有关的法律、法规、规章和其他政策制度；</w:t>
      </w:r>
    </w:p>
    <w:p w:rsidR="00407D50" w:rsidRDefault="00993999">
      <w:pPr>
        <w:tabs>
          <w:tab w:val="left" w:pos="7665"/>
        </w:tabs>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3</w:t>
      </w:r>
      <w:r>
        <w:rPr>
          <w:rFonts w:hint="eastAsia" w:ascii="仿宋" w:hAnsi="仿宋" w:eastAsia="仿宋"/>
          <w:sz w:val="24"/>
        </w:rPr>
        <w:t>）按照规定获取了招标文件</w:t>
      </w:r>
      <w:r>
        <w:rPr>
          <w:rFonts w:hint="eastAsia" w:ascii="仿宋" w:hAnsi="仿宋" w:eastAsia="仿宋"/>
          <w:b/>
          <w:sz w:val="24"/>
        </w:rPr>
        <w:t>（实质性要求）</w:t>
      </w:r>
      <w:r>
        <w:rPr>
          <w:rFonts w:hint="eastAsia" w:ascii="仿宋" w:hAnsi="仿宋" w:eastAsia="仿宋"/>
          <w:sz w:val="24"/>
        </w:rPr>
        <w:t>。由代理机构提供供应商获取招标文件情况的相关</w:t>
      </w:r>
      <w:r>
        <w:rPr>
          <w:rFonts w:hint="eastAsia" w:ascii="仿宋" w:hAnsi="仿宋" w:eastAsia="仿宋"/>
          <w:sz w:val="24"/>
        </w:rPr>
        <w:t>证明材料，供应商不用提供证明材料。</w:t>
      </w:r>
    </w:p>
    <w:p w:rsidR="00407D50" w:rsidRDefault="00993999">
      <w:pPr>
        <w:pStyle w:val="3"/>
        <w:spacing w:line="400" w:lineRule="exact"/>
        <w:ind w:firstLine="482" w:firstLineChars="200"/>
        <w:rPr>
          <w:rFonts w:ascii="仿宋" w:hAnsi="仿宋" w:eastAsia="仿宋"/>
          <w:sz w:val="24"/>
        </w:rPr>
      </w:pPr>
      <w:bookmarkStart w:name="_Toc183682345" w:id="38"/>
      <w:bookmarkStart w:name="_Toc217446037" w:id="39"/>
      <w:bookmarkStart w:name="_Toc183582208" w:id="40"/>
      <w:bookmarkStart w:name="PO_默认文件内容_16" w:id="41"/>
      <w:bookmarkEnd w:id="33"/>
      <w:r>
        <w:rPr>
          <w:rFonts w:hint="eastAsia" w:ascii="仿宋" w:hAnsi="仿宋" w:eastAsia="仿宋"/>
          <w:sz w:val="24"/>
        </w:rPr>
        <w:t>4.</w:t>
      </w:r>
      <w:r>
        <w:rPr>
          <w:rFonts w:hint="eastAsia" w:ascii="仿宋" w:hAnsi="仿宋" w:eastAsia="仿宋"/>
          <w:sz w:val="24"/>
        </w:rPr>
        <w:t>投标费用</w:t>
      </w:r>
      <w:bookmarkEnd w:id="38"/>
      <w:bookmarkEnd w:id="39"/>
      <w:bookmarkEnd w:id="40"/>
      <w:r>
        <w:rPr>
          <w:rFonts w:hint="eastAsia" w:ascii="仿宋" w:hAnsi="仿宋" w:eastAsia="仿宋"/>
          <w:sz w:val="24"/>
          <w:szCs w:val="24"/>
        </w:rPr>
        <w:t>（实质性要求）</w:t>
      </w:r>
    </w:p>
    <w:p w:rsidR="00407D50" w:rsidRDefault="00993999">
      <w:pPr>
        <w:tabs>
          <w:tab w:val="left" w:pos="7665"/>
        </w:tabs>
        <w:spacing w:line="400" w:lineRule="exact"/>
        <w:ind w:firstLine="480"/>
        <w:rPr>
          <w:rFonts w:ascii="仿宋" w:hAnsi="仿宋" w:eastAsia="仿宋"/>
          <w:sz w:val="24"/>
        </w:rPr>
      </w:pPr>
      <w:r>
        <w:rPr>
          <w:rFonts w:hint="eastAsia" w:ascii="仿宋" w:hAnsi="仿宋" w:eastAsia="仿宋"/>
          <w:sz w:val="24"/>
        </w:rPr>
        <w:t>投标人参加投标的有关费用由投标人自行承担。</w:t>
      </w:r>
    </w:p>
    <w:p w:rsidR="00407D50" w:rsidRDefault="00993999">
      <w:pPr>
        <w:pStyle w:val="3"/>
        <w:spacing w:line="400" w:lineRule="exact"/>
        <w:ind w:firstLine="482" w:firstLineChars="200"/>
        <w:rPr>
          <w:rFonts w:ascii="仿宋" w:hAnsi="仿宋" w:eastAsia="仿宋"/>
          <w:sz w:val="24"/>
        </w:rPr>
      </w:pPr>
      <w:r>
        <w:rPr>
          <w:rFonts w:hint="eastAsia" w:ascii="仿宋" w:hAnsi="仿宋" w:eastAsia="仿宋"/>
          <w:sz w:val="24"/>
        </w:rPr>
        <w:t>5.</w:t>
      </w:r>
      <w:r>
        <w:rPr>
          <w:rFonts w:hint="eastAsia" w:ascii="仿宋" w:hAnsi="仿宋" w:eastAsia="仿宋"/>
          <w:sz w:val="24"/>
        </w:rPr>
        <w:t>充分、公平竞争保障措施</w:t>
      </w:r>
      <w:r>
        <w:rPr>
          <w:rFonts w:hint="eastAsia" w:ascii="仿宋" w:hAnsi="仿宋" w:eastAsia="仿宋"/>
          <w:sz w:val="24"/>
          <w:szCs w:val="24"/>
        </w:rPr>
        <w:t>（实质性要求）</w:t>
      </w:r>
    </w:p>
    <w:p w:rsidR="00407D50" w:rsidRDefault="00993999">
      <w:pPr>
        <w:pStyle w:val="11"/>
        <w:spacing w:line="460" w:lineRule="exact"/>
        <w:ind w:left="1" w:firstLine="482" w:firstLineChars="200"/>
        <w:rPr>
          <w:rFonts w:ascii="仿宋" w:hAnsi="仿宋" w:eastAsia="仿宋"/>
          <w:b/>
          <w:sz w:val="24"/>
          <w:szCs w:val="24"/>
        </w:rPr>
      </w:pPr>
      <w:r>
        <w:rPr>
          <w:rFonts w:hint="eastAsia" w:ascii="仿宋" w:hAnsi="仿宋" w:eastAsia="仿宋"/>
          <w:b/>
          <w:sz w:val="24"/>
        </w:rPr>
        <w:t>5.1</w:t>
      </w:r>
      <w:r>
        <w:rPr>
          <w:rFonts w:hint="eastAsia" w:ascii="仿宋" w:hAnsi="仿宋" w:eastAsia="仿宋"/>
          <w:b/>
          <w:sz w:val="24"/>
        </w:rPr>
        <w:t>提供相同品牌产品处理</w:t>
      </w:r>
      <w:r>
        <w:rPr>
          <w:rFonts w:hint="eastAsia" w:ascii="仿宋" w:hAnsi="仿宋" w:eastAsia="仿宋"/>
          <w:b/>
          <w:sz w:val="24"/>
          <w:szCs w:val="24"/>
        </w:rPr>
        <w:t>。</w:t>
      </w:r>
    </w:p>
    <w:p w:rsidR="00407D50" w:rsidRDefault="00993999">
      <w:pPr>
        <w:pStyle w:val="11"/>
        <w:spacing w:line="460" w:lineRule="exact"/>
        <w:ind w:left="1" w:firstLine="480" w:firstLineChars="200"/>
        <w:rPr>
          <w:rFonts w:ascii="仿宋" w:hAnsi="仿宋" w:eastAsia="仿宋"/>
          <w:bCs/>
          <w:sz w:val="24"/>
          <w:szCs w:val="24"/>
        </w:rPr>
      </w:pPr>
      <w:r>
        <w:rPr>
          <w:rFonts w:hint="eastAsia" w:ascii="仿宋" w:hAnsi="仿宋" w:eastAsia="仿宋"/>
          <w:bCs/>
          <w:sz w:val="24"/>
          <w:szCs w:val="24"/>
        </w:rPr>
        <w:t>非单一产品采购项目中，采购人根据采购项目技术构成、产品价格比重等合理确定核心产品。多家投标人提供的任一核心产品品牌相同的，视为提供相同品牌产品。</w:t>
      </w:r>
      <w:r>
        <w:rPr>
          <w:rFonts w:hint="eastAsia" w:ascii="仿宋" w:hAnsi="仿宋" w:eastAsia="仿宋"/>
          <w:b/>
          <w:sz w:val="24"/>
          <w:szCs w:val="24"/>
        </w:rPr>
        <w:t>本采购项目核心产品为：智能交互黑板。</w:t>
      </w:r>
    </w:p>
    <w:p w:rsidR="00407D50" w:rsidRDefault="00993999">
      <w:pPr>
        <w:pStyle w:val="11"/>
        <w:spacing w:line="460" w:lineRule="exact"/>
        <w:ind w:left="1" w:firstLine="480" w:firstLineChars="200"/>
        <w:rPr>
          <w:rFonts w:ascii="仿宋" w:hAnsi="仿宋" w:eastAsia="仿宋"/>
          <w:bCs/>
          <w:sz w:val="24"/>
          <w:szCs w:val="24"/>
        </w:rPr>
      </w:pPr>
      <w:r>
        <w:rPr>
          <w:rFonts w:hint="eastAsia" w:ascii="仿宋" w:hAnsi="仿宋" w:eastAsia="仿宋"/>
          <w:bCs/>
          <w:sz w:val="24"/>
          <w:szCs w:val="24"/>
        </w:rPr>
        <w:t>提供相同品牌产品且通过资格审查、符合性审查的不同投标人参加同一合同项下投标的，按一家投标人计算，评审后得分最高的同品牌投标人获得中标人推荐资格；评审得分相同的，由采购人采取随机抽取方式确定一个投标人获得中标人推荐资格，其他同品牌投标人不作为中标候选人。</w:t>
      </w:r>
    </w:p>
    <w:p w:rsidR="00407D50" w:rsidRDefault="00993999">
      <w:pPr>
        <w:pStyle w:val="11"/>
        <w:spacing w:line="460" w:lineRule="exact"/>
        <w:ind w:left="1" w:firstLine="482" w:firstLineChars="200"/>
        <w:rPr>
          <w:rFonts w:ascii="仿宋" w:hAnsi="仿宋" w:eastAsia="仿宋"/>
          <w:sz w:val="24"/>
        </w:rPr>
      </w:pPr>
      <w:r>
        <w:rPr>
          <w:rFonts w:hint="eastAsia" w:ascii="仿宋" w:hAnsi="仿宋" w:eastAsia="仿宋"/>
          <w:b/>
          <w:sz w:val="24"/>
        </w:rPr>
        <w:t>5.2</w:t>
      </w:r>
      <w:r>
        <w:rPr>
          <w:rFonts w:hint="eastAsia" w:ascii="仿宋" w:hAnsi="仿宋" w:eastAsia="仿宋"/>
          <w:b/>
          <w:sz w:val="24"/>
        </w:rPr>
        <w:t>利害关系供应商处理。</w:t>
      </w:r>
      <w:r>
        <w:rPr>
          <w:rFonts w:hint="eastAsia" w:ascii="仿宋" w:hAnsi="仿宋" w:eastAsia="仿宋"/>
          <w:sz w:val="24"/>
        </w:rPr>
        <w:t>单位负责人为同一人或者存在直接控股、管理关系的不同供应商不得参加同一合同项下的政府采购活动。采购项目实行资格预审的，单位负责人为同一人或者存在直接控股、管理关系的不同供应商可以参加资</w:t>
      </w:r>
      <w:r>
        <w:rPr>
          <w:rFonts w:hint="eastAsia" w:ascii="仿宋" w:hAnsi="仿宋" w:eastAsia="仿宋"/>
          <w:sz w:val="24"/>
        </w:rPr>
        <w:lastRenderedPageBreak/>
        <w:t>格预审，但只能由供应商确定其中一家符合条件的供应商参加后续的政府采购活动，否则，其投标文件作为无效处理。</w:t>
      </w:r>
    </w:p>
    <w:p w:rsidR="00407D50" w:rsidRDefault="00993999">
      <w:pPr>
        <w:pStyle w:val="11"/>
        <w:spacing w:line="460" w:lineRule="exact"/>
        <w:ind w:left="1" w:firstLine="482" w:firstLineChars="200"/>
        <w:rPr>
          <w:rFonts w:ascii="仿宋" w:hAnsi="仿宋" w:eastAsia="仿宋"/>
          <w:sz w:val="24"/>
        </w:rPr>
      </w:pPr>
      <w:r>
        <w:rPr>
          <w:rFonts w:hint="eastAsia" w:ascii="仿宋" w:hAnsi="仿宋" w:eastAsia="仿宋"/>
          <w:b/>
          <w:sz w:val="24"/>
        </w:rPr>
        <w:t>5.3</w:t>
      </w:r>
      <w:r>
        <w:rPr>
          <w:rFonts w:hint="eastAsia" w:ascii="仿宋" w:hAnsi="仿宋" w:eastAsia="仿宋"/>
          <w:b/>
          <w:sz w:val="24"/>
        </w:rPr>
        <w:t>前期参与供应商处理。</w:t>
      </w:r>
      <w:r>
        <w:rPr>
          <w:rFonts w:hint="eastAsia" w:ascii="仿宋" w:hAnsi="仿宋" w:eastAsia="仿宋"/>
          <w:sz w:val="24"/>
        </w:rPr>
        <w:t>为采购项目提供整体设计、规范编制或者项目管理、监理、检测等服务的供应商，不得再参加该采购项目的其他采购活动。</w:t>
      </w:r>
    </w:p>
    <w:p w:rsidR="00407D50" w:rsidRDefault="00993999">
      <w:pPr>
        <w:pStyle w:val="2"/>
        <w:spacing w:line="400" w:lineRule="exact"/>
        <w:jc w:val="center"/>
        <w:rPr>
          <w:rFonts w:ascii="仿宋" w:hAnsi="仿宋" w:eastAsia="仿宋"/>
          <w:bCs w:val="false"/>
        </w:rPr>
      </w:pPr>
      <w:bookmarkStart w:name="_Toc89075875" w:id="42"/>
      <w:bookmarkStart w:name="_Toc77400779" w:id="43"/>
      <w:bookmarkStart w:name="_Toc217446038" w:id="44"/>
      <w:bookmarkStart w:name="_Toc183682346" w:id="45"/>
      <w:bookmarkStart w:name="_Toc183582209" w:id="46"/>
      <w:r>
        <w:rPr>
          <w:rFonts w:hint="eastAsia" w:ascii="仿宋" w:hAnsi="仿宋" w:eastAsia="仿宋"/>
          <w:bCs w:val="false"/>
        </w:rPr>
        <w:t>三、招标文件</w:t>
      </w:r>
      <w:bookmarkEnd w:id="42"/>
      <w:bookmarkEnd w:id="43"/>
      <w:bookmarkEnd w:id="44"/>
      <w:bookmarkEnd w:id="45"/>
      <w:bookmarkEnd w:id="46"/>
    </w:p>
    <w:p w:rsidR="00407D50" w:rsidRDefault="00993999">
      <w:pPr>
        <w:pStyle w:val="3"/>
        <w:spacing w:line="400" w:lineRule="exact"/>
        <w:ind w:firstLine="482" w:firstLineChars="200"/>
        <w:rPr>
          <w:rFonts w:ascii="仿宋" w:hAnsi="仿宋" w:eastAsia="仿宋"/>
          <w:sz w:val="24"/>
        </w:rPr>
      </w:pPr>
      <w:bookmarkStart w:name="_Toc183682347" w:id="47"/>
      <w:bookmarkStart w:name="_Toc183582210" w:id="48"/>
      <w:bookmarkStart w:name="_Toc217446039" w:id="49"/>
      <w:r>
        <w:rPr>
          <w:rFonts w:hint="eastAsia" w:ascii="仿宋" w:hAnsi="仿宋" w:eastAsia="仿宋"/>
          <w:sz w:val="24"/>
        </w:rPr>
        <w:t>6</w:t>
      </w:r>
      <w:r>
        <w:rPr>
          <w:rFonts w:hint="eastAsia" w:ascii="仿宋" w:hAnsi="仿宋" w:eastAsia="仿宋"/>
          <w:b w:val="false"/>
          <w:sz w:val="24"/>
        </w:rPr>
        <w:t>.</w:t>
      </w:r>
      <w:r>
        <w:rPr>
          <w:rFonts w:hint="eastAsia" w:ascii="仿宋" w:hAnsi="仿宋" w:eastAsia="仿宋"/>
          <w:sz w:val="24"/>
        </w:rPr>
        <w:t>招标文件的构成</w:t>
      </w:r>
      <w:bookmarkEnd w:id="47"/>
      <w:bookmarkEnd w:id="48"/>
      <w:bookmarkEnd w:id="49"/>
    </w:p>
    <w:p w:rsidR="00407D50" w:rsidRDefault="00993999">
      <w:pPr>
        <w:tabs>
          <w:tab w:val="left" w:pos="7665"/>
        </w:tabs>
        <w:spacing w:line="400" w:lineRule="exact"/>
        <w:ind w:firstLine="480" w:firstLineChars="200"/>
        <w:rPr>
          <w:rFonts w:ascii="仿宋" w:hAnsi="仿宋" w:eastAsia="仿宋"/>
          <w:kern w:val="0"/>
          <w:sz w:val="24"/>
          <w:szCs w:val="22"/>
        </w:rPr>
      </w:pPr>
      <w:r>
        <w:rPr>
          <w:rFonts w:hint="eastAsia" w:ascii="仿宋" w:hAnsi="仿宋" w:eastAsia="仿宋"/>
          <w:kern w:val="0"/>
          <w:sz w:val="24"/>
          <w:szCs w:val="22"/>
        </w:rPr>
        <w:t>招标文件是供应商准备投标文件和参加投标的依据，同时也是</w:t>
      </w:r>
      <w:r>
        <w:rPr>
          <w:rFonts w:hint="eastAsia" w:ascii="仿宋" w:hAnsi="仿宋" w:eastAsia="仿宋"/>
          <w:kern w:val="0"/>
          <w:sz w:val="24"/>
          <w:szCs w:val="22"/>
        </w:rPr>
        <w:t>评标的重要依据，具有准法律文件性质。招标文件用以阐明招标项目所需的资质、技术、服务及报价等要求、招标投标程序、有关规定和注意事项以及合同主要条款等。本招标文件包括以下内容：</w:t>
      </w:r>
    </w:p>
    <w:p w:rsidR="00407D50" w:rsidRDefault="00993999">
      <w:pPr>
        <w:tabs>
          <w:tab w:val="left" w:pos="720"/>
        </w:tabs>
        <w:spacing w:line="400" w:lineRule="exact"/>
        <w:ind w:firstLine="480" w:firstLineChars="200"/>
        <w:rPr>
          <w:rFonts w:ascii="仿宋" w:hAnsi="仿宋" w:eastAsia="仿宋"/>
          <w:sz w:val="24"/>
        </w:rPr>
      </w:pPr>
      <w:r>
        <w:rPr>
          <w:rFonts w:hint="eastAsia" w:ascii="仿宋" w:hAnsi="仿宋" w:eastAsia="仿宋"/>
          <w:kern w:val="0"/>
          <w:sz w:val="24"/>
          <w:szCs w:val="22"/>
        </w:rPr>
        <w:t>（一）投标</w:t>
      </w:r>
      <w:r>
        <w:rPr>
          <w:rFonts w:hint="eastAsia" w:ascii="仿宋" w:hAnsi="仿宋" w:eastAsia="仿宋"/>
          <w:sz w:val="24"/>
        </w:rPr>
        <w:t>邀请；</w:t>
      </w:r>
    </w:p>
    <w:p w:rsidR="00407D50" w:rsidRDefault="00993999">
      <w:pPr>
        <w:tabs>
          <w:tab w:val="left" w:pos="720"/>
        </w:tabs>
        <w:spacing w:line="400" w:lineRule="exact"/>
        <w:ind w:firstLine="480" w:firstLineChars="200"/>
        <w:rPr>
          <w:rFonts w:ascii="仿宋" w:hAnsi="仿宋" w:eastAsia="仿宋"/>
          <w:sz w:val="24"/>
        </w:rPr>
      </w:pPr>
      <w:r>
        <w:rPr>
          <w:rFonts w:hint="eastAsia" w:ascii="仿宋" w:hAnsi="仿宋" w:eastAsia="仿宋"/>
          <w:sz w:val="24"/>
        </w:rPr>
        <w:t>（二）投标人须知；</w:t>
      </w:r>
    </w:p>
    <w:p w:rsidR="00407D50" w:rsidRDefault="00993999">
      <w:pPr>
        <w:tabs>
          <w:tab w:val="left" w:pos="720"/>
        </w:tabs>
        <w:spacing w:line="400" w:lineRule="exact"/>
        <w:ind w:firstLine="480" w:firstLineChars="200"/>
        <w:rPr>
          <w:rFonts w:ascii="仿宋" w:hAnsi="仿宋" w:eastAsia="仿宋"/>
          <w:sz w:val="24"/>
        </w:rPr>
      </w:pPr>
      <w:r>
        <w:rPr>
          <w:rFonts w:hint="eastAsia" w:ascii="仿宋" w:hAnsi="仿宋" w:eastAsia="仿宋"/>
          <w:sz w:val="24"/>
        </w:rPr>
        <w:t>（三）投标文件格式；</w:t>
      </w:r>
    </w:p>
    <w:p w:rsidR="00407D50" w:rsidRDefault="00993999">
      <w:pPr>
        <w:tabs>
          <w:tab w:val="left" w:pos="720"/>
        </w:tabs>
        <w:spacing w:line="400" w:lineRule="exact"/>
        <w:ind w:firstLine="480" w:firstLineChars="200"/>
        <w:rPr>
          <w:rFonts w:ascii="仿宋" w:hAnsi="仿宋" w:eastAsia="仿宋"/>
          <w:sz w:val="24"/>
        </w:rPr>
      </w:pPr>
      <w:r>
        <w:rPr>
          <w:rFonts w:hint="eastAsia" w:ascii="仿宋" w:hAnsi="仿宋" w:eastAsia="仿宋"/>
          <w:sz w:val="24"/>
        </w:rPr>
        <w:t>（四）投标人和投标产品的资格、资质性及其他类似效力要求；</w:t>
      </w:r>
    </w:p>
    <w:p w:rsidR="00407D50" w:rsidRDefault="00993999">
      <w:pPr>
        <w:tabs>
          <w:tab w:val="left" w:pos="720"/>
        </w:tabs>
        <w:spacing w:line="400" w:lineRule="exact"/>
        <w:ind w:firstLine="480" w:firstLineChars="200"/>
        <w:rPr>
          <w:rFonts w:ascii="仿宋" w:hAnsi="仿宋" w:eastAsia="仿宋"/>
          <w:sz w:val="24"/>
        </w:rPr>
      </w:pPr>
      <w:r>
        <w:rPr>
          <w:rFonts w:hint="eastAsia" w:ascii="仿宋" w:hAnsi="仿宋" w:eastAsia="仿宋"/>
          <w:sz w:val="24"/>
        </w:rPr>
        <w:t>（五）投标人应当提供的资格、资质性及其他类似效力要求的相关证明材料；</w:t>
      </w:r>
    </w:p>
    <w:p w:rsidR="00407D50" w:rsidRDefault="00993999">
      <w:pPr>
        <w:tabs>
          <w:tab w:val="left" w:pos="720"/>
        </w:tabs>
        <w:spacing w:line="400" w:lineRule="exact"/>
        <w:ind w:firstLine="480" w:firstLineChars="200"/>
        <w:rPr>
          <w:rFonts w:ascii="仿宋" w:hAnsi="仿宋" w:eastAsia="仿宋"/>
          <w:sz w:val="24"/>
        </w:rPr>
      </w:pPr>
      <w:r>
        <w:rPr>
          <w:rFonts w:hint="eastAsia" w:ascii="仿宋" w:hAnsi="仿宋" w:eastAsia="仿宋"/>
          <w:sz w:val="24"/>
        </w:rPr>
        <w:t>（六）招标项目技术、商务及其他要求；</w:t>
      </w:r>
    </w:p>
    <w:p w:rsidR="00407D50" w:rsidRDefault="00993999">
      <w:pPr>
        <w:tabs>
          <w:tab w:val="left" w:pos="720"/>
        </w:tabs>
        <w:spacing w:line="400" w:lineRule="exact"/>
        <w:ind w:firstLine="480" w:firstLineChars="200"/>
        <w:rPr>
          <w:rFonts w:ascii="仿宋" w:hAnsi="仿宋" w:eastAsia="仿宋"/>
          <w:sz w:val="24"/>
        </w:rPr>
      </w:pPr>
      <w:r>
        <w:rPr>
          <w:rFonts w:hint="eastAsia" w:ascii="仿宋" w:hAnsi="仿宋" w:eastAsia="仿宋"/>
          <w:sz w:val="24"/>
        </w:rPr>
        <w:t>（七）评标办法；</w:t>
      </w:r>
    </w:p>
    <w:p w:rsidR="00407D50" w:rsidRDefault="00993999">
      <w:pPr>
        <w:tabs>
          <w:tab w:val="left" w:pos="720"/>
        </w:tabs>
        <w:spacing w:line="400" w:lineRule="exact"/>
        <w:ind w:firstLine="480" w:firstLineChars="200"/>
        <w:rPr>
          <w:rFonts w:ascii="仿宋" w:hAnsi="仿宋" w:eastAsia="仿宋"/>
          <w:sz w:val="24"/>
        </w:rPr>
      </w:pPr>
      <w:r>
        <w:rPr>
          <w:rFonts w:hint="eastAsia" w:ascii="仿宋" w:hAnsi="仿宋" w:eastAsia="仿宋"/>
          <w:sz w:val="24"/>
        </w:rPr>
        <w:t>（八）合同主要条款。</w:t>
      </w:r>
    </w:p>
    <w:p w:rsidR="00407D50" w:rsidRDefault="00993999">
      <w:pPr>
        <w:pStyle w:val="3"/>
        <w:spacing w:line="400" w:lineRule="exact"/>
        <w:ind w:firstLine="482" w:firstLineChars="200"/>
        <w:rPr>
          <w:rFonts w:ascii="仿宋" w:hAnsi="仿宋" w:eastAsia="仿宋"/>
          <w:sz w:val="24"/>
        </w:rPr>
      </w:pPr>
      <w:bookmarkStart w:name="_Toc183682348" w:id="50"/>
      <w:bookmarkStart w:name="_Toc183582211" w:id="51"/>
      <w:bookmarkStart w:name="_Toc217446040" w:id="52"/>
      <w:r>
        <w:rPr>
          <w:rFonts w:hint="eastAsia" w:ascii="仿宋" w:hAnsi="仿宋" w:eastAsia="仿宋"/>
          <w:sz w:val="24"/>
        </w:rPr>
        <w:t>7.</w:t>
      </w:r>
      <w:r>
        <w:rPr>
          <w:rFonts w:hint="eastAsia" w:ascii="仿宋" w:hAnsi="仿宋" w:eastAsia="仿宋"/>
          <w:sz w:val="24"/>
        </w:rPr>
        <w:t>招标文件的澄清</w:t>
      </w:r>
      <w:bookmarkEnd w:id="50"/>
      <w:bookmarkEnd w:id="51"/>
      <w:r>
        <w:rPr>
          <w:rFonts w:hint="eastAsia" w:ascii="仿宋" w:hAnsi="仿宋" w:eastAsia="仿宋"/>
          <w:sz w:val="24"/>
        </w:rPr>
        <w:t>和修改</w:t>
      </w:r>
      <w:bookmarkEnd w:id="52"/>
    </w:p>
    <w:p w:rsidR="00407D50" w:rsidRDefault="00993999">
      <w:pPr>
        <w:tabs>
          <w:tab w:val="left" w:pos="7665"/>
        </w:tabs>
        <w:spacing w:line="400" w:lineRule="exact"/>
        <w:ind w:firstLine="480" w:firstLineChars="200"/>
        <w:rPr>
          <w:rFonts w:ascii="仿宋" w:hAnsi="仿宋" w:eastAsia="仿宋"/>
          <w:sz w:val="24"/>
        </w:rPr>
      </w:pPr>
      <w:r>
        <w:rPr>
          <w:rFonts w:hint="eastAsia" w:ascii="仿宋" w:hAnsi="仿宋" w:eastAsia="仿宋"/>
          <w:sz w:val="24"/>
        </w:rPr>
        <w:t>7.1</w:t>
      </w:r>
      <w:r>
        <w:rPr>
          <w:rFonts w:hint="eastAsia" w:ascii="仿宋" w:hAnsi="仿宋" w:eastAsia="仿宋"/>
          <w:sz w:val="24"/>
        </w:rPr>
        <w:t>招标采购单位可以依法对招标文件进行澄清或者修改。</w:t>
      </w:r>
    </w:p>
    <w:p w:rsidR="00407D50" w:rsidRDefault="00993999">
      <w:pPr>
        <w:tabs>
          <w:tab w:val="left" w:pos="7665"/>
        </w:tabs>
        <w:spacing w:line="400" w:lineRule="exact"/>
        <w:ind w:firstLine="480" w:firstLineChars="200"/>
        <w:rPr>
          <w:rFonts w:ascii="仿宋" w:hAnsi="仿宋" w:eastAsia="仿宋"/>
          <w:sz w:val="24"/>
        </w:rPr>
      </w:pPr>
      <w:r>
        <w:rPr>
          <w:rFonts w:hint="eastAsia" w:ascii="仿宋" w:hAnsi="仿宋" w:eastAsia="仿宋"/>
          <w:sz w:val="24"/>
        </w:rPr>
        <w:t>7.2</w:t>
      </w:r>
      <w:r>
        <w:rPr>
          <w:rFonts w:hint="eastAsia" w:ascii="仿宋" w:hAnsi="仿宋" w:eastAsia="仿宋"/>
          <w:sz w:val="24"/>
        </w:rPr>
        <w:t>招标采购单位对已发出的招标文件进行澄清或者修改，应当以书面形式将澄清或者修改的内容通知所有获取了招标文件的供应商，同时在中国招标投标公共服务平台上发布更正公告。该澄清或者修改的内容为招标文件的组成部分，澄清或者修改的内容可能影响投标文件、资格预审申请文件编制的，采购人或者采购代理机构发布公告并书面通知供应商的时间，应当在投标截止时间至少</w:t>
      </w:r>
      <w:r>
        <w:rPr>
          <w:rFonts w:hint="eastAsia" w:ascii="仿宋" w:hAnsi="仿宋" w:eastAsia="仿宋"/>
          <w:sz w:val="24"/>
        </w:rPr>
        <w:t>15</w:t>
      </w:r>
      <w:r>
        <w:rPr>
          <w:rFonts w:hint="eastAsia" w:ascii="仿宋" w:hAnsi="仿宋" w:eastAsia="仿宋"/>
          <w:sz w:val="24"/>
        </w:rPr>
        <w:t>日前、提交资格预审申请文件截止时间至少３日前；不足上述时间的，应当顺延</w:t>
      </w:r>
      <w:r>
        <w:rPr>
          <w:rFonts w:hint="eastAsia" w:ascii="仿宋" w:hAnsi="仿宋" w:eastAsia="仿宋"/>
          <w:sz w:val="24"/>
        </w:rPr>
        <w:lastRenderedPageBreak/>
        <w:t>提交投标文件、资格预审申请文件的截止时</w:t>
      </w:r>
      <w:r>
        <w:rPr>
          <w:rFonts w:hint="eastAsia" w:ascii="仿宋" w:hAnsi="仿宋" w:eastAsia="仿宋"/>
          <w:sz w:val="24"/>
        </w:rPr>
        <w:t>间。</w:t>
      </w:r>
    </w:p>
    <w:p w:rsidR="00407D50" w:rsidRDefault="00993999">
      <w:pPr>
        <w:tabs>
          <w:tab w:val="left" w:pos="7665"/>
        </w:tabs>
        <w:spacing w:line="400" w:lineRule="exact"/>
        <w:ind w:firstLine="480" w:firstLineChars="200"/>
        <w:rPr>
          <w:rFonts w:ascii="仿宋" w:hAnsi="仿宋" w:eastAsia="仿宋"/>
          <w:sz w:val="24"/>
        </w:rPr>
      </w:pPr>
      <w:r>
        <w:rPr>
          <w:rFonts w:hint="eastAsia" w:ascii="仿宋" w:hAnsi="仿宋" w:eastAsia="仿宋"/>
          <w:sz w:val="24"/>
        </w:rPr>
        <w:t>7.3</w:t>
      </w:r>
      <w:r>
        <w:rPr>
          <w:rFonts w:hint="eastAsia" w:ascii="仿宋" w:hAnsi="仿宋" w:eastAsia="仿宋"/>
          <w:sz w:val="24"/>
        </w:rPr>
        <w:t>供应商应于投标文件递交截止时间之前在中国招标投标公共服务平台查询本项目的更正公告，以保证其对招标文件做出正确的响应。供应商未按要求下载相关文件，或由于未及时关注更正公告的信息造成的后果，其责任由供应商自行负责。</w:t>
      </w:r>
    </w:p>
    <w:p w:rsidR="00407D50" w:rsidRDefault="00993999">
      <w:pPr>
        <w:tabs>
          <w:tab w:val="left" w:pos="7665"/>
        </w:tabs>
        <w:spacing w:line="400" w:lineRule="exact"/>
        <w:ind w:firstLine="480" w:firstLineChars="200"/>
        <w:rPr>
          <w:rFonts w:ascii="仿宋" w:hAnsi="仿宋" w:eastAsia="仿宋"/>
          <w:sz w:val="24"/>
        </w:rPr>
      </w:pPr>
      <w:r>
        <w:rPr>
          <w:rFonts w:hint="eastAsia" w:ascii="仿宋" w:hAnsi="仿宋" w:eastAsia="仿宋"/>
          <w:sz w:val="24"/>
        </w:rPr>
        <w:t>更正通知通过供应商报名时备注的电子邮箱发送至所有获取招标文件的供应商，供应商在收到相应更正通知后，以书面形式给予确认。如供应商未给予书面回复，则视为收到并认可该更正通知的内容。</w:t>
      </w:r>
    </w:p>
    <w:p w:rsidR="00407D50" w:rsidRDefault="00993999">
      <w:pPr>
        <w:tabs>
          <w:tab w:val="left" w:pos="7665"/>
        </w:tabs>
        <w:spacing w:line="400" w:lineRule="exact"/>
        <w:ind w:firstLine="480" w:firstLineChars="200"/>
        <w:rPr>
          <w:rFonts w:ascii="仿宋" w:hAnsi="仿宋" w:eastAsia="仿宋"/>
          <w:sz w:val="24"/>
        </w:rPr>
      </w:pPr>
      <w:r>
        <w:rPr>
          <w:rFonts w:hint="eastAsia" w:ascii="仿宋" w:hAnsi="仿宋" w:eastAsia="仿宋"/>
          <w:sz w:val="24"/>
        </w:rPr>
        <w:t>7.4</w:t>
      </w:r>
      <w:r>
        <w:rPr>
          <w:rFonts w:hint="eastAsia" w:ascii="仿宋" w:hAnsi="仿宋" w:eastAsia="仿宋"/>
          <w:sz w:val="24"/>
        </w:rPr>
        <w:t>投标人认为需要对招标文件进行澄清或者修改的，可以以书面形式向招标采购单位提出申请，但招标采购单位可以决定</w:t>
      </w:r>
      <w:r>
        <w:rPr>
          <w:rFonts w:hint="eastAsia" w:ascii="仿宋" w:hAnsi="仿宋" w:eastAsia="仿宋"/>
          <w:sz w:val="24"/>
        </w:rPr>
        <w:t>是否采纳投标人的申请事项。</w:t>
      </w:r>
    </w:p>
    <w:p w:rsidR="00407D50" w:rsidRDefault="00993999">
      <w:pPr>
        <w:pStyle w:val="3"/>
        <w:spacing w:line="400" w:lineRule="exact"/>
        <w:ind w:firstLine="482" w:firstLineChars="200"/>
        <w:rPr>
          <w:rFonts w:ascii="仿宋" w:hAnsi="仿宋" w:eastAsia="仿宋"/>
          <w:sz w:val="24"/>
        </w:rPr>
      </w:pPr>
      <w:bookmarkStart w:name="_Toc217446041" w:id="53"/>
      <w:bookmarkStart w:name="_Toc208848971" w:id="54"/>
      <w:r>
        <w:rPr>
          <w:rFonts w:hint="eastAsia" w:ascii="仿宋" w:hAnsi="仿宋" w:eastAsia="仿宋"/>
          <w:sz w:val="24"/>
        </w:rPr>
        <w:t>8</w:t>
      </w:r>
      <w:r>
        <w:rPr>
          <w:rFonts w:hint="eastAsia" w:ascii="仿宋" w:hAnsi="仿宋" w:eastAsia="仿宋"/>
          <w:b w:val="false"/>
          <w:sz w:val="24"/>
        </w:rPr>
        <w:t>.</w:t>
      </w:r>
      <w:r>
        <w:rPr>
          <w:rFonts w:hint="eastAsia" w:ascii="仿宋" w:hAnsi="仿宋" w:eastAsia="仿宋"/>
          <w:sz w:val="24"/>
        </w:rPr>
        <w:t>答疑会和现场考察</w:t>
      </w:r>
      <w:bookmarkEnd w:id="53"/>
      <w:bookmarkEnd w:id="54"/>
    </w:p>
    <w:p w:rsidR="00407D50" w:rsidRDefault="00993999">
      <w:pPr>
        <w:tabs>
          <w:tab w:val="left" w:pos="7665"/>
        </w:tabs>
        <w:spacing w:line="400" w:lineRule="exact"/>
        <w:ind w:firstLine="480" w:firstLineChars="200"/>
        <w:rPr>
          <w:rFonts w:ascii="仿宋" w:hAnsi="仿宋" w:eastAsia="仿宋"/>
          <w:sz w:val="24"/>
        </w:rPr>
      </w:pPr>
      <w:r>
        <w:rPr>
          <w:rFonts w:hint="eastAsia" w:ascii="仿宋" w:hAnsi="仿宋" w:eastAsia="仿宋"/>
          <w:sz w:val="24"/>
        </w:rPr>
        <w:t>8.1</w:t>
      </w:r>
      <w:r>
        <w:rPr>
          <w:rFonts w:hint="eastAsia" w:ascii="仿宋" w:hAnsi="仿宋" w:eastAsia="仿宋"/>
          <w:sz w:val="24"/>
        </w:rPr>
        <w:t>根据采购项目和具体情况，招标采购单位认为有必要，可以在招标文件提供期限截止后，组织已获取招标文件的潜在投标人现场考察或者召开开标前答疑会。组织现场考察或者召开答疑会的，应当以书面形式通知所有获取招标文件的潜在投标人。</w:t>
      </w:r>
    </w:p>
    <w:p w:rsidR="00407D50" w:rsidRDefault="00993999">
      <w:pPr>
        <w:tabs>
          <w:tab w:val="left" w:pos="7665"/>
        </w:tabs>
        <w:spacing w:line="400" w:lineRule="exact"/>
        <w:ind w:firstLine="480" w:firstLineChars="200"/>
        <w:rPr>
          <w:rFonts w:ascii="仿宋" w:hAnsi="仿宋" w:eastAsia="仿宋"/>
          <w:sz w:val="24"/>
        </w:rPr>
      </w:pPr>
      <w:r>
        <w:rPr>
          <w:rFonts w:hint="eastAsia" w:ascii="仿宋" w:hAnsi="仿宋" w:eastAsia="仿宋"/>
          <w:sz w:val="24"/>
        </w:rPr>
        <w:t>现场考察或标前答疑会时间：本项目不组织。</w:t>
      </w:r>
    </w:p>
    <w:p w:rsidR="00407D50" w:rsidRDefault="00993999">
      <w:pPr>
        <w:tabs>
          <w:tab w:val="left" w:pos="7665"/>
        </w:tabs>
        <w:spacing w:line="400" w:lineRule="exact"/>
        <w:ind w:firstLine="480" w:firstLineChars="200"/>
        <w:rPr>
          <w:rFonts w:ascii="仿宋" w:hAnsi="仿宋" w:eastAsia="仿宋"/>
          <w:sz w:val="24"/>
        </w:rPr>
      </w:pPr>
      <w:r>
        <w:rPr>
          <w:rFonts w:hint="eastAsia" w:ascii="仿宋" w:hAnsi="仿宋" w:eastAsia="仿宋"/>
          <w:sz w:val="24"/>
        </w:rPr>
        <w:t>现场考察或标前答疑会地点：本项目不组织。</w:t>
      </w:r>
    </w:p>
    <w:p w:rsidR="00407D50" w:rsidRDefault="00993999">
      <w:pPr>
        <w:tabs>
          <w:tab w:val="left" w:pos="7665"/>
        </w:tabs>
        <w:spacing w:line="400" w:lineRule="exact"/>
        <w:ind w:firstLine="480" w:firstLineChars="200"/>
        <w:rPr>
          <w:rFonts w:ascii="仿宋" w:hAnsi="仿宋" w:eastAsia="仿宋"/>
          <w:sz w:val="24"/>
        </w:rPr>
      </w:pPr>
      <w:bookmarkStart w:name="PO_默认文件内容_18" w:id="55"/>
      <w:bookmarkEnd w:id="41"/>
      <w:r>
        <w:rPr>
          <w:rFonts w:hint="eastAsia" w:ascii="仿宋" w:hAnsi="仿宋" w:eastAsia="仿宋"/>
          <w:sz w:val="24"/>
        </w:rPr>
        <w:t>8.2</w:t>
      </w:r>
      <w:r>
        <w:rPr>
          <w:rFonts w:hint="eastAsia" w:ascii="仿宋" w:hAnsi="仿宋" w:eastAsia="仿宋"/>
          <w:sz w:val="24"/>
        </w:rPr>
        <w:t>供应商考察现场所发生的一切费用由供应商自己承担。</w:t>
      </w:r>
    </w:p>
    <w:p w:rsidR="00407D50" w:rsidRDefault="00993999">
      <w:pPr>
        <w:pStyle w:val="2"/>
        <w:spacing w:line="400" w:lineRule="exact"/>
        <w:jc w:val="center"/>
        <w:rPr>
          <w:rFonts w:ascii="仿宋" w:hAnsi="仿宋" w:eastAsia="仿宋"/>
          <w:bCs w:val="false"/>
        </w:rPr>
      </w:pPr>
      <w:bookmarkStart w:name="_Toc89075876" w:id="56"/>
      <w:bookmarkStart w:name="_Toc77400780" w:id="57"/>
      <w:bookmarkStart w:name="_Toc183682351" w:id="58"/>
      <w:bookmarkStart w:name="_Toc217446042" w:id="59"/>
      <w:bookmarkStart w:name="_Toc183582214" w:id="60"/>
      <w:r>
        <w:rPr>
          <w:rFonts w:hint="eastAsia" w:ascii="仿宋" w:hAnsi="仿宋" w:eastAsia="仿宋"/>
          <w:bCs w:val="false"/>
        </w:rPr>
        <w:t>四、投标文件</w:t>
      </w:r>
      <w:bookmarkEnd w:id="56"/>
      <w:bookmarkEnd w:id="57"/>
      <w:bookmarkEnd w:id="58"/>
      <w:bookmarkEnd w:id="59"/>
      <w:bookmarkEnd w:id="60"/>
    </w:p>
    <w:p w:rsidR="00407D50" w:rsidRDefault="00993999">
      <w:pPr>
        <w:pStyle w:val="3"/>
        <w:spacing w:line="400" w:lineRule="exact"/>
        <w:ind w:firstLine="482" w:firstLineChars="200"/>
        <w:rPr>
          <w:rFonts w:ascii="仿宋" w:hAnsi="仿宋" w:eastAsia="仿宋"/>
          <w:bCs w:val="false"/>
          <w:sz w:val="24"/>
        </w:rPr>
      </w:pPr>
      <w:bookmarkStart w:name="_Toc183582215" w:id="61"/>
      <w:bookmarkStart w:name="_Toc183682352" w:id="62"/>
      <w:bookmarkStart w:name="_Toc217446043" w:id="63"/>
      <w:r>
        <w:rPr>
          <w:rFonts w:hint="eastAsia" w:ascii="仿宋" w:hAnsi="仿宋" w:eastAsia="仿宋"/>
          <w:bCs w:val="false"/>
          <w:sz w:val="24"/>
        </w:rPr>
        <w:t>9</w:t>
      </w:r>
      <w:r>
        <w:rPr>
          <w:rFonts w:hint="eastAsia" w:ascii="仿宋" w:hAnsi="仿宋" w:eastAsia="仿宋"/>
          <w:b w:val="false"/>
          <w:sz w:val="24"/>
        </w:rPr>
        <w:t>.</w:t>
      </w:r>
      <w:r>
        <w:rPr>
          <w:rFonts w:hint="eastAsia" w:ascii="仿宋" w:hAnsi="仿宋" w:eastAsia="仿宋"/>
          <w:bCs w:val="false"/>
          <w:sz w:val="24"/>
        </w:rPr>
        <w:t>投标文件的语言</w:t>
      </w:r>
      <w:bookmarkEnd w:id="61"/>
      <w:bookmarkEnd w:id="62"/>
      <w:bookmarkEnd w:id="63"/>
    </w:p>
    <w:p w:rsidR="00407D50" w:rsidRDefault="00993999">
      <w:pPr>
        <w:tabs>
          <w:tab w:val="left" w:pos="1134"/>
        </w:tabs>
        <w:spacing w:line="360" w:lineRule="auto"/>
        <w:ind w:firstLine="480" w:firstLineChars="200"/>
        <w:jc w:val="left"/>
        <w:rPr>
          <w:rFonts w:ascii="仿宋" w:hAnsi="仿宋" w:eastAsia="仿宋"/>
          <w:sz w:val="24"/>
        </w:rPr>
      </w:pPr>
      <w:bookmarkStart w:name="_Toc183582216" w:id="64"/>
      <w:bookmarkStart w:name="_Toc183682353" w:id="65"/>
      <w:bookmarkStart w:name="_Toc217446044" w:id="66"/>
      <w:r>
        <w:rPr>
          <w:rFonts w:hint="eastAsia" w:ascii="仿宋" w:hAnsi="仿宋" w:eastAsia="仿宋"/>
          <w:sz w:val="24"/>
        </w:rPr>
        <w:t>9.1</w:t>
      </w:r>
      <w:r>
        <w:rPr>
          <w:rFonts w:hint="eastAsia" w:ascii="仿宋" w:hAnsi="仿宋" w:eastAsia="仿宋"/>
          <w:sz w:val="24"/>
        </w:rPr>
        <w:t>投标人提交的投标文件以及投标人与招标采购单位就有关投标的所有来往书面文件均须使用中文。投标文件中如附有外文资料，主要部分对应翻译成中文并加盖投标人公章后附在相关外文资料后面。</w:t>
      </w:r>
    </w:p>
    <w:p w:rsidR="00407D50" w:rsidRDefault="00993999">
      <w:pPr>
        <w:tabs>
          <w:tab w:val="left" w:pos="1134"/>
        </w:tabs>
        <w:spacing w:line="360" w:lineRule="auto"/>
        <w:ind w:firstLine="480" w:firstLineChars="200"/>
        <w:jc w:val="left"/>
        <w:rPr>
          <w:rFonts w:ascii="仿宋" w:hAnsi="仿宋" w:eastAsia="仿宋"/>
          <w:sz w:val="24"/>
        </w:rPr>
      </w:pPr>
      <w:r>
        <w:rPr>
          <w:rFonts w:hint="eastAsia" w:ascii="仿宋" w:hAnsi="仿宋" w:eastAsia="仿宋"/>
          <w:sz w:val="24"/>
        </w:rPr>
        <w:t>9.2</w:t>
      </w:r>
      <w:r>
        <w:rPr>
          <w:rFonts w:hint="eastAsia" w:ascii="仿宋" w:hAnsi="仿宋" w:eastAsia="仿宋"/>
          <w:sz w:val="24"/>
        </w:rPr>
        <w:t>翻译的中文资料与外文资料如果出现差异和矛盾时，以中文为准。涉嫌虚假响应的按照相关法律法规处理。</w:t>
      </w:r>
    </w:p>
    <w:p w:rsidR="00407D50" w:rsidRDefault="00993999">
      <w:pPr>
        <w:spacing w:line="400" w:lineRule="exact"/>
        <w:ind w:firstLine="480" w:firstLineChars="200"/>
        <w:rPr>
          <w:rFonts w:ascii="仿宋" w:hAnsi="仿宋" w:eastAsia="仿宋" w:cs="宋体"/>
          <w:sz w:val="24"/>
        </w:rPr>
      </w:pPr>
      <w:r>
        <w:rPr>
          <w:rFonts w:hint="eastAsia" w:ascii="仿宋" w:hAnsi="仿宋" w:eastAsia="仿宋" w:cs="宋体"/>
          <w:sz w:val="24"/>
        </w:rPr>
        <w:t>9.3</w:t>
      </w:r>
      <w:r>
        <w:rPr>
          <w:rFonts w:hint="eastAsia" w:ascii="仿宋" w:hAnsi="仿宋" w:eastAsia="仿宋" w:cs="宋体"/>
          <w:sz w:val="24"/>
        </w:rPr>
        <w:t>未翻译的外文资料，评标委员会可将其视为无效材料。</w:t>
      </w:r>
    </w:p>
    <w:p w:rsidR="00407D50" w:rsidRDefault="00993999">
      <w:pPr>
        <w:pStyle w:val="3"/>
        <w:spacing w:line="400" w:lineRule="exact"/>
        <w:ind w:firstLine="482" w:firstLineChars="200"/>
        <w:rPr>
          <w:rFonts w:ascii="仿宋" w:hAnsi="仿宋" w:eastAsia="仿宋"/>
          <w:sz w:val="24"/>
        </w:rPr>
      </w:pPr>
      <w:r>
        <w:rPr>
          <w:rFonts w:hint="eastAsia" w:ascii="仿宋" w:hAnsi="仿宋" w:eastAsia="仿宋"/>
          <w:sz w:val="24"/>
        </w:rPr>
        <w:lastRenderedPageBreak/>
        <w:t>10</w:t>
      </w:r>
      <w:r>
        <w:rPr>
          <w:rFonts w:hint="eastAsia" w:ascii="仿宋" w:hAnsi="仿宋" w:eastAsia="仿宋"/>
          <w:b w:val="false"/>
          <w:sz w:val="24"/>
        </w:rPr>
        <w:t>.</w:t>
      </w:r>
      <w:r>
        <w:rPr>
          <w:rFonts w:hint="eastAsia" w:ascii="仿宋" w:hAnsi="仿宋" w:eastAsia="仿宋"/>
          <w:sz w:val="24"/>
        </w:rPr>
        <w:t>计量单位</w:t>
      </w:r>
      <w:bookmarkEnd w:id="64"/>
      <w:bookmarkEnd w:id="65"/>
      <w:bookmarkEnd w:id="66"/>
      <w:r>
        <w:rPr>
          <w:rFonts w:hint="eastAsia" w:ascii="仿宋" w:hAnsi="仿宋" w:eastAsia="仿宋"/>
          <w:sz w:val="24"/>
          <w:szCs w:val="24"/>
        </w:rPr>
        <w:t>（实质性要求）</w:t>
      </w:r>
    </w:p>
    <w:p w:rsidR="00407D50" w:rsidRDefault="00993999">
      <w:pPr>
        <w:spacing w:line="400" w:lineRule="exact"/>
        <w:ind w:firstLine="470" w:firstLineChars="196"/>
        <w:rPr>
          <w:rFonts w:ascii="仿宋" w:hAnsi="仿宋" w:eastAsia="仿宋"/>
          <w:sz w:val="24"/>
        </w:rPr>
      </w:pPr>
      <w:r>
        <w:rPr>
          <w:rFonts w:hint="eastAsia" w:ascii="仿宋" w:hAnsi="仿宋" w:eastAsia="仿宋"/>
          <w:sz w:val="24"/>
        </w:rPr>
        <w:t>除招标文件中另有规定外，本次采购项目所有合同项下的投标均采用国家法定的计量单位。</w:t>
      </w:r>
    </w:p>
    <w:p w:rsidR="00407D50" w:rsidRDefault="00993999">
      <w:pPr>
        <w:pStyle w:val="3"/>
        <w:spacing w:line="400" w:lineRule="exact"/>
        <w:ind w:firstLine="482" w:firstLineChars="200"/>
        <w:rPr>
          <w:rFonts w:ascii="仿宋" w:hAnsi="仿宋" w:eastAsia="仿宋"/>
          <w:sz w:val="24"/>
        </w:rPr>
      </w:pPr>
      <w:bookmarkStart w:name="_Toc217446045" w:id="67"/>
      <w:r>
        <w:rPr>
          <w:rFonts w:hint="eastAsia" w:ascii="仿宋" w:hAnsi="仿宋" w:eastAsia="仿宋"/>
          <w:sz w:val="24"/>
        </w:rPr>
        <w:t>11.</w:t>
      </w:r>
      <w:r>
        <w:rPr>
          <w:rFonts w:hint="eastAsia" w:ascii="仿宋" w:hAnsi="仿宋" w:eastAsia="仿宋"/>
          <w:sz w:val="24"/>
        </w:rPr>
        <w:t>投标货币</w:t>
      </w:r>
      <w:bookmarkEnd w:id="67"/>
      <w:r>
        <w:rPr>
          <w:rFonts w:hint="eastAsia" w:ascii="仿宋" w:hAnsi="仿宋" w:eastAsia="仿宋"/>
          <w:sz w:val="24"/>
        </w:rPr>
        <w:t>（实质性要求）</w:t>
      </w:r>
    </w:p>
    <w:p w:rsidR="00407D50" w:rsidRDefault="00993999">
      <w:pPr>
        <w:spacing w:line="400" w:lineRule="exact"/>
        <w:ind w:firstLine="470" w:firstLineChars="196"/>
        <w:rPr>
          <w:rFonts w:ascii="仿宋" w:hAnsi="仿宋" w:eastAsia="仿宋"/>
          <w:sz w:val="24"/>
        </w:rPr>
      </w:pPr>
      <w:r>
        <w:rPr>
          <w:rFonts w:hint="eastAsia" w:ascii="仿宋" w:hAnsi="仿宋" w:eastAsia="仿宋"/>
          <w:sz w:val="24"/>
        </w:rPr>
        <w:t>本次招标项目的投标均以人民币报价。</w:t>
      </w:r>
    </w:p>
    <w:p w:rsidR="00407D50" w:rsidRDefault="00993999">
      <w:pPr>
        <w:pStyle w:val="3"/>
        <w:spacing w:line="400" w:lineRule="exact"/>
        <w:ind w:firstLine="482" w:firstLineChars="200"/>
        <w:rPr>
          <w:rFonts w:ascii="仿宋" w:hAnsi="仿宋" w:eastAsia="仿宋"/>
          <w:sz w:val="24"/>
        </w:rPr>
      </w:pPr>
      <w:bookmarkStart w:name="_Toc217446046" w:id="68"/>
      <w:r>
        <w:rPr>
          <w:rFonts w:hint="eastAsia" w:ascii="仿宋" w:hAnsi="仿宋" w:eastAsia="仿宋"/>
          <w:sz w:val="24"/>
        </w:rPr>
        <w:t>12.</w:t>
      </w:r>
      <w:r>
        <w:rPr>
          <w:rFonts w:hint="eastAsia" w:ascii="仿宋" w:hAnsi="仿宋" w:eastAsia="仿宋"/>
          <w:sz w:val="24"/>
        </w:rPr>
        <w:t>联合体投标</w:t>
      </w:r>
      <w:bookmarkEnd w:id="68"/>
    </w:p>
    <w:p w:rsidR="00407D50" w:rsidRDefault="00993999">
      <w:pPr>
        <w:spacing w:line="400" w:lineRule="exact"/>
        <w:ind w:firstLine="470" w:firstLineChars="196"/>
        <w:rPr>
          <w:rFonts w:ascii="仿宋" w:hAnsi="仿宋" w:eastAsia="仿宋"/>
          <w:sz w:val="24"/>
        </w:rPr>
      </w:pPr>
      <w:bookmarkStart w:name="_Toc217446047" w:id="69"/>
      <w:r>
        <w:rPr>
          <w:rFonts w:hint="eastAsia" w:ascii="仿宋" w:hAnsi="仿宋" w:eastAsia="仿宋"/>
          <w:sz w:val="24"/>
        </w:rPr>
        <w:t>本项目不允许联合体投标。</w:t>
      </w:r>
    </w:p>
    <w:p w:rsidR="00407D50" w:rsidRDefault="00993999">
      <w:pPr>
        <w:pStyle w:val="3"/>
        <w:spacing w:line="400" w:lineRule="exact"/>
        <w:ind w:firstLine="482" w:firstLineChars="200"/>
        <w:rPr>
          <w:rFonts w:ascii="仿宋" w:hAnsi="仿宋" w:eastAsia="仿宋"/>
          <w:sz w:val="24"/>
        </w:rPr>
      </w:pPr>
      <w:bookmarkStart w:name="_Toc308164797" w:id="70"/>
      <w:r>
        <w:rPr>
          <w:rFonts w:hint="eastAsia" w:ascii="仿宋" w:hAnsi="仿宋" w:eastAsia="仿宋"/>
          <w:sz w:val="24"/>
        </w:rPr>
        <w:t>13.</w:t>
      </w:r>
      <w:r>
        <w:rPr>
          <w:rFonts w:hint="eastAsia" w:ascii="仿宋" w:hAnsi="仿宋" w:eastAsia="仿宋"/>
          <w:sz w:val="24"/>
        </w:rPr>
        <w:t>知识产权</w:t>
      </w:r>
      <w:bookmarkEnd w:id="69"/>
      <w:bookmarkEnd w:id="70"/>
      <w:r>
        <w:rPr>
          <w:rFonts w:hint="eastAsia" w:ascii="仿宋" w:hAnsi="仿宋" w:eastAsia="仿宋"/>
          <w:sz w:val="24"/>
        </w:rPr>
        <w:t>（实质性要求）</w:t>
      </w:r>
    </w:p>
    <w:p w:rsidR="00407D50" w:rsidRDefault="00993999">
      <w:pPr>
        <w:pStyle w:val="a7"/>
        <w:spacing w:line="400" w:lineRule="exact"/>
        <w:ind w:firstLine="480" w:firstLineChars="200"/>
        <w:rPr>
          <w:rFonts w:ascii="仿宋" w:hAnsi="仿宋" w:eastAsia="仿宋"/>
          <w:sz w:val="24"/>
          <w:szCs w:val="24"/>
        </w:rPr>
      </w:pPr>
      <w:r>
        <w:rPr>
          <w:rFonts w:hint="eastAsia" w:ascii="仿宋" w:hAnsi="仿宋" w:eastAsia="仿宋"/>
          <w:sz w:val="24"/>
          <w:szCs w:val="24"/>
        </w:rPr>
        <w:t>13.1</w:t>
      </w:r>
      <w:r>
        <w:rPr>
          <w:rFonts w:hint="eastAsia" w:ascii="仿宋" w:hAnsi="仿宋" w:eastAsia="仿宋"/>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rsidR="00407D50" w:rsidRDefault="00993999">
      <w:pPr>
        <w:pStyle w:val="a7"/>
        <w:spacing w:line="400" w:lineRule="exact"/>
        <w:ind w:firstLine="480" w:firstLineChars="200"/>
        <w:rPr>
          <w:rFonts w:ascii="仿宋" w:hAnsi="仿宋" w:eastAsia="仿宋"/>
          <w:sz w:val="24"/>
          <w:szCs w:val="24"/>
        </w:rPr>
      </w:pPr>
      <w:r>
        <w:rPr>
          <w:rFonts w:hint="eastAsia" w:ascii="仿宋" w:hAnsi="仿宋" w:eastAsia="仿宋"/>
          <w:sz w:val="24"/>
          <w:szCs w:val="24"/>
        </w:rPr>
        <w:t>13.2</w:t>
      </w:r>
      <w:r>
        <w:rPr>
          <w:rFonts w:hint="eastAsia" w:ascii="仿宋" w:hAnsi="仿宋" w:eastAsia="仿宋"/>
          <w:sz w:val="24"/>
          <w:szCs w:val="24"/>
        </w:rPr>
        <w:t>采购人享有本项目实施过程中产生的知识成果及知识产权。</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13.3</w:t>
      </w:r>
      <w:r>
        <w:rPr>
          <w:rFonts w:hint="eastAsia" w:ascii="仿宋" w:hAnsi="仿宋" w:eastAsia="仿宋"/>
          <w:sz w:val="24"/>
        </w:rPr>
        <w:t>投标人如欲在项目实施过程中采用自有知识成果，投标人需提供开发接口和开发手册等技术文档，并承诺提供无限期技</w:t>
      </w:r>
      <w:r>
        <w:rPr>
          <w:rFonts w:hint="eastAsia" w:ascii="仿宋" w:hAnsi="仿宋" w:eastAsia="仿宋"/>
          <w:sz w:val="24"/>
        </w:rPr>
        <w:t>术支持，采购人享有永久使用权（含采购人委托第三方在该项目后续开发的使用权）。</w:t>
      </w:r>
    </w:p>
    <w:p w:rsidR="00407D50" w:rsidRDefault="00993999">
      <w:pPr>
        <w:spacing w:line="400" w:lineRule="exact"/>
        <w:ind w:firstLine="461" w:firstLineChars="192"/>
        <w:rPr>
          <w:rFonts w:ascii="仿宋" w:hAnsi="仿宋" w:eastAsia="仿宋"/>
          <w:sz w:val="24"/>
        </w:rPr>
      </w:pPr>
      <w:r>
        <w:rPr>
          <w:rFonts w:hint="eastAsia" w:ascii="仿宋" w:hAnsi="仿宋" w:eastAsia="仿宋"/>
          <w:sz w:val="24"/>
        </w:rPr>
        <w:t>13.4</w:t>
      </w:r>
      <w:r>
        <w:rPr>
          <w:rFonts w:hint="eastAsia" w:ascii="仿宋" w:hAnsi="仿宋" w:eastAsia="仿宋"/>
          <w:sz w:val="24"/>
        </w:rPr>
        <w:t>如采用投标人所不拥有的知识产权，则在投标报价中必须包括合法获取该知识产权的相关费用。</w:t>
      </w:r>
      <w:r>
        <w:rPr>
          <w:rFonts w:hint="eastAsia" w:ascii="仿宋" w:hAnsi="仿宋" w:eastAsia="仿宋"/>
          <w:sz w:val="24"/>
        </w:rPr>
        <w:t xml:space="preserve"> </w:t>
      </w:r>
    </w:p>
    <w:p w:rsidR="00407D50" w:rsidRDefault="00993999">
      <w:pPr>
        <w:pStyle w:val="3"/>
        <w:spacing w:line="400" w:lineRule="exact"/>
        <w:ind w:firstLine="482" w:firstLineChars="200"/>
        <w:rPr>
          <w:rFonts w:ascii="仿宋" w:hAnsi="仿宋" w:eastAsia="仿宋"/>
          <w:sz w:val="24"/>
        </w:rPr>
      </w:pPr>
      <w:bookmarkStart w:name="_Toc217446048" w:id="71"/>
      <w:bookmarkStart w:name="_Toc183682354" w:id="72"/>
      <w:bookmarkStart w:name="_Toc183582217" w:id="73"/>
      <w:bookmarkStart w:name="_Toc308164798" w:id="74"/>
      <w:r>
        <w:rPr>
          <w:rFonts w:hint="eastAsia" w:ascii="仿宋" w:hAnsi="仿宋" w:eastAsia="仿宋"/>
          <w:sz w:val="24"/>
        </w:rPr>
        <w:t>14</w:t>
      </w:r>
      <w:r>
        <w:rPr>
          <w:rFonts w:hint="eastAsia" w:ascii="仿宋" w:hAnsi="仿宋" w:eastAsia="仿宋"/>
          <w:b w:val="false"/>
          <w:sz w:val="24"/>
        </w:rPr>
        <w:t>.</w:t>
      </w:r>
      <w:r>
        <w:rPr>
          <w:rFonts w:hint="eastAsia" w:ascii="仿宋" w:hAnsi="仿宋" w:eastAsia="仿宋"/>
          <w:sz w:val="24"/>
        </w:rPr>
        <w:t>投标文件的组成</w:t>
      </w:r>
      <w:bookmarkEnd w:id="71"/>
      <w:bookmarkEnd w:id="72"/>
      <w:bookmarkEnd w:id="73"/>
      <w:bookmarkEnd w:id="74"/>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投标人应按照招标文件的规定和要求编制投标文件。投标人编写的投标文件应至少包括下列两部分文件：</w:t>
      </w:r>
    </w:p>
    <w:p w:rsidR="00407D50" w:rsidRDefault="00993999">
      <w:pPr>
        <w:spacing w:line="400" w:lineRule="exact"/>
        <w:ind w:firstLine="482" w:firstLineChars="200"/>
        <w:rPr>
          <w:rFonts w:ascii="仿宋" w:hAnsi="仿宋" w:eastAsia="仿宋"/>
          <w:b/>
          <w:sz w:val="24"/>
        </w:rPr>
      </w:pPr>
      <w:r>
        <w:rPr>
          <w:rFonts w:hint="eastAsia" w:ascii="仿宋" w:hAnsi="仿宋" w:eastAsia="仿宋"/>
          <w:b/>
          <w:sz w:val="24"/>
        </w:rPr>
        <w:t>文件一：资格性投标文件</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严格按照第四、五章要求提供相关资格、资质性及其他类似效力要求的相关证明材料。</w:t>
      </w:r>
    </w:p>
    <w:p w:rsidR="00407D50" w:rsidRDefault="00993999">
      <w:pPr>
        <w:spacing w:line="400" w:lineRule="exact"/>
        <w:ind w:firstLine="482" w:firstLineChars="200"/>
        <w:rPr>
          <w:rFonts w:ascii="仿宋" w:hAnsi="仿宋" w:eastAsia="仿宋"/>
          <w:b/>
          <w:sz w:val="24"/>
        </w:rPr>
      </w:pPr>
      <w:r>
        <w:rPr>
          <w:rFonts w:hint="eastAsia" w:ascii="仿宋" w:hAnsi="仿宋" w:eastAsia="仿宋"/>
          <w:b/>
          <w:sz w:val="24"/>
        </w:rPr>
        <w:t>文件二：其他响应性投标文件</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严格按照招标文件要求提供以下五个方面的相关材料：</w:t>
      </w:r>
    </w:p>
    <w:p w:rsidR="00407D50" w:rsidRDefault="00993999">
      <w:pPr>
        <w:pStyle w:val="12"/>
        <w:numPr>
          <w:ilvl w:val="0"/>
          <w:numId w:val="1"/>
        </w:numPr>
        <w:spacing w:line="400" w:lineRule="exact"/>
        <w:ind w:firstLineChars="0"/>
        <w:rPr>
          <w:rFonts w:ascii="仿宋" w:hAnsi="仿宋" w:eastAsia="仿宋"/>
          <w:bCs/>
          <w:sz w:val="24"/>
        </w:rPr>
      </w:pPr>
      <w:r>
        <w:rPr>
          <w:rFonts w:hint="eastAsia" w:ascii="仿宋" w:hAnsi="仿宋" w:eastAsia="仿宋"/>
          <w:b/>
          <w:sz w:val="24"/>
        </w:rPr>
        <w:lastRenderedPageBreak/>
        <w:t>报价部分。</w:t>
      </w:r>
    </w:p>
    <w:p w:rsidR="00407D50" w:rsidRDefault="00993999">
      <w:pPr>
        <w:spacing w:line="400" w:lineRule="exact"/>
        <w:ind w:left="482"/>
        <w:rPr>
          <w:rFonts w:ascii="仿宋" w:hAnsi="仿宋" w:eastAsia="仿宋"/>
          <w:sz w:val="24"/>
        </w:rPr>
      </w:pPr>
      <w:r>
        <w:rPr>
          <w:rFonts w:hint="eastAsia" w:ascii="仿宋" w:hAnsi="仿宋" w:eastAsia="仿宋"/>
          <w:sz w:val="24"/>
        </w:rPr>
        <w:t>1.</w:t>
      </w:r>
      <w:r>
        <w:rPr>
          <w:rFonts w:hint="eastAsia" w:ascii="仿宋" w:hAnsi="仿宋" w:eastAsia="仿宋"/>
          <w:sz w:val="24"/>
        </w:rPr>
        <w:t>投标人按照招标文件要求填写的“开标一览表”、“报价明细表”（如涉及）。</w:t>
      </w:r>
      <w:r>
        <w:rPr>
          <w:rFonts w:hint="eastAsia" w:ascii="仿宋" w:hAnsi="仿宋" w:eastAsia="仿宋"/>
          <w:sz w:val="24"/>
        </w:rPr>
        <w:t xml:space="preserve"> </w:t>
      </w:r>
    </w:p>
    <w:p w:rsidR="00407D50" w:rsidRDefault="00993999">
      <w:pPr>
        <w:spacing w:line="400" w:lineRule="exact"/>
        <w:ind w:left="482"/>
        <w:rPr>
          <w:rFonts w:ascii="仿宋" w:hAnsi="仿宋" w:eastAsia="仿宋"/>
          <w:sz w:val="24"/>
        </w:rPr>
      </w:pPr>
      <w:r>
        <w:rPr>
          <w:rFonts w:hint="eastAsia" w:ascii="仿宋" w:hAnsi="仿宋" w:eastAsia="仿宋"/>
          <w:sz w:val="24"/>
        </w:rPr>
        <w:t>2.</w:t>
      </w:r>
      <w:r>
        <w:rPr>
          <w:rFonts w:hint="eastAsia" w:ascii="仿宋" w:hAnsi="仿宋" w:eastAsia="仿宋"/>
          <w:sz w:val="24"/>
        </w:rPr>
        <w:t>本次招标报价要求：</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1</w:t>
      </w:r>
      <w:r>
        <w:rPr>
          <w:rFonts w:hint="eastAsia" w:ascii="仿宋" w:hAnsi="仿宋" w:eastAsia="仿宋"/>
          <w:sz w:val="24"/>
        </w:rPr>
        <w:t>）投标人的报价是投标人响应招标项目要求的全部工作内容的价格体现，包括投标人完成本项目所需的一切费用</w:t>
      </w:r>
      <w:r>
        <w:rPr>
          <w:rFonts w:hint="eastAsia" w:ascii="仿宋" w:hAnsi="仿宋" w:eastAsia="仿宋"/>
          <w:b/>
          <w:sz w:val="24"/>
        </w:rPr>
        <w:t>（实质性要求）</w:t>
      </w:r>
      <w:r>
        <w:rPr>
          <w:rFonts w:hint="eastAsia" w:ascii="仿宋" w:hAnsi="仿宋" w:eastAsia="仿宋"/>
          <w:sz w:val="24"/>
        </w:rPr>
        <w:t>。</w:t>
      </w:r>
    </w:p>
    <w:p w:rsidR="00407D50" w:rsidRDefault="00993999">
      <w:pPr>
        <w:spacing w:line="400" w:lineRule="exact"/>
        <w:ind w:left="2"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2</w:t>
      </w:r>
      <w:r>
        <w:rPr>
          <w:rFonts w:hint="eastAsia" w:ascii="仿宋" w:hAnsi="仿宋" w:eastAsia="仿宋"/>
          <w:sz w:val="24"/>
        </w:rPr>
        <w:t>）投标人每种货物只允许有一个报价，并且在合同履行过程中是固定不变的，任何有选择或可调整的报价将不予接受，并按无效投标处理</w:t>
      </w:r>
      <w:r>
        <w:rPr>
          <w:rFonts w:hint="eastAsia" w:ascii="仿宋" w:hAnsi="仿宋" w:eastAsia="仿宋"/>
          <w:b/>
          <w:sz w:val="24"/>
        </w:rPr>
        <w:t>（实质性要求）</w:t>
      </w:r>
      <w:r>
        <w:rPr>
          <w:rFonts w:hint="eastAsia" w:ascii="仿宋" w:hAnsi="仿宋" w:eastAsia="仿宋"/>
          <w:sz w:val="24"/>
        </w:rPr>
        <w:t>。</w:t>
      </w:r>
    </w:p>
    <w:p w:rsidR="00407D50" w:rsidRDefault="00993999">
      <w:pPr>
        <w:spacing w:line="400" w:lineRule="exact"/>
        <w:ind w:firstLine="482" w:firstLineChars="200"/>
        <w:rPr>
          <w:rFonts w:ascii="仿宋" w:hAnsi="仿宋" w:eastAsia="仿宋"/>
          <w:b/>
          <w:bCs/>
          <w:sz w:val="24"/>
        </w:rPr>
      </w:pPr>
      <w:r>
        <w:rPr>
          <w:rFonts w:hint="eastAsia" w:ascii="仿宋" w:hAnsi="仿宋" w:eastAsia="仿宋"/>
          <w:b/>
          <w:sz w:val="24"/>
        </w:rPr>
        <w:t>（二）技术部分。</w:t>
      </w:r>
      <w:r>
        <w:rPr>
          <w:rFonts w:hint="eastAsia" w:ascii="仿宋" w:hAnsi="仿宋" w:eastAsia="仿宋"/>
          <w:sz w:val="24"/>
        </w:rPr>
        <w:t>投标人按照招标文件要求做出的技术应答，主要是针对招标项目的技术指标、参数和技术要求做出的实质性响应和满足。投标人的技术应答包括下列内</w:t>
      </w:r>
      <w:r>
        <w:rPr>
          <w:rFonts w:hint="eastAsia" w:ascii="仿宋" w:hAnsi="仿宋" w:eastAsia="仿宋"/>
          <w:sz w:val="24"/>
        </w:rPr>
        <w:t>容（如涉及）：</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1</w:t>
      </w:r>
      <w:r>
        <w:rPr>
          <w:rFonts w:hint="eastAsia" w:ascii="仿宋" w:hAnsi="仿宋" w:eastAsia="仿宋"/>
          <w:sz w:val="24"/>
        </w:rPr>
        <w:t>）投标产品的品牌、型号、配置；</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2</w:t>
      </w:r>
      <w:r>
        <w:rPr>
          <w:rFonts w:hint="eastAsia" w:ascii="仿宋" w:hAnsi="仿宋" w:eastAsia="仿宋"/>
          <w:sz w:val="24"/>
        </w:rPr>
        <w:t>）投标产品本身的详细的技术指标和参数（应当尽可能提供检测报告、产品使用说明书、用户手册等材料予以佐证）；</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3</w:t>
      </w:r>
      <w:r>
        <w:rPr>
          <w:rFonts w:hint="eastAsia" w:ascii="仿宋" w:hAnsi="仿宋" w:eastAsia="仿宋"/>
          <w:sz w:val="24"/>
        </w:rPr>
        <w:t>）技术方案、项目实施方案；</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4</w:t>
      </w:r>
      <w:r>
        <w:rPr>
          <w:rFonts w:hint="eastAsia" w:ascii="仿宋" w:hAnsi="仿宋" w:eastAsia="仿宋"/>
          <w:sz w:val="24"/>
        </w:rPr>
        <w:t>）投标产品技术参数表；</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5</w:t>
      </w:r>
      <w:r>
        <w:rPr>
          <w:rFonts w:hint="eastAsia" w:ascii="仿宋" w:hAnsi="仿宋" w:eastAsia="仿宋"/>
          <w:sz w:val="24"/>
        </w:rPr>
        <w:t>）产品彩页资料；</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6</w:t>
      </w:r>
      <w:r>
        <w:rPr>
          <w:rFonts w:hint="eastAsia" w:ascii="仿宋" w:hAnsi="仿宋" w:eastAsia="仿宋"/>
          <w:sz w:val="24"/>
        </w:rPr>
        <w:t>）产品工作环境条件；</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7</w:t>
      </w:r>
      <w:r>
        <w:rPr>
          <w:rFonts w:hint="eastAsia" w:ascii="仿宋" w:hAnsi="仿宋" w:eastAsia="仿宋"/>
          <w:sz w:val="24"/>
        </w:rPr>
        <w:t>）产品验收标准和验收方法；</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8</w:t>
      </w:r>
      <w:r>
        <w:rPr>
          <w:rFonts w:hint="eastAsia" w:ascii="仿宋" w:hAnsi="仿宋" w:eastAsia="仿宋"/>
          <w:sz w:val="24"/>
        </w:rPr>
        <w:t>）产品验收清单（注明各部件的品名、数量、价格、规格型号和原产地或生产厂家）。</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9</w:t>
      </w:r>
      <w:r>
        <w:rPr>
          <w:rFonts w:hint="eastAsia" w:ascii="仿宋" w:hAnsi="仿宋" w:eastAsia="仿宋"/>
          <w:sz w:val="24"/>
        </w:rPr>
        <w:t>）投标人认为需要提供的文件和资料。</w:t>
      </w:r>
    </w:p>
    <w:p w:rsidR="00407D50" w:rsidRDefault="00993999">
      <w:pPr>
        <w:spacing w:line="400" w:lineRule="exact"/>
        <w:ind w:firstLine="482" w:firstLineChars="200"/>
        <w:rPr>
          <w:rFonts w:ascii="仿宋" w:hAnsi="仿宋" w:eastAsia="仿宋"/>
          <w:sz w:val="24"/>
        </w:rPr>
      </w:pPr>
      <w:r>
        <w:rPr>
          <w:rFonts w:hint="eastAsia" w:ascii="仿宋" w:hAnsi="仿宋" w:eastAsia="仿宋"/>
          <w:b/>
          <w:sz w:val="24"/>
        </w:rPr>
        <w:t>（三）商务部分。</w:t>
      </w:r>
      <w:r>
        <w:rPr>
          <w:rFonts w:hint="eastAsia" w:ascii="仿宋" w:hAnsi="仿宋" w:eastAsia="仿宋"/>
          <w:sz w:val="24"/>
        </w:rPr>
        <w:t>投标人按照招标文件要求提供的有关文件及优惠承诺。包括以下内容（如涉及）：</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1</w:t>
      </w:r>
      <w:r>
        <w:rPr>
          <w:rFonts w:hint="eastAsia" w:ascii="仿宋" w:hAnsi="仿宋" w:eastAsia="仿宋"/>
          <w:sz w:val="24"/>
        </w:rPr>
        <w:t>）投标函；</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）证明投标人业绩和荣誉的有关材料复印件；</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）商务应答表；</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lastRenderedPageBreak/>
        <w:t>（</w:t>
      </w:r>
      <w:r>
        <w:rPr>
          <w:rFonts w:ascii="仿宋" w:hAnsi="仿宋" w:eastAsia="仿宋"/>
          <w:sz w:val="24"/>
        </w:rPr>
        <w:t>4</w:t>
      </w:r>
      <w:r>
        <w:rPr>
          <w:rFonts w:hint="eastAsia" w:ascii="仿宋" w:hAnsi="仿宋" w:eastAsia="仿宋"/>
          <w:sz w:val="24"/>
        </w:rPr>
        <w:t>）其他投标人认为需要提供的文件和资料。</w:t>
      </w:r>
    </w:p>
    <w:p w:rsidR="00407D50" w:rsidRDefault="00993999">
      <w:pPr>
        <w:spacing w:line="400" w:lineRule="exact"/>
        <w:ind w:firstLine="482" w:firstLineChars="200"/>
        <w:rPr>
          <w:rFonts w:ascii="仿宋" w:hAnsi="仿宋" w:eastAsia="仿宋"/>
          <w:b/>
          <w:bCs/>
          <w:sz w:val="24"/>
        </w:rPr>
      </w:pPr>
      <w:r>
        <w:rPr>
          <w:rFonts w:hint="eastAsia" w:ascii="仿宋" w:hAnsi="仿宋" w:eastAsia="仿宋"/>
          <w:b/>
          <w:sz w:val="24"/>
        </w:rPr>
        <w:t>（四）售后服务。</w:t>
      </w:r>
      <w:r>
        <w:rPr>
          <w:rFonts w:hint="eastAsia" w:ascii="仿宋" w:hAnsi="仿宋" w:eastAsia="仿宋"/>
          <w:sz w:val="24"/>
        </w:rPr>
        <w:t>投标人按照招标文件中售后服务要求作出的积极响应和承诺。包括以下内容（如涉及）：</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1</w:t>
      </w:r>
      <w:r>
        <w:rPr>
          <w:rFonts w:hint="eastAsia" w:ascii="仿宋" w:hAnsi="仿宋" w:eastAsia="仿宋"/>
          <w:sz w:val="24"/>
        </w:rPr>
        <w:t>）产品制造厂家或投标人设立的售后服务机构网点清单、服务电话和维修人员名单；</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2</w:t>
      </w:r>
      <w:r>
        <w:rPr>
          <w:rFonts w:hint="eastAsia" w:ascii="仿宋" w:hAnsi="仿宋" w:eastAsia="仿宋"/>
          <w:sz w:val="24"/>
        </w:rPr>
        <w:t>）说明投标产品的保修时间、保修期内的保修内容与范围、维修响应时间等。提供产品制造厂家或投标人的服务承诺和保障措施；</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3</w:t>
      </w:r>
      <w:r>
        <w:rPr>
          <w:rFonts w:hint="eastAsia" w:ascii="仿宋" w:hAnsi="仿宋" w:eastAsia="仿宋"/>
          <w:sz w:val="24"/>
        </w:rPr>
        <w:t>）培训措施：说明培训内容及培训的时间、地点、目标、培训人数、收费标准和办法；</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4</w:t>
      </w:r>
      <w:r>
        <w:rPr>
          <w:rFonts w:hint="eastAsia" w:ascii="仿宋" w:hAnsi="仿宋" w:eastAsia="仿宋"/>
          <w:sz w:val="24"/>
        </w:rPr>
        <w:t>）</w:t>
      </w:r>
      <w:r>
        <w:rPr>
          <w:rFonts w:hint="eastAsia" w:ascii="仿宋" w:hAnsi="仿宋" w:eastAsia="仿宋"/>
          <w:sz w:val="24"/>
        </w:rPr>
        <w:t>其他有利于用户的服务承诺。</w:t>
      </w:r>
    </w:p>
    <w:p w:rsidR="00407D50" w:rsidRDefault="00993999">
      <w:pPr>
        <w:adjustRightInd w:val="false"/>
        <w:snapToGrid w:val="false"/>
        <w:spacing w:line="400" w:lineRule="exact"/>
        <w:ind w:firstLine="482" w:firstLineChars="200"/>
        <w:rPr>
          <w:rFonts w:ascii="仿宋" w:hAnsi="仿宋" w:eastAsia="仿宋"/>
          <w:sz w:val="24"/>
        </w:rPr>
      </w:pPr>
      <w:r>
        <w:rPr>
          <w:rFonts w:hint="eastAsia" w:ascii="仿宋" w:hAnsi="仿宋" w:eastAsia="仿宋"/>
          <w:b/>
          <w:bCs/>
          <w:sz w:val="24"/>
        </w:rPr>
        <w:t>（五）其他部分。</w:t>
      </w:r>
      <w:r>
        <w:rPr>
          <w:rFonts w:hint="eastAsia" w:ascii="仿宋" w:hAnsi="仿宋" w:eastAsia="仿宋"/>
          <w:bCs/>
          <w:sz w:val="24"/>
        </w:rPr>
        <w:t>投标人按照招标文件要求作出的其他应答和承诺。</w:t>
      </w:r>
    </w:p>
    <w:p w:rsidR="00407D50" w:rsidRDefault="00993999">
      <w:pPr>
        <w:pStyle w:val="3"/>
        <w:tabs>
          <w:tab w:val="left" w:pos="3480"/>
        </w:tabs>
        <w:spacing w:line="400" w:lineRule="exact"/>
        <w:ind w:firstLine="482" w:firstLineChars="200"/>
        <w:rPr>
          <w:rFonts w:ascii="仿宋" w:hAnsi="仿宋" w:eastAsia="仿宋"/>
          <w:sz w:val="24"/>
        </w:rPr>
      </w:pPr>
      <w:bookmarkStart w:name="_Toc308164799" w:id="75"/>
      <w:bookmarkStart w:name="_Toc183682355" w:id="76"/>
      <w:bookmarkStart w:name="_Toc183582218" w:id="77"/>
      <w:bookmarkStart w:name="_Toc217446049" w:id="78"/>
      <w:r>
        <w:rPr>
          <w:rFonts w:hint="eastAsia" w:ascii="仿宋" w:hAnsi="仿宋" w:eastAsia="仿宋"/>
          <w:sz w:val="24"/>
        </w:rPr>
        <w:t>15</w:t>
      </w:r>
      <w:r>
        <w:rPr>
          <w:rFonts w:hint="eastAsia" w:ascii="仿宋" w:hAnsi="仿宋" w:eastAsia="仿宋"/>
          <w:b w:val="false"/>
          <w:sz w:val="24"/>
        </w:rPr>
        <w:t>.</w:t>
      </w:r>
      <w:r>
        <w:rPr>
          <w:rFonts w:hint="eastAsia" w:ascii="仿宋" w:hAnsi="仿宋" w:eastAsia="仿宋"/>
          <w:sz w:val="24"/>
        </w:rPr>
        <w:t>投标文件格式</w:t>
      </w:r>
      <w:bookmarkEnd w:id="75"/>
      <w:bookmarkEnd w:id="76"/>
      <w:bookmarkEnd w:id="77"/>
      <w:bookmarkEnd w:id="78"/>
    </w:p>
    <w:p w:rsidR="00407D50" w:rsidRDefault="00993999">
      <w:pPr>
        <w:tabs>
          <w:tab w:val="left" w:pos="7665"/>
        </w:tabs>
        <w:spacing w:line="400" w:lineRule="exact"/>
        <w:ind w:left="13" w:leftChars="6" w:firstLine="480" w:firstLineChars="200"/>
        <w:rPr>
          <w:rFonts w:ascii="仿宋" w:hAnsi="仿宋" w:eastAsia="仿宋"/>
          <w:sz w:val="24"/>
        </w:rPr>
      </w:pPr>
      <w:r>
        <w:rPr>
          <w:rFonts w:hint="eastAsia" w:ascii="仿宋" w:hAnsi="仿宋" w:eastAsia="仿宋"/>
          <w:sz w:val="24"/>
        </w:rPr>
        <w:t>15.1</w:t>
      </w:r>
      <w:r>
        <w:rPr>
          <w:rFonts w:hint="eastAsia" w:ascii="仿宋" w:hAnsi="仿宋" w:eastAsia="仿宋"/>
          <w:sz w:val="24"/>
        </w:rPr>
        <w:t>投标人应执行招标文件第三章的规定要求。第三章格式中“注”的内容，投标人可自行决定是否保留在投标文件中，未保留的视为投标人默认接受“注”的内容。</w:t>
      </w:r>
    </w:p>
    <w:p w:rsidR="00407D50" w:rsidRDefault="00993999">
      <w:pPr>
        <w:tabs>
          <w:tab w:val="left" w:pos="7665"/>
        </w:tabs>
        <w:spacing w:line="400" w:lineRule="exact"/>
        <w:ind w:left="13" w:leftChars="6" w:firstLine="480" w:firstLineChars="200"/>
        <w:rPr>
          <w:rFonts w:ascii="仿宋" w:hAnsi="仿宋" w:eastAsia="仿宋"/>
          <w:sz w:val="24"/>
        </w:rPr>
      </w:pPr>
      <w:r>
        <w:rPr>
          <w:rFonts w:hint="eastAsia" w:ascii="仿宋" w:hAnsi="仿宋" w:eastAsia="仿宋"/>
          <w:sz w:val="24"/>
        </w:rPr>
        <w:t>15.2</w:t>
      </w:r>
      <w:r>
        <w:rPr>
          <w:rFonts w:hint="eastAsia" w:ascii="仿宋" w:hAnsi="仿宋" w:eastAsia="仿宋"/>
          <w:sz w:val="24"/>
        </w:rPr>
        <w:t>对于没有格式要求的投标文件由投标人自行编写。</w:t>
      </w:r>
    </w:p>
    <w:p w:rsidR="00407D50" w:rsidRDefault="00993999">
      <w:pPr>
        <w:pStyle w:val="3"/>
        <w:spacing w:line="400" w:lineRule="exact"/>
        <w:ind w:firstLine="482" w:firstLineChars="200"/>
        <w:rPr>
          <w:rFonts w:ascii="仿宋" w:hAnsi="仿宋" w:eastAsia="仿宋"/>
          <w:sz w:val="24"/>
        </w:rPr>
      </w:pPr>
      <w:bookmarkStart w:name="_Toc183682360" w:id="79"/>
      <w:bookmarkStart w:name="_Toc308164800" w:id="80"/>
      <w:bookmarkStart w:name="_Toc217446050" w:id="81"/>
      <w:bookmarkStart w:name="_Toc183582223" w:id="82"/>
      <w:r>
        <w:rPr>
          <w:rFonts w:hint="eastAsia" w:ascii="仿宋" w:hAnsi="仿宋" w:eastAsia="仿宋"/>
          <w:bCs w:val="false"/>
          <w:sz w:val="24"/>
        </w:rPr>
        <w:t>16</w:t>
      </w:r>
      <w:r>
        <w:rPr>
          <w:rFonts w:hint="eastAsia" w:ascii="仿宋" w:hAnsi="仿宋" w:eastAsia="仿宋"/>
          <w:b w:val="false"/>
          <w:sz w:val="24"/>
        </w:rPr>
        <w:t>.</w:t>
      </w:r>
      <w:r>
        <w:rPr>
          <w:rFonts w:hint="eastAsia" w:ascii="仿宋" w:hAnsi="仿宋" w:eastAsia="仿宋"/>
          <w:bCs w:val="false"/>
          <w:sz w:val="24"/>
        </w:rPr>
        <w:t>投标保证金</w:t>
      </w:r>
      <w:bookmarkEnd w:id="79"/>
      <w:bookmarkEnd w:id="80"/>
      <w:bookmarkEnd w:id="81"/>
      <w:bookmarkEnd w:id="82"/>
    </w:p>
    <w:p w:rsidR="00407D50" w:rsidRDefault="00993999">
      <w:pPr>
        <w:spacing w:line="400" w:lineRule="exact"/>
        <w:ind w:firstLine="470" w:firstLineChars="196"/>
        <w:rPr>
          <w:rFonts w:ascii="仿宋" w:hAnsi="仿宋" w:eastAsia="仿宋"/>
          <w:sz w:val="24"/>
        </w:rPr>
      </w:pPr>
      <w:r>
        <w:rPr>
          <w:rFonts w:hint="eastAsia" w:ascii="仿宋" w:hAnsi="仿宋" w:eastAsia="仿宋"/>
          <w:sz w:val="24"/>
        </w:rPr>
        <w:t>本项目不收取投标保证金。</w:t>
      </w:r>
    </w:p>
    <w:p w:rsidR="00407D50" w:rsidRDefault="00993999">
      <w:pPr>
        <w:pStyle w:val="3"/>
        <w:spacing w:line="400" w:lineRule="exact"/>
        <w:ind w:firstLine="482" w:firstLineChars="200"/>
        <w:rPr>
          <w:rFonts w:ascii="仿宋" w:hAnsi="仿宋" w:eastAsia="仿宋"/>
          <w:bCs w:val="false"/>
          <w:sz w:val="24"/>
        </w:rPr>
      </w:pPr>
      <w:bookmarkStart w:name="_Toc183582224" w:id="83"/>
      <w:bookmarkStart w:name="_Toc217446051" w:id="84"/>
      <w:bookmarkStart w:name="_Toc308164801" w:id="85"/>
      <w:bookmarkStart w:name="_Toc183682361" w:id="86"/>
      <w:r>
        <w:rPr>
          <w:rFonts w:hint="eastAsia" w:ascii="仿宋" w:hAnsi="仿宋" w:eastAsia="仿宋"/>
          <w:bCs w:val="false"/>
          <w:sz w:val="24"/>
        </w:rPr>
        <w:t>17</w:t>
      </w:r>
      <w:r>
        <w:rPr>
          <w:rFonts w:hint="eastAsia" w:ascii="仿宋" w:hAnsi="仿宋" w:eastAsia="仿宋"/>
          <w:b w:val="false"/>
          <w:sz w:val="24"/>
        </w:rPr>
        <w:t>.</w:t>
      </w:r>
      <w:r>
        <w:rPr>
          <w:rFonts w:hint="eastAsia" w:ascii="仿宋" w:hAnsi="仿宋" w:eastAsia="仿宋"/>
          <w:bCs w:val="false"/>
          <w:sz w:val="24"/>
        </w:rPr>
        <w:t>投标有效期</w:t>
      </w:r>
      <w:bookmarkEnd w:id="83"/>
      <w:bookmarkEnd w:id="84"/>
      <w:bookmarkEnd w:id="85"/>
      <w:bookmarkEnd w:id="86"/>
      <w:r>
        <w:rPr>
          <w:rFonts w:hint="eastAsia" w:ascii="仿宋" w:hAnsi="仿宋" w:eastAsia="仿宋"/>
          <w:sz w:val="24"/>
          <w:szCs w:val="24"/>
        </w:rPr>
        <w:t>（实质性要求）</w:t>
      </w:r>
    </w:p>
    <w:p w:rsidR="00407D50" w:rsidRDefault="00993999">
      <w:pPr>
        <w:tabs>
          <w:tab w:val="left" w:pos="7665"/>
        </w:tabs>
        <w:spacing w:line="400" w:lineRule="exact"/>
        <w:ind w:left="13" w:leftChars="6" w:firstLine="480" w:firstLineChars="200"/>
        <w:rPr>
          <w:rFonts w:ascii="仿宋" w:hAnsi="仿宋" w:eastAsia="仿宋"/>
          <w:sz w:val="24"/>
        </w:rPr>
      </w:pPr>
      <w:r>
        <w:rPr>
          <w:rFonts w:hint="eastAsia" w:ascii="仿宋" w:hAnsi="仿宋" w:eastAsia="仿宋"/>
          <w:sz w:val="24"/>
        </w:rPr>
        <w:t>17.1</w:t>
      </w:r>
      <w:r>
        <w:rPr>
          <w:rFonts w:hint="eastAsia" w:ascii="仿宋" w:hAnsi="仿宋" w:eastAsia="仿宋"/>
          <w:sz w:val="24"/>
        </w:rPr>
        <w:t>本项目投标有效期为投标截止时间届满后</w:t>
      </w:r>
      <w:r>
        <w:rPr>
          <w:rFonts w:hint="eastAsia" w:ascii="仿宋" w:hAnsi="仿宋" w:eastAsia="仿宋"/>
          <w:b/>
          <w:bCs/>
          <w:sz w:val="24"/>
        </w:rPr>
        <w:t>90</w:t>
      </w:r>
      <w:r>
        <w:rPr>
          <w:rFonts w:hint="eastAsia" w:ascii="仿宋" w:hAnsi="仿宋" w:eastAsia="仿宋"/>
          <w:sz w:val="24"/>
        </w:rPr>
        <w:t>天（投标有效期从提交投标文件的截止之日起算）。投标人投标文件中必须载明投标有效期，投标文件中载明的投标有效期可以长于招标文件规定的期限，但不得短于招标文件规定的期限。否则，其投标文件将作为无效投标处理。</w:t>
      </w:r>
    </w:p>
    <w:p w:rsidR="00407D50" w:rsidRDefault="00993999">
      <w:pPr>
        <w:tabs>
          <w:tab w:val="left" w:pos="7665"/>
        </w:tabs>
        <w:spacing w:line="400" w:lineRule="exact"/>
        <w:ind w:left="13" w:leftChars="6" w:firstLine="360" w:firstLineChars="150"/>
        <w:rPr>
          <w:rFonts w:ascii="仿宋" w:hAnsi="仿宋" w:eastAsia="仿宋"/>
          <w:sz w:val="24"/>
        </w:rPr>
      </w:pPr>
      <w:r>
        <w:rPr>
          <w:rFonts w:hint="eastAsia" w:ascii="仿宋" w:hAnsi="仿宋" w:eastAsia="仿宋"/>
          <w:sz w:val="24"/>
        </w:rPr>
        <w:t>17.2</w:t>
      </w:r>
      <w:r>
        <w:rPr>
          <w:rFonts w:hint="eastAsia" w:ascii="仿宋" w:hAnsi="仿宋" w:eastAsia="仿宋"/>
          <w:sz w:val="24"/>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r>
        <w:rPr>
          <w:rFonts w:hint="eastAsia" w:ascii="仿宋" w:hAnsi="仿宋" w:eastAsia="仿宋"/>
          <w:sz w:val="24"/>
        </w:rPr>
        <w:t xml:space="preserve"> </w:t>
      </w:r>
    </w:p>
    <w:p w:rsidR="00407D50" w:rsidRDefault="00993999">
      <w:pPr>
        <w:tabs>
          <w:tab w:val="left" w:pos="7665"/>
        </w:tabs>
        <w:spacing w:line="400" w:lineRule="exact"/>
        <w:ind w:left="13" w:leftChars="6" w:firstLine="360" w:firstLineChars="150"/>
        <w:rPr>
          <w:rFonts w:ascii="仿宋" w:hAnsi="仿宋" w:eastAsia="仿宋"/>
          <w:sz w:val="24"/>
        </w:rPr>
      </w:pPr>
      <w:r>
        <w:rPr>
          <w:rFonts w:hint="eastAsia" w:ascii="仿宋" w:hAnsi="仿宋" w:eastAsia="仿宋"/>
          <w:sz w:val="24"/>
        </w:rPr>
        <w:lastRenderedPageBreak/>
        <w:t>17.3</w:t>
      </w:r>
      <w:r>
        <w:rPr>
          <w:rFonts w:hint="eastAsia" w:ascii="仿宋" w:hAnsi="仿宋" w:eastAsia="仿宋"/>
          <w:sz w:val="24"/>
        </w:rPr>
        <w:t>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rsidR="00407D50" w:rsidRDefault="00993999">
      <w:pPr>
        <w:pStyle w:val="3"/>
        <w:spacing w:line="400" w:lineRule="exact"/>
        <w:ind w:firstLine="482" w:firstLineChars="200"/>
        <w:rPr>
          <w:rFonts w:ascii="仿宋" w:hAnsi="仿宋" w:eastAsia="仿宋"/>
          <w:bCs w:val="false"/>
          <w:sz w:val="24"/>
        </w:rPr>
      </w:pPr>
      <w:bookmarkStart w:name="_Toc183582225" w:id="87"/>
      <w:bookmarkStart w:name="_Toc308164802" w:id="88"/>
      <w:bookmarkStart w:name="_Toc183682362" w:id="89"/>
      <w:bookmarkStart w:name="_Toc217446052" w:id="90"/>
      <w:r>
        <w:rPr>
          <w:rFonts w:hint="eastAsia" w:ascii="仿宋" w:hAnsi="仿宋" w:eastAsia="仿宋"/>
          <w:bCs w:val="false"/>
          <w:sz w:val="24"/>
        </w:rPr>
        <w:t>18</w:t>
      </w:r>
      <w:r>
        <w:rPr>
          <w:rFonts w:hint="eastAsia" w:ascii="仿宋" w:hAnsi="仿宋" w:eastAsia="仿宋"/>
          <w:b w:val="false"/>
          <w:sz w:val="24"/>
        </w:rPr>
        <w:t>.</w:t>
      </w:r>
      <w:r>
        <w:rPr>
          <w:rFonts w:hint="eastAsia" w:ascii="仿宋" w:hAnsi="仿宋" w:eastAsia="仿宋"/>
          <w:bCs w:val="false"/>
          <w:sz w:val="24"/>
        </w:rPr>
        <w:t>投标文件的印制和签署</w:t>
      </w:r>
      <w:bookmarkEnd w:id="87"/>
      <w:bookmarkEnd w:id="88"/>
      <w:bookmarkEnd w:id="89"/>
      <w:bookmarkEnd w:id="90"/>
    </w:p>
    <w:p w:rsidR="00407D50" w:rsidRDefault="00993999">
      <w:pPr>
        <w:tabs>
          <w:tab w:val="left" w:pos="1080"/>
        </w:tabs>
        <w:spacing w:line="400" w:lineRule="exact"/>
        <w:ind w:firstLine="461" w:firstLineChars="192"/>
        <w:rPr>
          <w:rFonts w:ascii="仿宋" w:hAnsi="仿宋" w:eastAsia="仿宋"/>
          <w:sz w:val="24"/>
        </w:rPr>
      </w:pPr>
      <w:r>
        <w:rPr>
          <w:rFonts w:hint="eastAsia" w:ascii="仿宋" w:hAnsi="仿宋" w:eastAsia="仿宋"/>
          <w:sz w:val="24"/>
        </w:rPr>
        <w:t>18.1</w:t>
      </w:r>
      <w:r>
        <w:rPr>
          <w:rFonts w:hint="eastAsia" w:ascii="仿宋" w:hAnsi="仿宋" w:eastAsia="仿宋"/>
          <w:sz w:val="24"/>
        </w:rPr>
        <w:t>投标文件分为“资格性投标文件”和“其他响应性投标文件”两部分，且该两部分应分册装订。</w:t>
      </w:r>
    </w:p>
    <w:p w:rsidR="00407D50" w:rsidRDefault="00993999">
      <w:pPr>
        <w:spacing w:line="400" w:lineRule="exact"/>
        <w:ind w:firstLine="468" w:firstLineChars="195"/>
        <w:rPr>
          <w:rFonts w:ascii="仿宋" w:hAnsi="仿宋" w:eastAsia="仿宋"/>
          <w:bCs/>
          <w:sz w:val="24"/>
        </w:rPr>
      </w:pPr>
      <w:r>
        <w:rPr>
          <w:rFonts w:hint="eastAsia" w:ascii="仿宋" w:hAnsi="仿宋" w:eastAsia="仿宋"/>
          <w:sz w:val="24"/>
        </w:rPr>
        <w:t>18.</w:t>
      </w:r>
      <w:r>
        <w:rPr>
          <w:rFonts w:ascii="仿宋" w:hAnsi="仿宋" w:eastAsia="仿宋"/>
          <w:sz w:val="24"/>
        </w:rPr>
        <w:t>2</w:t>
      </w:r>
      <w:r>
        <w:rPr>
          <w:rFonts w:hint="eastAsia" w:ascii="仿宋" w:hAnsi="仿宋" w:eastAsia="仿宋"/>
          <w:sz w:val="24"/>
        </w:rPr>
        <w:t>资格性投标文件正本</w:t>
      </w:r>
      <w:r>
        <w:rPr>
          <w:rFonts w:ascii="仿宋" w:hAnsi="仿宋" w:eastAsia="仿宋"/>
          <w:sz w:val="24"/>
        </w:rPr>
        <w:t>1</w:t>
      </w:r>
      <w:r>
        <w:rPr>
          <w:rFonts w:hint="eastAsia" w:ascii="仿宋" w:hAnsi="仿宋" w:eastAsia="仿宋"/>
          <w:sz w:val="24"/>
        </w:rPr>
        <w:t>份副本</w:t>
      </w:r>
      <w:r>
        <w:rPr>
          <w:rFonts w:ascii="仿宋" w:hAnsi="仿宋" w:eastAsia="仿宋"/>
          <w:sz w:val="24"/>
        </w:rPr>
        <w:t>4</w:t>
      </w:r>
      <w:r>
        <w:rPr>
          <w:rFonts w:hint="eastAsia" w:ascii="仿宋" w:hAnsi="仿宋" w:eastAsia="仿宋"/>
          <w:sz w:val="24"/>
        </w:rPr>
        <w:t>份</w:t>
      </w:r>
      <w:r>
        <w:rPr>
          <w:rFonts w:hint="eastAsia" w:ascii="仿宋" w:hAnsi="仿宋" w:eastAsia="仿宋"/>
          <w:bCs/>
          <w:sz w:val="24"/>
        </w:rPr>
        <w:t>，并在其封面上清楚地标明</w:t>
      </w:r>
      <w:r>
        <w:rPr>
          <w:rFonts w:hint="eastAsia" w:ascii="仿宋" w:hAnsi="仿宋" w:eastAsia="仿宋"/>
          <w:sz w:val="24"/>
        </w:rPr>
        <w:t>资格性投标文件</w:t>
      </w:r>
      <w:r>
        <w:rPr>
          <w:rFonts w:hint="eastAsia" w:ascii="仿宋" w:hAnsi="仿宋" w:eastAsia="仿宋"/>
          <w:bCs/>
          <w:sz w:val="24"/>
        </w:rPr>
        <w:t>、项目名称、项目编号、包件号及名称（若有）、投标人名称以</w:t>
      </w:r>
      <w:r>
        <w:rPr>
          <w:rFonts w:hint="eastAsia" w:ascii="仿宋" w:hAnsi="仿宋" w:eastAsia="仿宋"/>
          <w:bCs/>
          <w:sz w:val="24"/>
        </w:rPr>
        <w:t>及“正本”或“副本”字样。若正本和副本有不一致的内容，以正本书面投标文件为准。</w:t>
      </w:r>
    </w:p>
    <w:p w:rsidR="00407D50" w:rsidRDefault="00993999">
      <w:pPr>
        <w:spacing w:line="400" w:lineRule="exact"/>
        <w:ind w:firstLine="468" w:firstLineChars="195"/>
        <w:rPr>
          <w:rFonts w:ascii="仿宋" w:hAnsi="仿宋" w:eastAsia="仿宋"/>
          <w:bCs/>
          <w:sz w:val="24"/>
        </w:rPr>
      </w:pPr>
      <w:r>
        <w:rPr>
          <w:rFonts w:hint="eastAsia" w:ascii="仿宋" w:hAnsi="仿宋" w:eastAsia="仿宋"/>
          <w:bCs/>
          <w:sz w:val="24"/>
        </w:rPr>
        <w:t>18.</w:t>
      </w:r>
      <w:r>
        <w:rPr>
          <w:rFonts w:ascii="仿宋" w:hAnsi="仿宋" w:eastAsia="仿宋"/>
          <w:bCs/>
          <w:sz w:val="24"/>
        </w:rPr>
        <w:t>3</w:t>
      </w:r>
      <w:r>
        <w:rPr>
          <w:rFonts w:hint="eastAsia" w:ascii="仿宋" w:hAnsi="仿宋" w:eastAsia="仿宋"/>
          <w:sz w:val="24"/>
        </w:rPr>
        <w:t>其他响应性投标文件</w:t>
      </w:r>
      <w:r>
        <w:rPr>
          <w:rFonts w:hint="eastAsia" w:ascii="仿宋" w:hAnsi="仿宋" w:eastAsia="仿宋"/>
          <w:bCs/>
          <w:sz w:val="24"/>
        </w:rPr>
        <w:t>正本</w:t>
      </w:r>
      <w:r>
        <w:rPr>
          <w:rFonts w:ascii="仿宋" w:hAnsi="仿宋" w:eastAsia="仿宋"/>
          <w:bCs/>
          <w:sz w:val="24"/>
        </w:rPr>
        <w:t>1</w:t>
      </w:r>
      <w:r>
        <w:rPr>
          <w:rFonts w:hint="eastAsia" w:ascii="仿宋" w:hAnsi="仿宋" w:eastAsia="仿宋"/>
          <w:bCs/>
          <w:sz w:val="24"/>
        </w:rPr>
        <w:t>份副本</w:t>
      </w:r>
      <w:r>
        <w:rPr>
          <w:rFonts w:ascii="仿宋" w:hAnsi="仿宋" w:eastAsia="仿宋"/>
          <w:bCs/>
          <w:sz w:val="24"/>
        </w:rPr>
        <w:t>4</w:t>
      </w:r>
      <w:r>
        <w:rPr>
          <w:rFonts w:hint="eastAsia" w:ascii="仿宋" w:hAnsi="仿宋" w:eastAsia="仿宋"/>
          <w:bCs/>
          <w:sz w:val="24"/>
        </w:rPr>
        <w:t>份，并在其封面上清楚地标明</w:t>
      </w:r>
      <w:r>
        <w:rPr>
          <w:rFonts w:hint="eastAsia" w:ascii="仿宋" w:hAnsi="仿宋" w:eastAsia="仿宋"/>
          <w:sz w:val="24"/>
        </w:rPr>
        <w:t>其他响应性投标文件</w:t>
      </w:r>
      <w:r>
        <w:rPr>
          <w:rFonts w:hint="eastAsia" w:ascii="仿宋" w:hAnsi="仿宋" w:eastAsia="仿宋"/>
          <w:bCs/>
          <w:sz w:val="24"/>
        </w:rPr>
        <w:t>、项目名称、项目编号、包件号及名称（若有）、投标人名称以及“正本”或“副本”字样。若正本和副本有不一致的内容，以正本书面投标文件为准。</w:t>
      </w:r>
    </w:p>
    <w:p w:rsidR="00407D50" w:rsidRDefault="00993999">
      <w:pPr>
        <w:tabs>
          <w:tab w:val="left" w:pos="1080"/>
        </w:tabs>
        <w:spacing w:line="400" w:lineRule="exact"/>
        <w:ind w:firstLine="463" w:firstLineChars="192"/>
        <w:rPr>
          <w:rFonts w:ascii="仿宋" w:hAnsi="仿宋" w:eastAsia="仿宋"/>
          <w:b/>
          <w:sz w:val="24"/>
        </w:rPr>
      </w:pPr>
      <w:r>
        <w:rPr>
          <w:rFonts w:hint="eastAsia" w:ascii="仿宋" w:hAnsi="仿宋" w:eastAsia="仿宋"/>
          <w:b/>
          <w:sz w:val="24"/>
        </w:rPr>
        <w:t>18.4</w:t>
      </w:r>
      <w:r>
        <w:rPr>
          <w:rFonts w:hint="eastAsia" w:ascii="仿宋" w:hAnsi="仿宋" w:eastAsia="仿宋"/>
          <w:b/>
          <w:sz w:val="24"/>
        </w:rPr>
        <w:t>“开标一览表”应编制于其他响应性投标文件正副本内，如有遗漏，将视为无效投标（实质性要求）。</w:t>
      </w:r>
    </w:p>
    <w:p w:rsidR="00407D50" w:rsidRDefault="00993999">
      <w:pPr>
        <w:tabs>
          <w:tab w:val="left" w:pos="1080"/>
        </w:tabs>
        <w:spacing w:line="400" w:lineRule="exact"/>
        <w:ind w:firstLine="463" w:firstLineChars="192"/>
        <w:rPr>
          <w:rFonts w:ascii="仿宋" w:hAnsi="仿宋" w:eastAsia="仿宋"/>
          <w:b/>
          <w:sz w:val="24"/>
        </w:rPr>
      </w:pPr>
      <w:r>
        <w:rPr>
          <w:rFonts w:hint="eastAsia" w:ascii="仿宋" w:hAnsi="仿宋" w:eastAsia="仿宋"/>
          <w:b/>
          <w:sz w:val="24"/>
        </w:rPr>
        <w:t>注：本项目不需要提供单独密封的“开标一览表”。若投标人提供有单独密封的“开标一览表”，该单独密封的“开标一览表”</w:t>
      </w:r>
      <w:r>
        <w:rPr>
          <w:rFonts w:hint="eastAsia" w:ascii="仿宋" w:hAnsi="仿宋" w:eastAsia="仿宋"/>
          <w:b/>
          <w:sz w:val="24"/>
        </w:rPr>
        <w:t>不作为开标、唱标及评标的依据，但投标人在规定的投标截止时间前，按招标文件要求补充、修改投标文件中“开标一览表”内容的除外。</w:t>
      </w:r>
    </w:p>
    <w:p w:rsidR="00407D50" w:rsidRDefault="00993999">
      <w:pPr>
        <w:tabs>
          <w:tab w:val="left" w:pos="1095"/>
        </w:tabs>
        <w:spacing w:line="400" w:lineRule="exact"/>
        <w:ind w:firstLine="461" w:firstLineChars="192"/>
        <w:rPr>
          <w:rFonts w:ascii="仿宋" w:hAnsi="仿宋" w:eastAsia="仿宋"/>
          <w:sz w:val="24"/>
        </w:rPr>
      </w:pPr>
      <w:r>
        <w:rPr>
          <w:rFonts w:hint="eastAsia" w:ascii="仿宋" w:hAnsi="仿宋" w:eastAsia="仿宋"/>
          <w:sz w:val="24"/>
        </w:rPr>
        <w:t>18.5</w:t>
      </w:r>
      <w:r>
        <w:rPr>
          <w:rFonts w:hint="eastAsia" w:ascii="仿宋" w:hAnsi="仿宋" w:eastAsia="仿宋"/>
          <w:sz w:val="24"/>
        </w:rPr>
        <w:t>投标文件的正本和副本均需打印或用不褪色、不变质的墨水书写，并由投标人的法定代表人</w:t>
      </w:r>
      <w:r>
        <w:rPr>
          <w:rFonts w:hint="eastAsia" w:ascii="仿宋" w:hAnsi="仿宋" w:eastAsia="仿宋"/>
          <w:sz w:val="24"/>
        </w:rPr>
        <w:t>/</w:t>
      </w:r>
      <w:r>
        <w:rPr>
          <w:rFonts w:hint="eastAsia" w:ascii="仿宋" w:hAnsi="仿宋" w:eastAsia="仿宋"/>
          <w:sz w:val="24"/>
        </w:rPr>
        <w:t>单位负责人或其授权代表在规定签章处签字或盖章。投标文件副本可采用正本的复印件，提供电子文档</w:t>
      </w:r>
      <w:r>
        <w:rPr>
          <w:rFonts w:hint="eastAsia" w:ascii="仿宋" w:hAnsi="仿宋" w:eastAsia="仿宋"/>
          <w:sz w:val="24"/>
        </w:rPr>
        <w:t>1</w:t>
      </w:r>
      <w:r>
        <w:rPr>
          <w:rFonts w:hint="eastAsia" w:ascii="仿宋" w:hAnsi="仿宋" w:eastAsia="仿宋"/>
          <w:sz w:val="24"/>
        </w:rPr>
        <w:t>份采用</w:t>
      </w:r>
      <w:r>
        <w:rPr>
          <w:rFonts w:hint="eastAsia" w:ascii="仿宋" w:hAnsi="仿宋" w:eastAsia="仿宋"/>
          <w:sz w:val="24"/>
        </w:rPr>
        <w:t>U</w:t>
      </w:r>
      <w:r>
        <w:rPr>
          <w:rFonts w:hint="eastAsia" w:ascii="仿宋" w:hAnsi="仿宋" w:eastAsia="仿宋"/>
          <w:sz w:val="24"/>
        </w:rPr>
        <w:t>盘制作。</w:t>
      </w:r>
    </w:p>
    <w:p w:rsidR="00407D50" w:rsidRDefault="00993999">
      <w:pPr>
        <w:tabs>
          <w:tab w:val="left" w:pos="1095"/>
        </w:tabs>
        <w:spacing w:line="400" w:lineRule="exact"/>
        <w:ind w:firstLine="461" w:firstLineChars="192"/>
        <w:rPr>
          <w:rFonts w:ascii="仿宋" w:hAnsi="仿宋" w:eastAsia="仿宋"/>
          <w:sz w:val="24"/>
        </w:rPr>
      </w:pPr>
      <w:r>
        <w:rPr>
          <w:rFonts w:ascii="仿宋" w:hAnsi="仿宋" w:eastAsia="仿宋"/>
          <w:sz w:val="24"/>
        </w:rPr>
        <w:t>18.</w:t>
      </w:r>
      <w:r>
        <w:rPr>
          <w:rFonts w:ascii="仿宋" w:hAnsi="仿宋" w:eastAsia="仿宋"/>
          <w:sz w:val="24"/>
        </w:rPr>
        <w:t>投标文件应由投标人的法定代表人</w:t>
      </w:r>
      <w:r>
        <w:rPr>
          <w:rFonts w:ascii="仿宋" w:hAnsi="仿宋" w:eastAsia="仿宋"/>
          <w:sz w:val="24"/>
        </w:rPr>
        <w:t>/</w:t>
      </w:r>
      <w:r>
        <w:rPr>
          <w:rFonts w:ascii="仿宋" w:hAnsi="仿宋" w:eastAsia="仿宋"/>
          <w:sz w:val="24"/>
        </w:rPr>
        <w:t>单位负责人或其授权代表</w:t>
      </w:r>
      <w:r>
        <w:rPr>
          <w:rFonts w:hint="eastAsia" w:ascii="仿宋" w:hAnsi="仿宋" w:eastAsia="仿宋"/>
          <w:sz w:val="24"/>
        </w:rPr>
        <w:t>在招标文件</w:t>
      </w:r>
      <w:r>
        <w:rPr>
          <w:rFonts w:hint="eastAsia" w:ascii="仿宋" w:hAnsi="仿宋" w:eastAsia="仿宋"/>
          <w:bCs/>
          <w:sz w:val="24"/>
        </w:rPr>
        <w:t>要求的地方签字或加盖私人印章，要求加盖公章的地方加盖单位公章，不得使用专用章（如经济合同章、投标专用章等）或下属单位印章代替</w:t>
      </w:r>
      <w:r>
        <w:rPr>
          <w:rFonts w:hint="eastAsia" w:ascii="仿宋" w:hAnsi="仿宋" w:eastAsia="仿宋"/>
          <w:b/>
          <w:sz w:val="24"/>
        </w:rPr>
        <w:t>（实质性要求）</w:t>
      </w:r>
      <w:r>
        <w:rPr>
          <w:rFonts w:hint="eastAsia" w:ascii="仿宋" w:hAnsi="仿宋" w:eastAsia="仿宋"/>
          <w:bCs/>
          <w:sz w:val="24"/>
        </w:rPr>
        <w:t>。</w:t>
      </w:r>
    </w:p>
    <w:p w:rsidR="00407D50" w:rsidRDefault="00993999">
      <w:pPr>
        <w:tabs>
          <w:tab w:val="left" w:pos="1095"/>
        </w:tabs>
        <w:spacing w:line="400" w:lineRule="exact"/>
        <w:ind w:firstLine="461" w:firstLineChars="192"/>
        <w:rPr>
          <w:rFonts w:ascii="仿宋" w:hAnsi="仿宋" w:eastAsia="仿宋"/>
          <w:sz w:val="24"/>
        </w:rPr>
      </w:pPr>
      <w:r>
        <w:rPr>
          <w:rFonts w:hint="eastAsia" w:ascii="仿宋" w:hAnsi="仿宋" w:eastAsia="仿宋"/>
          <w:sz w:val="24"/>
        </w:rPr>
        <w:t>18.</w:t>
      </w:r>
      <w:r>
        <w:rPr>
          <w:rFonts w:ascii="仿宋" w:hAnsi="仿宋" w:eastAsia="仿宋"/>
          <w:sz w:val="24"/>
        </w:rPr>
        <w:t>7</w:t>
      </w:r>
      <w:r>
        <w:rPr>
          <w:rFonts w:hint="eastAsia" w:ascii="仿宋" w:hAnsi="仿宋" w:eastAsia="仿宋"/>
          <w:sz w:val="24"/>
        </w:rPr>
        <w:t>投标文件的打印和书写应清楚工整，任何行间插字、涂改或增删，必须由投标人的法定代表人</w:t>
      </w:r>
      <w:r>
        <w:rPr>
          <w:rFonts w:hint="eastAsia" w:ascii="仿宋" w:hAnsi="仿宋" w:eastAsia="仿宋"/>
          <w:sz w:val="24"/>
        </w:rPr>
        <w:t>/</w:t>
      </w:r>
      <w:r>
        <w:rPr>
          <w:rFonts w:hint="eastAsia" w:ascii="仿宋" w:hAnsi="仿宋" w:eastAsia="仿宋"/>
          <w:sz w:val="24"/>
        </w:rPr>
        <w:t>单位负责人或其授权代表签字或盖个人印鉴。</w:t>
      </w:r>
    </w:p>
    <w:p w:rsidR="00407D50" w:rsidRDefault="00993999">
      <w:pPr>
        <w:tabs>
          <w:tab w:val="left" w:pos="1080"/>
        </w:tabs>
        <w:spacing w:line="400" w:lineRule="exact"/>
        <w:ind w:firstLine="461" w:firstLineChars="192"/>
        <w:rPr>
          <w:rFonts w:ascii="仿宋" w:hAnsi="仿宋" w:eastAsia="仿宋"/>
          <w:sz w:val="24"/>
        </w:rPr>
      </w:pPr>
      <w:r>
        <w:rPr>
          <w:rFonts w:hint="eastAsia" w:ascii="仿宋" w:hAnsi="仿宋" w:eastAsia="仿宋"/>
          <w:sz w:val="24"/>
        </w:rPr>
        <w:t>18.</w:t>
      </w:r>
      <w:r>
        <w:rPr>
          <w:rFonts w:ascii="仿宋" w:hAnsi="仿宋" w:eastAsia="仿宋"/>
          <w:sz w:val="24"/>
        </w:rPr>
        <w:t>8</w:t>
      </w:r>
      <w:r>
        <w:rPr>
          <w:rFonts w:hint="eastAsia" w:ascii="仿宋" w:hAnsi="仿宋" w:eastAsia="仿宋"/>
          <w:sz w:val="24"/>
        </w:rPr>
        <w:t>投标文件正本和副本应当采取胶装方式装订成册，不得散装或者活页装订。</w:t>
      </w:r>
    </w:p>
    <w:p w:rsidR="00407D50" w:rsidRDefault="00993999">
      <w:pPr>
        <w:tabs>
          <w:tab w:val="left" w:pos="1080"/>
        </w:tabs>
        <w:spacing w:line="400" w:lineRule="exact"/>
        <w:ind w:firstLine="461" w:firstLineChars="192"/>
        <w:rPr>
          <w:rFonts w:ascii="仿宋" w:hAnsi="仿宋" w:eastAsia="仿宋"/>
          <w:sz w:val="24"/>
        </w:rPr>
      </w:pPr>
      <w:r>
        <w:rPr>
          <w:rFonts w:hint="eastAsia" w:ascii="仿宋" w:hAnsi="仿宋" w:eastAsia="仿宋"/>
          <w:sz w:val="24"/>
        </w:rPr>
        <w:lastRenderedPageBreak/>
        <w:t>18.</w:t>
      </w:r>
      <w:r>
        <w:rPr>
          <w:rFonts w:ascii="仿宋" w:hAnsi="仿宋" w:eastAsia="仿宋"/>
          <w:sz w:val="24"/>
        </w:rPr>
        <w:t>9</w:t>
      </w:r>
      <w:r>
        <w:rPr>
          <w:rFonts w:hint="eastAsia" w:ascii="仿宋" w:hAnsi="仿宋" w:eastAsia="仿宋"/>
          <w:sz w:val="24"/>
        </w:rPr>
        <w:t>投标文件应根据招标文件的要求制作，签署、盖章和内容应完整。投标文件统一用</w:t>
      </w:r>
      <w:r>
        <w:rPr>
          <w:rFonts w:hint="eastAsia" w:ascii="仿宋" w:hAnsi="仿宋" w:eastAsia="仿宋"/>
          <w:sz w:val="24"/>
        </w:rPr>
        <w:t>A4</w:t>
      </w:r>
      <w:r>
        <w:rPr>
          <w:rFonts w:hint="eastAsia" w:ascii="仿宋" w:hAnsi="仿宋" w:eastAsia="仿宋"/>
          <w:sz w:val="24"/>
        </w:rPr>
        <w:t>幅面纸印制，逐页编码。本次招标要求的复印件是指对图文进行复制后的文件，包括扫</w:t>
      </w:r>
      <w:r>
        <w:rPr>
          <w:rFonts w:hint="eastAsia" w:ascii="仿宋" w:hAnsi="仿宋" w:eastAsia="仿宋"/>
          <w:sz w:val="24"/>
        </w:rPr>
        <w:t>描、复印、影印等方式复制的材料。</w:t>
      </w:r>
    </w:p>
    <w:p w:rsidR="00407D50" w:rsidRDefault="00993999">
      <w:pPr>
        <w:pStyle w:val="3"/>
        <w:spacing w:line="400" w:lineRule="exact"/>
        <w:ind w:firstLine="482" w:firstLineChars="200"/>
        <w:rPr>
          <w:rFonts w:ascii="仿宋" w:hAnsi="仿宋" w:eastAsia="仿宋"/>
          <w:sz w:val="24"/>
          <w:szCs w:val="24"/>
        </w:rPr>
      </w:pPr>
      <w:bookmarkStart w:name="_Toc183682363" w:id="91"/>
      <w:bookmarkStart w:name="_Toc77400781" w:id="92"/>
      <w:bookmarkStart w:name="_Toc89075877" w:id="93"/>
      <w:bookmarkStart w:name="_Toc183582226" w:id="94"/>
      <w:bookmarkStart w:name="_Toc217446053" w:id="95"/>
      <w:bookmarkStart w:name="_Toc308164803" w:id="96"/>
      <w:r>
        <w:rPr>
          <w:rFonts w:hint="eastAsia" w:ascii="仿宋" w:hAnsi="仿宋" w:eastAsia="仿宋"/>
          <w:bCs w:val="false"/>
          <w:sz w:val="24"/>
          <w:szCs w:val="24"/>
        </w:rPr>
        <w:t>19</w:t>
      </w:r>
      <w:r>
        <w:rPr>
          <w:rFonts w:hint="eastAsia" w:ascii="仿宋" w:hAnsi="仿宋" w:eastAsia="仿宋"/>
          <w:b w:val="false"/>
          <w:sz w:val="24"/>
        </w:rPr>
        <w:t>.</w:t>
      </w:r>
      <w:r>
        <w:rPr>
          <w:rFonts w:hint="eastAsia" w:ascii="仿宋" w:hAnsi="仿宋" w:eastAsia="仿宋"/>
          <w:sz w:val="24"/>
          <w:szCs w:val="24"/>
        </w:rPr>
        <w:t>投标文件的密封和标</w:t>
      </w:r>
      <w:bookmarkEnd w:id="91"/>
      <w:bookmarkEnd w:id="92"/>
      <w:bookmarkEnd w:id="93"/>
      <w:bookmarkEnd w:id="94"/>
      <w:r>
        <w:rPr>
          <w:rFonts w:hint="eastAsia" w:ascii="仿宋" w:hAnsi="仿宋" w:eastAsia="仿宋"/>
          <w:sz w:val="24"/>
          <w:szCs w:val="24"/>
        </w:rPr>
        <w:t>注</w:t>
      </w:r>
      <w:bookmarkEnd w:id="95"/>
      <w:bookmarkEnd w:id="96"/>
    </w:p>
    <w:p w:rsidR="00407D50" w:rsidRDefault="00993999">
      <w:pPr>
        <w:tabs>
          <w:tab w:val="left" w:pos="1080"/>
        </w:tabs>
        <w:spacing w:line="400" w:lineRule="exact"/>
        <w:ind w:firstLine="461" w:firstLineChars="192"/>
        <w:rPr>
          <w:rFonts w:ascii="仿宋" w:hAnsi="仿宋" w:eastAsia="仿宋"/>
          <w:sz w:val="24"/>
        </w:rPr>
      </w:pPr>
      <w:r>
        <w:rPr>
          <w:rFonts w:hint="eastAsia" w:ascii="仿宋" w:hAnsi="仿宋" w:eastAsia="仿宋"/>
          <w:sz w:val="24"/>
        </w:rPr>
        <w:t>19.1</w:t>
      </w:r>
      <w:r>
        <w:rPr>
          <w:rFonts w:hint="eastAsia" w:ascii="仿宋" w:hAnsi="仿宋" w:eastAsia="仿宋"/>
          <w:sz w:val="24"/>
        </w:rPr>
        <w:t>投标人应在投标文件正本和所有副本的封面上注明投标人名称、项目编号、项目名称及分包号（如有分包）。</w:t>
      </w:r>
    </w:p>
    <w:p w:rsidR="00407D50" w:rsidRDefault="00993999">
      <w:pPr>
        <w:tabs>
          <w:tab w:val="left" w:pos="1080"/>
        </w:tabs>
        <w:spacing w:line="400" w:lineRule="exact"/>
        <w:ind w:firstLine="461" w:firstLineChars="192"/>
        <w:rPr>
          <w:rFonts w:ascii="仿宋" w:hAnsi="仿宋" w:eastAsia="仿宋"/>
          <w:sz w:val="24"/>
        </w:rPr>
      </w:pPr>
      <w:r>
        <w:rPr>
          <w:rFonts w:hint="eastAsia" w:ascii="仿宋" w:hAnsi="仿宋" w:eastAsia="仿宋"/>
          <w:sz w:val="24"/>
        </w:rPr>
        <w:t>19.2</w:t>
      </w:r>
      <w:r>
        <w:rPr>
          <w:rFonts w:hint="eastAsia" w:ascii="仿宋" w:hAnsi="仿宋" w:eastAsia="仿宋"/>
          <w:sz w:val="24"/>
        </w:rPr>
        <w:t>投标文件的密封袋上应当注明投标人名称、项目编号、项目名称及分包号（如有分包）。</w:t>
      </w:r>
    </w:p>
    <w:p w:rsidR="00407D50" w:rsidRDefault="00993999">
      <w:pPr>
        <w:pStyle w:val="3"/>
        <w:spacing w:line="400" w:lineRule="exact"/>
        <w:ind w:firstLine="482" w:firstLineChars="200"/>
        <w:rPr>
          <w:rFonts w:ascii="仿宋" w:hAnsi="仿宋" w:eastAsia="仿宋"/>
          <w:bCs w:val="false"/>
          <w:sz w:val="24"/>
          <w:szCs w:val="24"/>
        </w:rPr>
      </w:pPr>
      <w:bookmarkStart w:name="_Toc183682364" w:id="97"/>
      <w:bookmarkStart w:name="_Toc183582227" w:id="98"/>
      <w:bookmarkStart w:name="_Toc217446054" w:id="99"/>
      <w:bookmarkStart w:name="_Toc308164804" w:id="100"/>
      <w:r>
        <w:rPr>
          <w:rFonts w:hint="eastAsia" w:ascii="仿宋" w:hAnsi="仿宋" w:eastAsia="仿宋"/>
          <w:bCs w:val="false"/>
          <w:sz w:val="24"/>
          <w:szCs w:val="24"/>
        </w:rPr>
        <w:t>20</w:t>
      </w:r>
      <w:r>
        <w:rPr>
          <w:rFonts w:hint="eastAsia" w:ascii="仿宋" w:hAnsi="仿宋" w:eastAsia="仿宋"/>
          <w:b w:val="false"/>
          <w:sz w:val="24"/>
        </w:rPr>
        <w:t>.</w:t>
      </w:r>
      <w:r>
        <w:rPr>
          <w:rFonts w:hint="eastAsia" w:ascii="仿宋" w:hAnsi="仿宋" w:eastAsia="仿宋"/>
          <w:bCs w:val="false"/>
          <w:sz w:val="24"/>
          <w:szCs w:val="24"/>
        </w:rPr>
        <w:t>投标文件的</w:t>
      </w:r>
      <w:bookmarkEnd w:id="97"/>
      <w:bookmarkEnd w:id="98"/>
      <w:r>
        <w:rPr>
          <w:rFonts w:hint="eastAsia" w:ascii="仿宋" w:hAnsi="仿宋" w:eastAsia="仿宋"/>
          <w:bCs w:val="false"/>
          <w:sz w:val="24"/>
          <w:szCs w:val="24"/>
        </w:rPr>
        <w:t>递交</w:t>
      </w:r>
      <w:bookmarkEnd w:id="99"/>
      <w:bookmarkEnd w:id="100"/>
    </w:p>
    <w:p w:rsidR="00407D50" w:rsidRDefault="00993999">
      <w:pPr>
        <w:tabs>
          <w:tab w:val="left" w:pos="1095"/>
        </w:tabs>
        <w:spacing w:line="400" w:lineRule="exact"/>
        <w:ind w:firstLine="461" w:firstLineChars="192"/>
        <w:rPr>
          <w:rFonts w:ascii="仿宋" w:hAnsi="仿宋" w:eastAsia="仿宋"/>
          <w:sz w:val="24"/>
        </w:rPr>
      </w:pPr>
      <w:r>
        <w:rPr>
          <w:rFonts w:hint="eastAsia" w:ascii="仿宋" w:hAnsi="仿宋" w:eastAsia="仿宋"/>
          <w:sz w:val="24"/>
        </w:rPr>
        <w:t>20.1</w:t>
      </w:r>
      <w:r>
        <w:rPr>
          <w:rFonts w:hint="eastAsia" w:ascii="仿宋" w:hAnsi="仿宋" w:eastAsia="仿宋"/>
          <w:sz w:val="24"/>
        </w:rPr>
        <w:t>投标人应在招标文件规定的投标截止时间前，将投标文件按招标文件的规定密封后送达开标地点。投标截止时间以后送达的投标文件将不予接收，招标采购单位将告知投标人不予接收的原因。</w:t>
      </w:r>
    </w:p>
    <w:p w:rsidR="00407D50" w:rsidRDefault="00993999">
      <w:pPr>
        <w:tabs>
          <w:tab w:val="left" w:pos="1095"/>
        </w:tabs>
        <w:spacing w:line="400" w:lineRule="exact"/>
        <w:ind w:firstLine="461" w:firstLineChars="192"/>
        <w:rPr>
          <w:rFonts w:ascii="仿宋" w:hAnsi="仿宋" w:eastAsia="仿宋"/>
          <w:sz w:val="24"/>
        </w:rPr>
      </w:pPr>
      <w:r>
        <w:rPr>
          <w:rFonts w:hint="eastAsia" w:ascii="仿宋" w:hAnsi="仿宋" w:eastAsia="仿宋"/>
          <w:sz w:val="24"/>
        </w:rPr>
        <w:t>注：投标人在递交投标文件时，请用正楷填写本招标文件附件“</w:t>
      </w:r>
      <w:r>
        <w:rPr>
          <w:rFonts w:hint="eastAsia" w:ascii="仿宋" w:hAnsi="仿宋" w:eastAsia="仿宋"/>
          <w:sz w:val="24"/>
        </w:rPr>
        <w:t>递交投标文件签收表”，然后将签收表和投标文件一并递交给采购代理机构工作人员。</w:t>
      </w:r>
      <w:r>
        <w:rPr>
          <w:rFonts w:hint="eastAsia" w:ascii="仿宋" w:hAnsi="仿宋" w:eastAsia="仿宋"/>
          <w:sz w:val="24"/>
        </w:rPr>
        <w:t xml:space="preserve"> </w:t>
      </w:r>
    </w:p>
    <w:p w:rsidR="00407D50" w:rsidRDefault="00993999">
      <w:pPr>
        <w:tabs>
          <w:tab w:val="left" w:pos="1095"/>
        </w:tabs>
        <w:spacing w:line="400" w:lineRule="exact"/>
        <w:ind w:firstLine="461" w:firstLineChars="192"/>
        <w:rPr>
          <w:rFonts w:ascii="仿宋" w:hAnsi="仿宋" w:eastAsia="仿宋"/>
          <w:sz w:val="24"/>
        </w:rPr>
      </w:pPr>
      <w:r>
        <w:rPr>
          <w:rFonts w:hint="eastAsia" w:ascii="仿宋" w:hAnsi="仿宋" w:eastAsia="仿宋"/>
          <w:sz w:val="24"/>
        </w:rPr>
        <w:t>20.2</w:t>
      </w:r>
      <w:r>
        <w:rPr>
          <w:rFonts w:hint="eastAsia" w:ascii="仿宋" w:hAnsi="仿宋" w:eastAsia="仿宋"/>
          <w:sz w:val="24"/>
        </w:rPr>
        <w:t>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rsidR="00407D50" w:rsidRDefault="00993999">
      <w:pPr>
        <w:tabs>
          <w:tab w:val="left" w:pos="1095"/>
        </w:tabs>
        <w:spacing w:line="400" w:lineRule="exact"/>
        <w:ind w:firstLine="461" w:firstLineChars="192"/>
        <w:rPr>
          <w:rFonts w:ascii="仿宋" w:hAnsi="仿宋" w:eastAsia="仿宋"/>
          <w:sz w:val="24"/>
        </w:rPr>
      </w:pPr>
      <w:r>
        <w:rPr>
          <w:rFonts w:hint="eastAsia" w:ascii="仿宋" w:hAnsi="仿宋" w:eastAsia="仿宋"/>
          <w:sz w:val="24"/>
        </w:rPr>
        <w:t>20.3</w:t>
      </w:r>
      <w:r>
        <w:rPr>
          <w:rFonts w:hint="eastAsia" w:ascii="仿宋" w:hAnsi="仿宋" w:eastAsia="仿宋"/>
          <w:sz w:val="24"/>
        </w:rPr>
        <w:t>本次招标不接收邮寄的投标文件。</w:t>
      </w:r>
    </w:p>
    <w:p w:rsidR="00407D50" w:rsidRDefault="00993999">
      <w:pPr>
        <w:pStyle w:val="3"/>
        <w:spacing w:line="400" w:lineRule="exact"/>
        <w:ind w:firstLine="482" w:firstLineChars="200"/>
        <w:rPr>
          <w:rFonts w:ascii="仿宋" w:hAnsi="仿宋" w:eastAsia="仿宋"/>
          <w:bCs w:val="false"/>
          <w:sz w:val="24"/>
          <w:szCs w:val="24"/>
        </w:rPr>
      </w:pPr>
      <w:bookmarkStart w:name="_Toc183682365" w:id="101"/>
      <w:bookmarkStart w:name="_Toc183582228" w:id="102"/>
      <w:bookmarkStart w:name="_Toc217446055" w:id="103"/>
      <w:r>
        <w:rPr>
          <w:rFonts w:hint="eastAsia" w:ascii="仿宋" w:hAnsi="仿宋" w:eastAsia="仿宋"/>
          <w:bCs w:val="false"/>
          <w:sz w:val="24"/>
          <w:szCs w:val="24"/>
        </w:rPr>
        <w:t>21</w:t>
      </w:r>
      <w:r>
        <w:rPr>
          <w:rFonts w:hint="eastAsia" w:ascii="仿宋" w:hAnsi="仿宋" w:eastAsia="仿宋"/>
          <w:b w:val="false"/>
          <w:sz w:val="24"/>
        </w:rPr>
        <w:t>.</w:t>
      </w:r>
      <w:r>
        <w:rPr>
          <w:rFonts w:hint="eastAsia" w:ascii="仿宋" w:hAnsi="仿宋" w:eastAsia="仿宋"/>
          <w:bCs w:val="false"/>
          <w:sz w:val="24"/>
          <w:szCs w:val="24"/>
        </w:rPr>
        <w:t>投标文件的修改和撤</w:t>
      </w:r>
      <w:bookmarkEnd w:id="101"/>
      <w:bookmarkEnd w:id="102"/>
      <w:r>
        <w:rPr>
          <w:rFonts w:hint="eastAsia" w:ascii="仿宋" w:hAnsi="仿宋" w:eastAsia="仿宋"/>
          <w:bCs w:val="false"/>
          <w:sz w:val="24"/>
          <w:szCs w:val="24"/>
        </w:rPr>
        <w:t>回</w:t>
      </w:r>
      <w:bookmarkEnd w:id="103"/>
    </w:p>
    <w:p w:rsidR="00407D50" w:rsidRDefault="00993999">
      <w:pPr>
        <w:spacing w:line="400" w:lineRule="exact"/>
        <w:ind w:firstLine="470" w:firstLineChars="196"/>
        <w:rPr>
          <w:rFonts w:ascii="仿宋" w:hAnsi="仿宋" w:eastAsia="仿宋"/>
          <w:sz w:val="24"/>
        </w:rPr>
      </w:pPr>
      <w:r>
        <w:rPr>
          <w:rFonts w:hint="eastAsia" w:ascii="仿宋" w:hAnsi="仿宋" w:eastAsia="仿宋"/>
          <w:sz w:val="24"/>
        </w:rPr>
        <w:t>21.1</w:t>
      </w:r>
      <w:r>
        <w:rPr>
          <w:rFonts w:hint="eastAsia" w:ascii="仿宋" w:hAnsi="仿宋" w:eastAsia="仿宋"/>
          <w:sz w:val="24"/>
        </w:rPr>
        <w:t>投标人在递交了投标文件后，可以修改或撤回其投标文件，但必须在规定的投标截止时间前，以书面形式通知采购代理机构。</w:t>
      </w:r>
    </w:p>
    <w:p w:rsidR="00407D50" w:rsidRDefault="00993999">
      <w:pPr>
        <w:spacing w:line="400" w:lineRule="exact"/>
        <w:ind w:firstLine="470" w:firstLineChars="196"/>
        <w:rPr>
          <w:rFonts w:ascii="仿宋" w:hAnsi="仿宋" w:eastAsia="仿宋"/>
          <w:sz w:val="24"/>
        </w:rPr>
      </w:pPr>
      <w:r>
        <w:rPr>
          <w:rFonts w:hint="eastAsia" w:ascii="仿宋" w:hAnsi="仿宋" w:eastAsia="仿宋"/>
          <w:sz w:val="24"/>
        </w:rPr>
        <w:t>21.2</w:t>
      </w:r>
      <w:r>
        <w:rPr>
          <w:rFonts w:hint="eastAsia" w:ascii="仿宋" w:hAnsi="仿宋" w:eastAsia="仿宋"/>
          <w:sz w:val="24"/>
        </w:rPr>
        <w:t>投标人的修改书或撤回通知书，应由其法定代表人</w:t>
      </w:r>
      <w:r>
        <w:rPr>
          <w:rFonts w:hint="eastAsia" w:ascii="仿宋" w:hAnsi="仿宋" w:eastAsia="仿宋"/>
          <w:sz w:val="24"/>
        </w:rPr>
        <w:t>/</w:t>
      </w:r>
      <w:r>
        <w:rPr>
          <w:rFonts w:hint="eastAsia" w:ascii="仿宋" w:hAnsi="仿宋" w:eastAsia="仿宋"/>
          <w:sz w:val="24"/>
        </w:rPr>
        <w:t>单位负责人或授权代表签署并盖单位印章。修改书应按投标须知第</w:t>
      </w:r>
      <w:r>
        <w:rPr>
          <w:rFonts w:hint="eastAsia" w:ascii="仿宋" w:hAnsi="仿宋" w:eastAsia="仿宋"/>
          <w:sz w:val="24"/>
        </w:rPr>
        <w:t>19</w:t>
      </w:r>
      <w:r>
        <w:rPr>
          <w:rFonts w:hint="eastAsia" w:ascii="仿宋" w:hAnsi="仿宋" w:eastAsia="仿宋"/>
          <w:sz w:val="24"/>
        </w:rPr>
        <w:t>条规定进行密封和标注，并在密封袋上标注“修改”字样。</w:t>
      </w:r>
    </w:p>
    <w:p w:rsidR="00407D50" w:rsidRDefault="00993999">
      <w:pPr>
        <w:spacing w:line="400" w:lineRule="exact"/>
        <w:ind w:firstLine="480"/>
        <w:rPr>
          <w:rFonts w:ascii="仿宋" w:hAnsi="仿宋" w:eastAsia="仿宋"/>
          <w:sz w:val="24"/>
        </w:rPr>
      </w:pPr>
      <w:r>
        <w:rPr>
          <w:rFonts w:hint="eastAsia" w:ascii="仿宋" w:hAnsi="仿宋" w:eastAsia="仿宋"/>
          <w:sz w:val="24"/>
        </w:rPr>
        <w:t>21.3</w:t>
      </w:r>
      <w:r>
        <w:rPr>
          <w:rFonts w:hint="eastAsia" w:ascii="仿宋" w:hAnsi="仿宋" w:eastAsia="仿宋"/>
          <w:sz w:val="24"/>
        </w:rPr>
        <w:t>在投标截止时间之后，投标人不得对其递交的投标文件做任何修改，撤回投标的，将按照有关规定进行相应处理。</w:t>
      </w:r>
    </w:p>
    <w:p w:rsidR="00407D50" w:rsidRDefault="00993999">
      <w:pPr>
        <w:pStyle w:val="2"/>
        <w:spacing w:line="400" w:lineRule="exact"/>
        <w:jc w:val="center"/>
        <w:rPr>
          <w:rFonts w:ascii="仿宋" w:hAnsi="仿宋" w:eastAsia="仿宋"/>
        </w:rPr>
      </w:pPr>
      <w:bookmarkStart w:name="_Toc89075878" w:id="104"/>
      <w:bookmarkStart w:name="_Toc217446056" w:id="105"/>
      <w:bookmarkStart w:name="_Toc308164805" w:id="106"/>
      <w:bookmarkStart w:name="_Toc77400782" w:id="107"/>
      <w:bookmarkStart w:name="_Toc183682368" w:id="108"/>
      <w:bookmarkStart w:name="_Toc183582231" w:id="109"/>
      <w:r>
        <w:rPr>
          <w:rFonts w:hint="eastAsia" w:ascii="仿宋" w:hAnsi="仿宋" w:eastAsia="仿宋"/>
        </w:rPr>
        <w:lastRenderedPageBreak/>
        <w:t>五、开标和中标</w:t>
      </w:r>
      <w:bookmarkEnd w:id="104"/>
      <w:bookmarkEnd w:id="105"/>
      <w:bookmarkEnd w:id="106"/>
      <w:bookmarkEnd w:id="107"/>
      <w:bookmarkEnd w:id="108"/>
      <w:bookmarkEnd w:id="109"/>
    </w:p>
    <w:p w:rsidR="00407D50" w:rsidRDefault="00993999">
      <w:pPr>
        <w:pStyle w:val="3"/>
        <w:spacing w:line="400" w:lineRule="exact"/>
        <w:ind w:firstLine="482" w:firstLineChars="200"/>
        <w:rPr>
          <w:rFonts w:ascii="仿宋" w:hAnsi="仿宋" w:eastAsia="仿宋"/>
          <w:bCs w:val="false"/>
          <w:sz w:val="24"/>
        </w:rPr>
      </w:pPr>
      <w:bookmarkStart w:name="_Toc183582232" w:id="110"/>
      <w:bookmarkStart w:name="_Toc217446057" w:id="111"/>
      <w:bookmarkStart w:name="_Toc183682369" w:id="112"/>
      <w:bookmarkStart w:name="_Toc308164806" w:id="113"/>
      <w:r>
        <w:rPr>
          <w:rFonts w:hint="eastAsia" w:ascii="仿宋" w:hAnsi="仿宋" w:eastAsia="仿宋"/>
          <w:bCs w:val="false"/>
          <w:sz w:val="24"/>
        </w:rPr>
        <w:t>22</w:t>
      </w:r>
      <w:r>
        <w:rPr>
          <w:rFonts w:hint="eastAsia" w:ascii="仿宋" w:hAnsi="仿宋" w:eastAsia="仿宋"/>
          <w:b w:val="false"/>
          <w:sz w:val="24"/>
        </w:rPr>
        <w:t>.</w:t>
      </w:r>
      <w:r>
        <w:rPr>
          <w:rFonts w:hint="eastAsia" w:ascii="仿宋" w:hAnsi="仿宋" w:eastAsia="仿宋"/>
          <w:bCs w:val="false"/>
          <w:sz w:val="24"/>
        </w:rPr>
        <w:t>开标</w:t>
      </w:r>
      <w:bookmarkEnd w:id="110"/>
      <w:bookmarkEnd w:id="111"/>
      <w:bookmarkEnd w:id="112"/>
      <w:bookmarkEnd w:id="113"/>
    </w:p>
    <w:p w:rsidR="00407D50" w:rsidRDefault="00993999">
      <w:pPr>
        <w:spacing w:before="120" w:line="400" w:lineRule="exact"/>
        <w:ind w:firstLine="480" w:firstLineChars="200"/>
        <w:rPr>
          <w:rFonts w:ascii="仿宋" w:hAnsi="仿宋" w:eastAsia="仿宋"/>
          <w:sz w:val="24"/>
        </w:rPr>
      </w:pPr>
      <w:r>
        <w:rPr>
          <w:rFonts w:hint="eastAsia" w:ascii="仿宋" w:hAnsi="仿宋" w:eastAsia="仿宋"/>
          <w:sz w:val="24"/>
        </w:rPr>
        <w:t>22.1</w:t>
      </w:r>
      <w:r>
        <w:rPr>
          <w:rFonts w:hint="eastAsia" w:ascii="仿宋" w:hAnsi="仿宋" w:eastAsia="仿宋"/>
          <w:sz w:val="24"/>
        </w:rPr>
        <w:t>开标在招标文件规定的时间和地点公开进行，采购人、投标人应派代表参加并签到以证明其出席。开标由采购代理机构主持，邀请投标人参加。评标委员会成员不参加开标活动。</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22.2</w:t>
      </w:r>
      <w:r>
        <w:rPr>
          <w:rFonts w:hint="eastAsia" w:ascii="仿宋" w:hAnsi="仿宋" w:eastAsia="仿宋"/>
          <w:sz w:val="24"/>
        </w:rPr>
        <w:t>开标时，可根据具体情况邀请有关监督管理部门对开标活动进行现场监督。</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22.3</w:t>
      </w:r>
      <w:r>
        <w:rPr>
          <w:rFonts w:hint="eastAsia" w:ascii="仿宋" w:hAnsi="仿宋" w:eastAsia="仿宋"/>
          <w:sz w:val="24"/>
        </w:rPr>
        <w:t>开标时，由投标人或者其推选的代表检查其自己递交的投标文件的密封情况，经确认无误后，由招标工作人员将投标人的投标文件当众拆封，并由唱标人员按照招标文件规定的内容进行宣读。</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投标人或者其推选的代表确认投标文件情况，仅限于确认其自己递交的投标文件的密封情况，不代表对其</w:t>
      </w:r>
      <w:r>
        <w:rPr>
          <w:rFonts w:hint="eastAsia" w:ascii="仿宋" w:hAnsi="仿宋" w:eastAsia="仿宋"/>
          <w:sz w:val="24"/>
        </w:rPr>
        <w:t>他投标人的投标文件的密封情况确认。投标人或者其推选的代表对其他投标人的投标文件密封情况有异议的，应当当场反映开标主持人或者现场监督人员，要求开标现场记录人员予以记录，并在评标时予以认定处理，但不得干扰、阻挠开标工作的正常进行。</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22.4</w:t>
      </w:r>
      <w:r>
        <w:rPr>
          <w:rFonts w:hint="eastAsia" w:ascii="仿宋" w:hAnsi="仿宋" w:eastAsia="仿宋"/>
          <w:sz w:val="24"/>
        </w:rPr>
        <w:t>投标文件中相关内容与“开标一览表”不一致的，以“开标一览表”为准。对不同文字文本投标文件的解释发生异议的，以中文文本为准。</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22.5</w:t>
      </w:r>
      <w:r>
        <w:rPr>
          <w:rFonts w:hint="eastAsia" w:ascii="仿宋" w:hAnsi="仿宋" w:eastAsia="仿宋"/>
          <w:sz w:val="24"/>
        </w:rPr>
        <w:t>所有投标唱标完毕，如投标人代表对宣读的内容有异议的，应在获得开标会主持人同意后当场提出。如确实属于唱标人员宣读错了的，当场予以更正。</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22.6</w:t>
      </w:r>
      <w:r>
        <w:rPr>
          <w:rFonts w:hint="eastAsia" w:ascii="仿宋" w:hAnsi="仿宋" w:eastAsia="仿宋"/>
          <w:sz w:val="24"/>
        </w:rPr>
        <w:t>投</w:t>
      </w:r>
      <w:r>
        <w:rPr>
          <w:rFonts w:hint="eastAsia" w:ascii="仿宋" w:hAnsi="仿宋" w:eastAsia="仿宋"/>
          <w:sz w:val="24"/>
        </w:rPr>
        <w:t>标人未参加开标的，视同认可开标结果。</w:t>
      </w:r>
    </w:p>
    <w:p w:rsidR="00407D50" w:rsidRDefault="00993999">
      <w:pPr>
        <w:pStyle w:val="3"/>
        <w:spacing w:line="400" w:lineRule="exact"/>
        <w:ind w:firstLine="482" w:firstLineChars="200"/>
        <w:rPr>
          <w:rFonts w:ascii="仿宋" w:hAnsi="仿宋" w:eastAsia="仿宋"/>
          <w:sz w:val="24"/>
        </w:rPr>
      </w:pPr>
      <w:bookmarkStart w:name="_Toc217446058" w:id="114"/>
      <w:bookmarkStart w:name="_Toc308164807" w:id="115"/>
      <w:r>
        <w:rPr>
          <w:rFonts w:hint="eastAsia" w:ascii="仿宋" w:hAnsi="仿宋" w:eastAsia="仿宋"/>
          <w:sz w:val="24"/>
        </w:rPr>
        <w:t>23</w:t>
      </w:r>
      <w:r>
        <w:rPr>
          <w:rFonts w:hint="eastAsia" w:ascii="仿宋" w:hAnsi="仿宋" w:eastAsia="仿宋"/>
          <w:b w:val="false"/>
          <w:sz w:val="24"/>
        </w:rPr>
        <w:t>.</w:t>
      </w:r>
      <w:r>
        <w:rPr>
          <w:rFonts w:hint="eastAsia" w:ascii="仿宋" w:hAnsi="仿宋" w:eastAsia="仿宋"/>
          <w:sz w:val="24"/>
        </w:rPr>
        <w:t>开标程序</w:t>
      </w:r>
      <w:bookmarkEnd w:id="114"/>
      <w:bookmarkEnd w:id="115"/>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23.1</w:t>
      </w:r>
      <w:r>
        <w:rPr>
          <w:rFonts w:hint="eastAsia" w:ascii="仿宋" w:hAnsi="仿宋" w:eastAsia="仿宋"/>
          <w:sz w:val="24"/>
        </w:rPr>
        <w:t>开标会主持人按照招标文件规定的开标时间宣布开标，按照规定要求主持开标会。开标将按以下程序进行：</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1</w:t>
      </w:r>
      <w:r>
        <w:rPr>
          <w:rFonts w:hint="eastAsia" w:ascii="仿宋" w:hAnsi="仿宋" w:eastAsia="仿宋"/>
          <w:sz w:val="24"/>
        </w:rPr>
        <w:t>）宣布开标会开始。当众宣布参加开标会主持人、唱标人、会议记录人以及根据情况邀请的现场监督人等工作人员，根据“供应商签到表”宣布参加投标的供应商名单。</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2</w:t>
      </w:r>
      <w:r>
        <w:rPr>
          <w:rFonts w:hint="eastAsia" w:ascii="仿宋" w:hAnsi="仿宋" w:eastAsia="仿宋"/>
          <w:sz w:val="24"/>
        </w:rPr>
        <w:t>）根据投标人或者其推选的代表对投标文件密封的检查结果，当众宣布投标文件的密封情况。</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lastRenderedPageBreak/>
        <w:t>（</w:t>
      </w:r>
      <w:r>
        <w:rPr>
          <w:rFonts w:hint="eastAsia" w:ascii="仿宋" w:hAnsi="仿宋" w:eastAsia="仿宋"/>
          <w:sz w:val="24"/>
        </w:rPr>
        <w:t>3</w:t>
      </w:r>
      <w:r>
        <w:rPr>
          <w:rFonts w:hint="eastAsia" w:ascii="仿宋" w:hAnsi="仿宋" w:eastAsia="仿宋"/>
          <w:sz w:val="24"/>
        </w:rPr>
        <w:t>）开标唱标。主持人宣布开标后，由现场工作人员按任意顺序对投标人的投标文件当众进行拆封，由唱标人员宣读投标人名</w:t>
      </w:r>
      <w:r>
        <w:rPr>
          <w:rFonts w:hint="eastAsia" w:ascii="仿宋" w:hAnsi="仿宋" w:eastAsia="仿宋"/>
          <w:sz w:val="24"/>
        </w:rPr>
        <w:t>称、投标价格（价格折扣）。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应当当场提出，并要求会议记录人在开标记录中予以记录，或者另行提供书面异议资料，不签字又不提出异议的，视同认可唱标内容和结果，且不得干扰、阻挠开（唱）标、评标工作。</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4</w:t>
      </w:r>
      <w:r>
        <w:rPr>
          <w:rFonts w:hint="eastAsia" w:ascii="仿宋" w:hAnsi="仿宋" w:eastAsia="仿宋"/>
          <w:sz w:val="24"/>
        </w:rPr>
        <w:t>）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w:t>
      </w:r>
    </w:p>
    <w:p w:rsidR="00407D50" w:rsidRDefault="00993999">
      <w:pPr>
        <w:pStyle w:val="3"/>
        <w:spacing w:line="400" w:lineRule="exact"/>
        <w:ind w:firstLine="482" w:firstLineChars="200"/>
        <w:rPr>
          <w:rFonts w:ascii="仿宋" w:hAnsi="仿宋" w:eastAsia="仿宋"/>
          <w:sz w:val="24"/>
        </w:rPr>
      </w:pPr>
      <w:bookmarkStart w:name="_Toc183682375" w:id="116"/>
      <w:bookmarkStart w:name="_Toc183582238" w:id="117"/>
      <w:bookmarkStart w:name="_Toc308164809" w:id="118"/>
      <w:bookmarkStart w:name="_Toc217446063" w:id="119"/>
      <w:r>
        <w:rPr>
          <w:rFonts w:hint="eastAsia" w:ascii="仿宋" w:hAnsi="仿宋" w:eastAsia="仿宋"/>
          <w:sz w:val="24"/>
        </w:rPr>
        <w:t>24</w:t>
      </w:r>
      <w:r>
        <w:rPr>
          <w:rFonts w:hint="eastAsia" w:ascii="仿宋" w:hAnsi="仿宋" w:eastAsia="仿宋"/>
          <w:b w:val="false"/>
          <w:sz w:val="24"/>
        </w:rPr>
        <w:t>.</w:t>
      </w:r>
      <w:r>
        <w:rPr>
          <w:rFonts w:hint="eastAsia" w:ascii="仿宋" w:hAnsi="仿宋" w:eastAsia="仿宋"/>
          <w:sz w:val="24"/>
        </w:rPr>
        <w:t>开评标过程存档</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开标和评标过程进行全过程电子监控，并将电子监控资料存储介质留存归档。</w:t>
      </w:r>
    </w:p>
    <w:p w:rsidR="00407D50" w:rsidRDefault="00993999">
      <w:pPr>
        <w:pStyle w:val="3"/>
        <w:spacing w:line="400" w:lineRule="exact"/>
        <w:ind w:firstLine="482" w:firstLineChars="200"/>
        <w:rPr>
          <w:rFonts w:ascii="仿宋" w:hAnsi="仿宋" w:eastAsia="仿宋"/>
          <w:sz w:val="24"/>
        </w:rPr>
      </w:pPr>
      <w:r>
        <w:rPr>
          <w:rFonts w:hint="eastAsia" w:ascii="仿宋" w:hAnsi="仿宋" w:eastAsia="仿宋"/>
          <w:sz w:val="24"/>
        </w:rPr>
        <w:t>25.</w:t>
      </w:r>
      <w:r>
        <w:rPr>
          <w:rFonts w:hint="eastAsia" w:ascii="仿宋" w:hAnsi="仿宋" w:eastAsia="仿宋"/>
          <w:sz w:val="24"/>
        </w:rPr>
        <w:t>评标结果公告</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评标结果将在中国招标投标公共服务平台上予以公告。</w:t>
      </w:r>
    </w:p>
    <w:p w:rsidR="00407D50" w:rsidRDefault="00993999">
      <w:pPr>
        <w:pStyle w:val="3"/>
        <w:spacing w:line="400" w:lineRule="exact"/>
        <w:ind w:firstLine="482" w:firstLineChars="200"/>
        <w:rPr>
          <w:rFonts w:ascii="仿宋" w:hAnsi="仿宋" w:eastAsia="仿宋"/>
          <w:bCs w:val="false"/>
          <w:sz w:val="24"/>
          <w:szCs w:val="24"/>
        </w:rPr>
      </w:pPr>
      <w:r>
        <w:rPr>
          <w:rFonts w:hint="eastAsia" w:ascii="仿宋" w:hAnsi="仿宋" w:eastAsia="仿宋"/>
          <w:bCs w:val="false"/>
          <w:sz w:val="24"/>
          <w:szCs w:val="24"/>
        </w:rPr>
        <w:t>2</w:t>
      </w:r>
      <w:r>
        <w:rPr>
          <w:rFonts w:ascii="仿宋" w:hAnsi="仿宋" w:eastAsia="仿宋"/>
          <w:bCs w:val="false"/>
          <w:sz w:val="24"/>
          <w:szCs w:val="24"/>
        </w:rPr>
        <w:t>6</w:t>
      </w:r>
      <w:r>
        <w:rPr>
          <w:rFonts w:hint="eastAsia" w:ascii="仿宋" w:hAnsi="仿宋" w:eastAsia="仿宋"/>
          <w:bCs w:val="false"/>
          <w:sz w:val="24"/>
          <w:szCs w:val="24"/>
        </w:rPr>
        <w:t>.</w:t>
      </w:r>
      <w:r>
        <w:rPr>
          <w:rFonts w:hint="eastAsia" w:ascii="仿宋" w:hAnsi="仿宋" w:eastAsia="仿宋"/>
          <w:bCs w:val="false"/>
          <w:sz w:val="24"/>
          <w:szCs w:val="24"/>
        </w:rPr>
        <w:t>中标通知</w:t>
      </w:r>
      <w:bookmarkEnd w:id="116"/>
      <w:bookmarkEnd w:id="117"/>
      <w:r>
        <w:rPr>
          <w:rFonts w:hint="eastAsia" w:ascii="仿宋" w:hAnsi="仿宋" w:eastAsia="仿宋"/>
          <w:bCs w:val="false"/>
          <w:sz w:val="24"/>
          <w:szCs w:val="24"/>
        </w:rPr>
        <w:t>书</w:t>
      </w:r>
      <w:bookmarkEnd w:id="118"/>
      <w:bookmarkEnd w:id="119"/>
    </w:p>
    <w:p w:rsidR="00407D50" w:rsidRDefault="00993999">
      <w:pPr>
        <w:tabs>
          <w:tab w:val="left" w:pos="7665"/>
        </w:tabs>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bCs/>
          <w:sz w:val="24"/>
        </w:rPr>
        <w:t>.</w:t>
      </w:r>
      <w:r>
        <w:rPr>
          <w:rFonts w:hint="eastAsia" w:ascii="仿宋" w:hAnsi="仿宋" w:eastAsia="仿宋"/>
          <w:sz w:val="24"/>
        </w:rPr>
        <w:t>1</w:t>
      </w:r>
      <w:r>
        <w:rPr>
          <w:rFonts w:hint="eastAsia" w:ascii="仿宋" w:hAnsi="仿宋" w:eastAsia="仿宋"/>
          <w:sz w:val="24"/>
        </w:rPr>
        <w:t>中标通知书为签订采购合同的依据之一，是合同的有效组成部分。</w:t>
      </w:r>
    </w:p>
    <w:p w:rsidR="00407D50" w:rsidRDefault="00993999">
      <w:pPr>
        <w:tabs>
          <w:tab w:val="left" w:pos="7665"/>
        </w:tabs>
        <w:spacing w:line="400" w:lineRule="exact"/>
        <w:ind w:firstLine="48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.2</w:t>
      </w:r>
      <w:r>
        <w:rPr>
          <w:rFonts w:hint="eastAsia" w:ascii="仿宋" w:hAnsi="仿宋" w:eastAsia="仿宋"/>
          <w:sz w:val="24"/>
        </w:rPr>
        <w:t>中标通知书对采购人和中标人均具有法律效力。中标通知书发出后，采购人改变中标结果，或者中标人无正当理由放弃中标的，应当承担相应的法律责任。</w:t>
      </w:r>
    </w:p>
    <w:p w:rsidR="00407D50" w:rsidRDefault="00993999">
      <w:pPr>
        <w:tabs>
          <w:tab w:val="left" w:pos="7665"/>
        </w:tabs>
        <w:spacing w:line="400" w:lineRule="exact"/>
        <w:ind w:firstLine="48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.3</w:t>
      </w:r>
      <w:r>
        <w:rPr>
          <w:rFonts w:hint="eastAsia" w:ascii="仿宋" w:hAnsi="仿宋" w:eastAsia="仿宋"/>
          <w:sz w:val="24"/>
        </w:rPr>
        <w:t>中标人的投标文件本应作为无效投标处理或者有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rsidR="00407D50" w:rsidRDefault="00993999">
      <w:pPr>
        <w:tabs>
          <w:tab w:val="left" w:pos="7665"/>
        </w:tabs>
        <w:spacing w:line="400" w:lineRule="exact"/>
        <w:ind w:firstLine="48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.4</w:t>
      </w:r>
      <w:r>
        <w:rPr>
          <w:rFonts w:hint="eastAsia" w:ascii="仿宋" w:hAnsi="仿宋" w:eastAsia="仿宋"/>
          <w:sz w:val="24"/>
        </w:rPr>
        <w:t>中标公告发出后，中标供应商领取中标通知书的，请登录我司网站</w:t>
      </w:r>
      <w:r>
        <w:rPr>
          <w:rFonts w:hint="eastAsia" w:ascii="仿宋" w:hAnsi="仿宋" w:eastAsia="仿宋"/>
          <w:sz w:val="24"/>
        </w:rPr>
        <w:t xml:space="preserve">http://sale.scbid.net/ </w:t>
      </w:r>
      <w:r>
        <w:rPr>
          <w:rFonts w:hint="eastAsia" w:ascii="仿宋" w:hAnsi="仿宋" w:eastAsia="仿宋"/>
          <w:sz w:val="24"/>
        </w:rPr>
        <w:t>办理。（详见须</w:t>
      </w:r>
      <w:r>
        <w:rPr>
          <w:rFonts w:hint="eastAsia" w:ascii="仿宋" w:hAnsi="仿宋" w:eastAsia="仿宋"/>
          <w:sz w:val="24"/>
        </w:rPr>
        <w:t>知附表中联系方式）</w:t>
      </w:r>
    </w:p>
    <w:p w:rsidR="00407D50" w:rsidRDefault="00993999">
      <w:pPr>
        <w:pStyle w:val="2"/>
        <w:spacing w:line="400" w:lineRule="exact"/>
        <w:jc w:val="center"/>
        <w:rPr>
          <w:rFonts w:ascii="仿宋" w:hAnsi="仿宋" w:eastAsia="仿宋"/>
          <w:szCs w:val="28"/>
        </w:rPr>
      </w:pPr>
      <w:bookmarkStart w:name="_Toc217446064" w:id="120"/>
      <w:bookmarkStart w:name="_Toc308164810" w:id="121"/>
      <w:bookmarkStart w:name="_Toc183682377" w:id="122"/>
      <w:bookmarkStart w:name="_Toc183582240" w:id="123"/>
      <w:r>
        <w:rPr>
          <w:rFonts w:hint="eastAsia" w:ascii="仿宋" w:hAnsi="仿宋" w:eastAsia="仿宋"/>
          <w:szCs w:val="28"/>
        </w:rPr>
        <w:lastRenderedPageBreak/>
        <w:t>六、签订及履行合同和验收</w:t>
      </w:r>
      <w:bookmarkEnd w:id="120"/>
      <w:bookmarkEnd w:id="121"/>
    </w:p>
    <w:p w:rsidR="00407D50" w:rsidRDefault="00993999">
      <w:pPr>
        <w:pStyle w:val="3"/>
        <w:spacing w:line="400" w:lineRule="exact"/>
        <w:ind w:firstLine="482" w:firstLineChars="200"/>
        <w:rPr>
          <w:rFonts w:ascii="仿宋" w:hAnsi="仿宋" w:eastAsia="仿宋"/>
          <w:b w:val="false"/>
          <w:sz w:val="24"/>
          <w:szCs w:val="24"/>
        </w:rPr>
      </w:pPr>
      <w:bookmarkStart w:name="_Toc217446065" w:id="124"/>
      <w:bookmarkStart w:name="_Toc308164811" w:id="125"/>
      <w:r>
        <w:rPr>
          <w:rFonts w:hint="eastAsia" w:ascii="仿宋" w:hAnsi="仿宋" w:eastAsia="仿宋"/>
          <w:sz w:val="24"/>
        </w:rPr>
        <w:t>2</w:t>
      </w:r>
      <w:r>
        <w:rPr>
          <w:rFonts w:ascii="仿宋" w:hAnsi="仿宋" w:eastAsia="仿宋"/>
          <w:sz w:val="24"/>
        </w:rPr>
        <w:t>7</w:t>
      </w:r>
      <w:r>
        <w:rPr>
          <w:rFonts w:hint="eastAsia" w:ascii="仿宋" w:hAnsi="仿宋" w:eastAsia="仿宋"/>
          <w:sz w:val="24"/>
        </w:rPr>
        <w:t>.</w:t>
      </w:r>
      <w:r>
        <w:rPr>
          <w:rFonts w:hint="eastAsia" w:ascii="仿宋" w:hAnsi="仿宋" w:eastAsia="仿宋"/>
          <w:sz w:val="24"/>
          <w:szCs w:val="24"/>
        </w:rPr>
        <w:t>签订合同</w:t>
      </w:r>
      <w:bookmarkEnd w:id="124"/>
      <w:bookmarkEnd w:id="125"/>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7</w:t>
      </w:r>
      <w:r>
        <w:rPr>
          <w:rFonts w:hint="eastAsia" w:ascii="仿宋" w:hAnsi="仿宋" w:eastAsia="仿宋"/>
          <w:sz w:val="24"/>
        </w:rPr>
        <w:t>.1</w:t>
      </w:r>
      <w:r>
        <w:rPr>
          <w:rFonts w:hint="eastAsia" w:ascii="仿宋" w:hAnsi="仿宋" w:eastAsia="仿宋"/>
          <w:sz w:val="24"/>
        </w:rPr>
        <w:t>中标人应在中标通知书发出之日起三十日内与采购人签订采购合同。由于中标人的原因逾期未与采购人签订采购合同的，将视为放弃中标，取消其中标资格并将按相关规定进行处理。</w:t>
      </w:r>
    </w:p>
    <w:p w:rsidR="00407D50" w:rsidRDefault="00993999">
      <w:pPr>
        <w:spacing w:line="400" w:lineRule="exact"/>
        <w:ind w:firstLine="420" w:firstLineChars="175"/>
        <w:rPr>
          <w:rFonts w:ascii="仿宋" w:hAnsi="仿宋" w:eastAsia="仿宋"/>
          <w:sz w:val="24"/>
        </w:rPr>
      </w:pPr>
      <w:r>
        <w:rPr>
          <w:rFonts w:hint="eastAsia" w:ascii="仿宋" w:hAnsi="仿宋" w:eastAsia="仿宋"/>
          <w:sz w:val="24"/>
        </w:rPr>
        <w:t>2</w:t>
      </w:r>
      <w:r>
        <w:rPr>
          <w:rFonts w:ascii="仿宋" w:hAnsi="仿宋" w:eastAsia="仿宋"/>
          <w:sz w:val="24"/>
        </w:rPr>
        <w:t>7</w:t>
      </w:r>
      <w:r>
        <w:rPr>
          <w:rFonts w:hint="eastAsia" w:ascii="仿宋" w:hAnsi="仿宋" w:eastAsia="仿宋"/>
          <w:sz w:val="24"/>
        </w:rPr>
        <w:t>.2</w:t>
      </w:r>
      <w:r>
        <w:rPr>
          <w:rFonts w:hint="eastAsia" w:ascii="仿宋" w:hAnsi="仿宋" w:eastAsia="仿宋"/>
          <w:sz w:val="24"/>
        </w:rPr>
        <w:t>采购人不得向中标人提出任何不合理的要求，作为签订合同的条件，不得与中标人私下订立背离合同实质性内容的任何协议，所签订的合同不得对招标文件和中标人投标文件确定的事项进行实质性修改。</w:t>
      </w:r>
    </w:p>
    <w:p w:rsidR="00407D50" w:rsidRDefault="00993999">
      <w:pPr>
        <w:spacing w:line="400" w:lineRule="exact"/>
        <w:ind w:firstLine="420" w:firstLineChars="175"/>
        <w:rPr>
          <w:rFonts w:ascii="仿宋" w:hAnsi="仿宋" w:eastAsia="仿宋"/>
          <w:sz w:val="24"/>
        </w:rPr>
      </w:pPr>
      <w:r>
        <w:rPr>
          <w:rFonts w:hint="eastAsia" w:ascii="仿宋" w:hAnsi="仿宋" w:eastAsia="仿宋"/>
          <w:sz w:val="24"/>
        </w:rPr>
        <w:t>2</w:t>
      </w:r>
      <w:r>
        <w:rPr>
          <w:rFonts w:ascii="仿宋" w:hAnsi="仿宋" w:eastAsia="仿宋"/>
          <w:sz w:val="24"/>
        </w:rPr>
        <w:t>7</w:t>
      </w:r>
      <w:r>
        <w:rPr>
          <w:rFonts w:hint="eastAsia" w:ascii="仿宋" w:hAnsi="仿宋" w:eastAsia="仿宋"/>
          <w:sz w:val="24"/>
        </w:rPr>
        <w:t>.3</w:t>
      </w:r>
      <w:r>
        <w:rPr>
          <w:rFonts w:hint="eastAsia" w:ascii="仿宋" w:hAnsi="仿宋" w:eastAsia="仿宋"/>
          <w:sz w:val="24"/>
        </w:rPr>
        <w:t>中标人拒绝与采购人签订合同的，采购人可以按照评审报告推荐的中标候选人名单排序，确定下</w:t>
      </w:r>
      <w:r>
        <w:rPr>
          <w:rFonts w:hint="eastAsia" w:ascii="仿宋" w:hAnsi="仿宋" w:eastAsia="仿宋"/>
          <w:sz w:val="24"/>
        </w:rPr>
        <w:t>一候选人为中标供应商，也可以重新开展采购活动。</w:t>
      </w:r>
    </w:p>
    <w:p w:rsidR="00407D50" w:rsidRDefault="00993999">
      <w:pPr>
        <w:spacing w:line="400" w:lineRule="exact"/>
        <w:ind w:firstLine="420" w:firstLineChars="175"/>
        <w:rPr>
          <w:rFonts w:ascii="仿宋" w:hAnsi="仿宋" w:eastAsia="仿宋"/>
          <w:sz w:val="24"/>
        </w:rPr>
      </w:pPr>
      <w:r>
        <w:rPr>
          <w:rFonts w:hint="eastAsia" w:ascii="仿宋" w:hAnsi="仿宋" w:eastAsia="仿宋"/>
          <w:sz w:val="24"/>
        </w:rPr>
        <w:t>2</w:t>
      </w:r>
      <w:r>
        <w:rPr>
          <w:rFonts w:ascii="仿宋" w:hAnsi="仿宋" w:eastAsia="仿宋"/>
          <w:sz w:val="24"/>
        </w:rPr>
        <w:t>7</w:t>
      </w:r>
      <w:r>
        <w:rPr>
          <w:rFonts w:hint="eastAsia" w:ascii="仿宋" w:hAnsi="仿宋" w:eastAsia="仿宋"/>
          <w:sz w:val="24"/>
        </w:rPr>
        <w:t>.4</w:t>
      </w:r>
      <w:r>
        <w:rPr>
          <w:rFonts w:hint="eastAsia" w:ascii="仿宋" w:hAnsi="仿宋" w:eastAsia="仿宋"/>
          <w:sz w:val="24"/>
        </w:rPr>
        <w:t>中标人在合同签订之后三个工作日内，将签订的合同（一式壹份）</w:t>
      </w:r>
      <w:r>
        <w:rPr>
          <w:rFonts w:ascii="仿宋" w:hAnsi="仿宋" w:eastAsia="仿宋"/>
          <w:sz w:val="24"/>
        </w:rPr>
        <w:t>在</w:t>
      </w:r>
      <w:r>
        <w:rPr>
          <w:rFonts w:hint="eastAsia" w:ascii="仿宋" w:hAnsi="仿宋" w:eastAsia="仿宋"/>
          <w:sz w:val="24"/>
        </w:rPr>
        <w:t>我</w:t>
      </w:r>
      <w:r>
        <w:rPr>
          <w:rFonts w:ascii="仿宋" w:hAnsi="仿宋" w:eastAsia="仿宋"/>
          <w:sz w:val="24"/>
        </w:rPr>
        <w:t>司指定网</w:t>
      </w:r>
      <w:r>
        <w:rPr>
          <w:rFonts w:hint="eastAsia" w:ascii="仿宋" w:hAnsi="仿宋" w:eastAsia="仿宋"/>
          <w:sz w:val="24"/>
        </w:rPr>
        <w:t>站</w:t>
      </w:r>
      <w:r>
        <w:rPr>
          <w:rFonts w:ascii="仿宋" w:hAnsi="仿宋" w:eastAsia="仿宋"/>
          <w:sz w:val="24"/>
        </w:rPr>
        <w:t>（</w:t>
      </w:r>
      <w:r>
        <w:rPr>
          <w:rFonts w:ascii="仿宋" w:hAnsi="仿宋" w:eastAsia="仿宋"/>
          <w:sz w:val="24"/>
        </w:rPr>
        <w:t>http://sale.scbid.net</w:t>
      </w:r>
      <w:r>
        <w:rPr>
          <w:rFonts w:ascii="仿宋" w:hAnsi="仿宋" w:eastAsia="仿宋"/>
          <w:sz w:val="24"/>
        </w:rPr>
        <w:t>）</w:t>
      </w:r>
      <w:r>
        <w:rPr>
          <w:rFonts w:hint="eastAsia" w:ascii="仿宋" w:hAnsi="仿宋" w:eastAsia="仿宋"/>
          <w:sz w:val="24"/>
        </w:rPr>
        <w:t>上传。</w:t>
      </w:r>
    </w:p>
    <w:p w:rsidR="00407D50" w:rsidRDefault="00993999">
      <w:pPr>
        <w:pStyle w:val="3"/>
        <w:spacing w:line="400" w:lineRule="exact"/>
        <w:ind w:firstLine="482" w:firstLineChars="200"/>
        <w:rPr>
          <w:rFonts w:ascii="仿宋" w:hAnsi="仿宋" w:eastAsia="仿宋"/>
          <w:sz w:val="24"/>
        </w:rPr>
      </w:pPr>
      <w:r>
        <w:rPr>
          <w:rFonts w:hint="eastAsia" w:ascii="仿宋" w:hAnsi="仿宋" w:eastAsia="仿宋"/>
          <w:sz w:val="24"/>
        </w:rPr>
        <w:t>2</w:t>
      </w:r>
      <w:r>
        <w:rPr>
          <w:rFonts w:ascii="仿宋" w:hAnsi="仿宋" w:eastAsia="仿宋"/>
          <w:sz w:val="24"/>
        </w:rPr>
        <w:t>8.</w:t>
      </w:r>
      <w:r>
        <w:rPr>
          <w:rFonts w:hint="eastAsia" w:ascii="仿宋" w:hAnsi="仿宋" w:eastAsia="仿宋"/>
          <w:sz w:val="24"/>
        </w:rPr>
        <w:t>合同分包（实质性要求）</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本项目不接受合同分包。</w:t>
      </w:r>
    </w:p>
    <w:p w:rsidR="00407D50" w:rsidRDefault="00993999">
      <w:pPr>
        <w:pStyle w:val="3"/>
        <w:spacing w:line="400" w:lineRule="exact"/>
        <w:ind w:firstLine="482" w:firstLineChars="200"/>
        <w:rPr>
          <w:rFonts w:ascii="仿宋" w:hAnsi="仿宋" w:eastAsia="仿宋"/>
          <w:sz w:val="24"/>
        </w:rPr>
      </w:pPr>
      <w:r>
        <w:rPr>
          <w:rFonts w:ascii="仿宋" w:hAnsi="仿宋" w:eastAsia="仿宋"/>
          <w:sz w:val="24"/>
        </w:rPr>
        <w:t>29</w:t>
      </w:r>
      <w:r>
        <w:rPr>
          <w:rFonts w:hint="eastAsia" w:ascii="仿宋" w:hAnsi="仿宋" w:eastAsia="仿宋"/>
          <w:sz w:val="24"/>
        </w:rPr>
        <w:t>.</w:t>
      </w:r>
      <w:r>
        <w:rPr>
          <w:rFonts w:hint="eastAsia" w:ascii="仿宋" w:hAnsi="仿宋" w:eastAsia="仿宋"/>
          <w:sz w:val="24"/>
        </w:rPr>
        <w:t>合同转包（实质性要求）</w:t>
      </w:r>
    </w:p>
    <w:p w:rsidR="00407D50" w:rsidRDefault="00993999">
      <w:pPr>
        <w:spacing w:line="400" w:lineRule="exact"/>
        <w:ind w:firstLine="540" w:firstLineChars="225"/>
        <w:rPr>
          <w:rFonts w:ascii="仿宋" w:hAnsi="仿宋" w:eastAsia="仿宋"/>
          <w:sz w:val="24"/>
        </w:rPr>
      </w:pPr>
      <w:r>
        <w:rPr>
          <w:rFonts w:hint="eastAsia" w:ascii="仿宋" w:hAnsi="仿宋" w:eastAsia="仿宋"/>
          <w:sz w:val="24"/>
        </w:rPr>
        <w:t>本采购项目严禁中标人将任何采购合同义务转包。本项目所称转包，是指中标人将采购合同义务转让给第三人，并退出现有采购合同当事人双方的权利义务关系，受让人（即第三人）成为采购合同的另一方当事人的行为。</w:t>
      </w:r>
    </w:p>
    <w:p w:rsidR="00407D50" w:rsidRDefault="00993999">
      <w:pPr>
        <w:spacing w:line="400" w:lineRule="exact"/>
        <w:ind w:firstLine="540" w:firstLineChars="225"/>
        <w:rPr>
          <w:rFonts w:ascii="仿宋" w:hAnsi="仿宋" w:eastAsia="仿宋"/>
          <w:sz w:val="24"/>
        </w:rPr>
      </w:pPr>
      <w:r>
        <w:rPr>
          <w:rFonts w:hint="eastAsia" w:ascii="仿宋" w:hAnsi="仿宋" w:eastAsia="仿宋"/>
          <w:sz w:val="24"/>
        </w:rPr>
        <w:t>中标人转包的，视同拒绝履行采购合同义务，将依法追究法律责任。</w:t>
      </w:r>
    </w:p>
    <w:p w:rsidR="00407D50" w:rsidRDefault="00993999">
      <w:pPr>
        <w:pStyle w:val="3"/>
        <w:spacing w:line="400" w:lineRule="exact"/>
        <w:ind w:firstLine="482" w:firstLineChars="200"/>
        <w:rPr>
          <w:rFonts w:ascii="仿宋" w:hAnsi="仿宋" w:eastAsia="仿宋"/>
          <w:sz w:val="24"/>
        </w:rPr>
      </w:pPr>
      <w:bookmarkStart w:name="_Toc217446066" w:id="126"/>
      <w:r>
        <w:rPr>
          <w:rFonts w:ascii="仿宋" w:hAnsi="仿宋" w:eastAsia="仿宋"/>
          <w:sz w:val="24"/>
        </w:rPr>
        <w:t>30</w:t>
      </w:r>
      <w:r>
        <w:rPr>
          <w:rFonts w:hint="eastAsia" w:ascii="仿宋" w:hAnsi="仿宋" w:eastAsia="仿宋"/>
          <w:sz w:val="24"/>
        </w:rPr>
        <w:t>.</w:t>
      </w:r>
      <w:bookmarkEnd w:id="126"/>
      <w:r>
        <w:rPr>
          <w:rFonts w:hint="eastAsia" w:ascii="仿宋" w:hAnsi="仿宋" w:eastAsia="仿宋"/>
          <w:sz w:val="24"/>
        </w:rPr>
        <w:t>补充合同</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采购合同履行过程中，采购人需要追加与合同标的相同的货物或者服务的，在不改变合同其他条款的前提下，可以与中标供应商协商签订补充合同，但所有补充合同的采购金额不得超过原合同采购金额的百分之十。</w:t>
      </w:r>
      <w:r>
        <w:rPr>
          <w:rFonts w:hint="eastAsia" w:ascii="仿宋" w:hAnsi="仿宋" w:eastAsia="仿宋"/>
          <w:sz w:val="24"/>
        </w:rPr>
        <w:t xml:space="preserve"> </w:t>
      </w:r>
    </w:p>
    <w:p w:rsidR="00407D50" w:rsidRDefault="00993999">
      <w:pPr>
        <w:pStyle w:val="3"/>
        <w:spacing w:line="400" w:lineRule="exact"/>
        <w:ind w:firstLine="482" w:firstLineChars="200"/>
        <w:rPr>
          <w:rFonts w:ascii="仿宋" w:hAnsi="仿宋" w:eastAsia="仿宋"/>
          <w:b w:val="false"/>
          <w:sz w:val="24"/>
          <w:szCs w:val="24"/>
        </w:rPr>
      </w:pPr>
      <w:bookmarkStart w:name="_Toc308164812" w:id="127"/>
      <w:bookmarkStart w:name="_Toc217446068" w:id="128"/>
      <w:r>
        <w:rPr>
          <w:rFonts w:hint="eastAsia" w:ascii="仿宋" w:hAnsi="仿宋" w:eastAsia="仿宋"/>
          <w:sz w:val="24"/>
          <w:szCs w:val="24"/>
        </w:rPr>
        <w:t>3</w:t>
      </w:r>
      <w:r>
        <w:rPr>
          <w:rFonts w:ascii="仿宋" w:hAnsi="仿宋" w:eastAsia="仿宋"/>
          <w:sz w:val="24"/>
          <w:szCs w:val="24"/>
        </w:rPr>
        <w:t>1</w:t>
      </w:r>
      <w:r>
        <w:rPr>
          <w:rFonts w:hint="eastAsia" w:ascii="仿宋" w:hAnsi="仿宋" w:eastAsia="仿宋"/>
          <w:sz w:val="24"/>
        </w:rPr>
        <w:t>.</w:t>
      </w:r>
      <w:r>
        <w:rPr>
          <w:rFonts w:hint="eastAsia" w:ascii="仿宋" w:hAnsi="仿宋" w:eastAsia="仿宋"/>
          <w:sz w:val="24"/>
          <w:szCs w:val="24"/>
        </w:rPr>
        <w:t>履约保证金</w:t>
      </w:r>
      <w:bookmarkEnd w:id="127"/>
      <w:bookmarkEnd w:id="128"/>
      <w:r>
        <w:rPr>
          <w:rFonts w:hint="eastAsia" w:ascii="仿宋" w:hAnsi="仿宋" w:eastAsia="仿宋"/>
          <w:sz w:val="24"/>
          <w:szCs w:val="24"/>
        </w:rPr>
        <w:t>（实质性要求）</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本项目不收取履约保证金。</w:t>
      </w:r>
    </w:p>
    <w:p w:rsidR="00407D50" w:rsidRDefault="00993999">
      <w:pPr>
        <w:pStyle w:val="3"/>
        <w:spacing w:line="400" w:lineRule="exact"/>
        <w:ind w:firstLine="482" w:firstLineChars="200"/>
        <w:rPr>
          <w:rFonts w:ascii="仿宋" w:hAnsi="仿宋" w:eastAsia="仿宋"/>
          <w:b w:val="false"/>
          <w:sz w:val="24"/>
          <w:szCs w:val="24"/>
        </w:rPr>
      </w:pPr>
      <w:bookmarkStart w:name="_Toc308164813" w:id="129"/>
      <w:bookmarkStart w:name="_Toc217446069" w:id="130"/>
      <w:r>
        <w:rPr>
          <w:rFonts w:hint="eastAsia" w:ascii="仿宋" w:hAnsi="仿宋" w:eastAsia="仿宋"/>
          <w:sz w:val="24"/>
          <w:szCs w:val="24"/>
        </w:rPr>
        <w:lastRenderedPageBreak/>
        <w:t>3</w:t>
      </w:r>
      <w:r>
        <w:rPr>
          <w:rFonts w:ascii="仿宋" w:hAnsi="仿宋" w:eastAsia="仿宋"/>
          <w:sz w:val="24"/>
          <w:szCs w:val="24"/>
        </w:rPr>
        <w:t>2</w:t>
      </w:r>
      <w:r>
        <w:rPr>
          <w:rFonts w:hint="eastAsia" w:ascii="仿宋" w:hAnsi="仿宋" w:eastAsia="仿宋"/>
          <w:sz w:val="24"/>
          <w:szCs w:val="24"/>
        </w:rPr>
        <w:t>.</w:t>
      </w:r>
      <w:r>
        <w:rPr>
          <w:rFonts w:hint="eastAsia" w:ascii="仿宋" w:hAnsi="仿宋" w:eastAsia="仿宋"/>
          <w:sz w:val="24"/>
          <w:szCs w:val="24"/>
        </w:rPr>
        <w:t>履行合同</w:t>
      </w:r>
      <w:bookmarkEnd w:id="129"/>
      <w:bookmarkEnd w:id="130"/>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.1</w:t>
      </w:r>
      <w:r>
        <w:rPr>
          <w:rFonts w:hint="eastAsia" w:ascii="仿宋" w:hAnsi="仿宋" w:eastAsia="仿宋"/>
          <w:sz w:val="24"/>
        </w:rPr>
        <w:t>中标人与采购人签订合同后，合同双方应严格执行合同条款，履行合同规定的义务，保证合同的顺利完成。</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.2</w:t>
      </w:r>
      <w:r>
        <w:rPr>
          <w:rFonts w:hint="eastAsia" w:ascii="仿宋" w:hAnsi="仿宋" w:eastAsia="仿宋"/>
          <w:sz w:val="24"/>
        </w:rPr>
        <w:t>在合同履行过程中，如发生合同纠纷，合同双方应按照《中华人民共和国民法典》的有关规定进行处理。</w:t>
      </w:r>
    </w:p>
    <w:p w:rsidR="00407D50" w:rsidRDefault="00993999">
      <w:pPr>
        <w:pStyle w:val="3"/>
        <w:spacing w:line="400" w:lineRule="exact"/>
        <w:ind w:firstLine="482" w:firstLineChars="200"/>
        <w:rPr>
          <w:rFonts w:ascii="仿宋" w:hAnsi="仿宋" w:eastAsia="仿宋"/>
          <w:b w:val="false"/>
          <w:sz w:val="24"/>
          <w:szCs w:val="24"/>
        </w:rPr>
      </w:pPr>
      <w:bookmarkStart w:name="_Toc217446070" w:id="131"/>
      <w:bookmarkStart w:name="_Toc308164814" w:id="132"/>
      <w:r>
        <w:rPr>
          <w:rFonts w:hint="eastAsia" w:ascii="仿宋" w:hAnsi="仿宋" w:eastAsia="仿宋"/>
          <w:sz w:val="24"/>
          <w:szCs w:val="24"/>
        </w:rPr>
        <w:t>3</w:t>
      </w:r>
      <w:r>
        <w:rPr>
          <w:rFonts w:ascii="仿宋" w:hAnsi="仿宋" w:eastAsia="仿宋"/>
          <w:sz w:val="24"/>
          <w:szCs w:val="24"/>
        </w:rPr>
        <w:t>3</w:t>
      </w:r>
      <w:r>
        <w:rPr>
          <w:rFonts w:hint="eastAsia" w:ascii="仿宋" w:hAnsi="仿宋" w:eastAsia="仿宋"/>
          <w:sz w:val="24"/>
        </w:rPr>
        <w:t>.</w:t>
      </w:r>
      <w:r>
        <w:rPr>
          <w:rFonts w:hint="eastAsia" w:ascii="仿宋" w:hAnsi="仿宋" w:eastAsia="仿宋"/>
          <w:sz w:val="24"/>
          <w:szCs w:val="24"/>
        </w:rPr>
        <w:t>验收</w:t>
      </w:r>
      <w:bookmarkEnd w:id="131"/>
      <w:bookmarkEnd w:id="132"/>
    </w:p>
    <w:p w:rsidR="00407D50" w:rsidRDefault="00993999">
      <w:pPr>
        <w:spacing w:line="400" w:lineRule="exact"/>
        <w:ind w:firstLine="480" w:firstLineChars="200"/>
        <w:rPr>
          <w:rFonts w:ascii="仿宋" w:hAnsi="仿宋" w:eastAsia="仿宋"/>
          <w:sz w:val="24"/>
        </w:rPr>
      </w:pPr>
      <w:bookmarkStart w:name="_Toc217446071" w:id="133"/>
      <w:bookmarkStart w:name="_Toc217446077" w:id="134"/>
      <w:bookmarkStart w:name="_Toc308164818" w:id="135"/>
      <w:r>
        <w:rPr>
          <w:rFonts w:hint="eastAsia" w:ascii="仿宋" w:hAnsi="仿宋" w:eastAsia="仿宋"/>
          <w:sz w:val="24"/>
        </w:rPr>
        <w:t>3</w:t>
      </w:r>
      <w:r>
        <w:rPr>
          <w:rFonts w:ascii="仿宋" w:hAnsi="仿宋" w:eastAsia="仿宋"/>
          <w:sz w:val="24"/>
        </w:rPr>
        <w:t>3</w:t>
      </w:r>
      <w:r>
        <w:rPr>
          <w:rFonts w:hint="eastAsia" w:ascii="仿宋" w:hAnsi="仿宋" w:eastAsia="仿宋"/>
          <w:sz w:val="24"/>
        </w:rPr>
        <w:t>.1</w:t>
      </w:r>
      <w:r>
        <w:rPr>
          <w:rFonts w:hint="eastAsia" w:ascii="仿宋" w:hAnsi="仿宋" w:eastAsia="仿宋"/>
          <w:sz w:val="24"/>
        </w:rPr>
        <w:t>本项目采购人将参照采购相关法律法规的要求进行验收。</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3</w:t>
      </w:r>
      <w:r>
        <w:rPr>
          <w:rFonts w:hint="eastAsia" w:ascii="仿宋" w:hAnsi="仿宋" w:eastAsia="仿宋"/>
          <w:sz w:val="24"/>
        </w:rPr>
        <w:t>.2</w:t>
      </w:r>
      <w:r>
        <w:rPr>
          <w:rFonts w:hint="eastAsia" w:ascii="仿宋" w:hAnsi="仿宋" w:eastAsia="仿宋"/>
          <w:sz w:val="24"/>
        </w:rPr>
        <w:t>验收结果合格的，中标人凭验收报告办理相关手续；验收结果不合格的，将不予支付采购资金。</w:t>
      </w:r>
    </w:p>
    <w:p w:rsidR="00407D50" w:rsidRDefault="00993999">
      <w:pPr>
        <w:pStyle w:val="2"/>
        <w:spacing w:line="400" w:lineRule="exact"/>
        <w:jc w:val="center"/>
        <w:rPr>
          <w:rFonts w:ascii="仿宋" w:hAnsi="仿宋" w:eastAsia="仿宋"/>
          <w:szCs w:val="28"/>
        </w:rPr>
      </w:pPr>
      <w:bookmarkStart w:name="_Toc308164815" w:id="136"/>
      <w:bookmarkStart w:name="_Toc217446074" w:id="137"/>
      <w:bookmarkStart w:name="_Toc183682380" w:id="138"/>
      <w:bookmarkStart w:name="_Toc183582243" w:id="139"/>
      <w:bookmarkEnd w:id="122"/>
      <w:bookmarkEnd w:id="123"/>
      <w:bookmarkEnd w:id="133"/>
      <w:bookmarkEnd w:id="134"/>
      <w:bookmarkEnd w:id="135"/>
      <w:r>
        <w:rPr>
          <w:rFonts w:hint="eastAsia" w:ascii="仿宋" w:hAnsi="仿宋" w:eastAsia="仿宋"/>
          <w:szCs w:val="28"/>
        </w:rPr>
        <w:t>七、投标纪律要求</w:t>
      </w:r>
      <w:bookmarkEnd w:id="136"/>
      <w:bookmarkEnd w:id="137"/>
    </w:p>
    <w:p w:rsidR="00407D50" w:rsidRDefault="00993999">
      <w:pPr>
        <w:pStyle w:val="3"/>
        <w:spacing w:line="400" w:lineRule="exact"/>
        <w:ind w:firstLine="482" w:firstLineChars="200"/>
        <w:rPr>
          <w:rFonts w:ascii="仿宋" w:hAnsi="仿宋" w:eastAsia="仿宋"/>
          <w:bCs w:val="false"/>
          <w:sz w:val="24"/>
          <w:szCs w:val="24"/>
        </w:rPr>
      </w:pPr>
      <w:bookmarkStart w:name="_Toc308164816" w:id="140"/>
      <w:bookmarkStart w:name="_Toc217446075" w:id="141"/>
      <w:r>
        <w:rPr>
          <w:rFonts w:hint="eastAsia" w:ascii="仿宋" w:hAnsi="仿宋" w:eastAsia="仿宋"/>
          <w:sz w:val="24"/>
        </w:rPr>
        <w:t>3</w:t>
      </w:r>
      <w:r>
        <w:rPr>
          <w:rFonts w:ascii="仿宋" w:hAnsi="仿宋" w:eastAsia="仿宋"/>
          <w:sz w:val="24"/>
        </w:rPr>
        <w:t>4</w:t>
      </w:r>
      <w:r>
        <w:rPr>
          <w:rFonts w:hint="eastAsia" w:ascii="仿宋" w:hAnsi="仿宋" w:eastAsia="仿宋"/>
          <w:sz w:val="24"/>
        </w:rPr>
        <w:t>.</w:t>
      </w:r>
      <w:r>
        <w:rPr>
          <w:rFonts w:hint="eastAsia" w:ascii="仿宋" w:hAnsi="仿宋" w:eastAsia="仿宋"/>
          <w:bCs w:val="false"/>
          <w:sz w:val="24"/>
          <w:szCs w:val="24"/>
        </w:rPr>
        <w:t>投标人</w:t>
      </w:r>
      <w:bookmarkEnd w:id="140"/>
      <w:bookmarkEnd w:id="141"/>
      <w:r>
        <w:rPr>
          <w:rFonts w:hint="eastAsia" w:ascii="仿宋" w:hAnsi="仿宋" w:eastAsia="仿宋"/>
          <w:bCs w:val="false"/>
          <w:sz w:val="24"/>
          <w:szCs w:val="24"/>
        </w:rPr>
        <w:t>纪律要求</w:t>
      </w:r>
    </w:p>
    <w:p w:rsidR="00407D50" w:rsidRDefault="00993999">
      <w:pPr>
        <w:pStyle w:val="a4"/>
        <w:spacing w:line="400" w:lineRule="exact"/>
        <w:ind w:firstLine="480"/>
        <w:rPr>
          <w:rFonts w:ascii="仿宋" w:hAnsi="仿宋" w:eastAsia="仿宋"/>
          <w:sz w:val="24"/>
        </w:rPr>
      </w:pPr>
      <w:r>
        <w:rPr>
          <w:rFonts w:hint="eastAsia" w:ascii="仿宋" w:hAnsi="仿宋" w:eastAsia="仿宋"/>
          <w:sz w:val="24"/>
        </w:rPr>
        <w:t>投标人应当遵循公平竞争的原则，不得恶意串通，不得妨碍其他投标人的竞争行为，不得损害采购人或者其他投标人的合法权益。</w:t>
      </w:r>
    </w:p>
    <w:p w:rsidR="00407D50" w:rsidRDefault="00993999">
      <w:pPr>
        <w:pStyle w:val="a4"/>
        <w:spacing w:line="400" w:lineRule="exact"/>
        <w:ind w:firstLine="480"/>
        <w:rPr>
          <w:rFonts w:ascii="仿宋" w:hAnsi="仿宋" w:eastAsia="仿宋"/>
          <w:sz w:val="24"/>
        </w:rPr>
      </w:pPr>
      <w:r>
        <w:rPr>
          <w:rFonts w:hint="eastAsia" w:ascii="仿宋" w:hAnsi="仿宋" w:eastAsia="仿宋"/>
          <w:sz w:val="24"/>
        </w:rPr>
        <w:t>在评标过程中发现投标人有上述情形的，评标委员会应当认定其投标无效。</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4</w:t>
      </w:r>
      <w:r>
        <w:rPr>
          <w:rFonts w:hint="eastAsia" w:ascii="仿宋" w:hAnsi="仿宋" w:eastAsia="仿宋"/>
          <w:sz w:val="24"/>
        </w:rPr>
        <w:t>.1</w:t>
      </w:r>
      <w:r>
        <w:rPr>
          <w:rFonts w:hint="eastAsia" w:ascii="仿宋" w:hAnsi="仿宋" w:eastAsia="仿宋"/>
          <w:sz w:val="24"/>
        </w:rPr>
        <w:t>投标人参加本项目</w:t>
      </w:r>
      <w:r>
        <w:rPr>
          <w:rFonts w:hint="eastAsia" w:ascii="仿宋" w:hAnsi="仿宋" w:eastAsia="仿宋"/>
          <w:sz w:val="24"/>
        </w:rPr>
        <w:t>投标不得有下列情形：</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1</w:t>
      </w:r>
      <w:r>
        <w:rPr>
          <w:rFonts w:hint="eastAsia" w:ascii="仿宋" w:hAnsi="仿宋" w:eastAsia="仿宋"/>
          <w:sz w:val="24"/>
        </w:rPr>
        <w:t>）提供虚假材料谋取中标；</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2</w:t>
      </w:r>
      <w:r>
        <w:rPr>
          <w:rFonts w:hint="eastAsia" w:ascii="仿宋" w:hAnsi="仿宋" w:eastAsia="仿宋"/>
          <w:sz w:val="24"/>
        </w:rPr>
        <w:t>）采取不正当手段诋毁、排挤其他投标人；</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3</w:t>
      </w:r>
      <w:r>
        <w:rPr>
          <w:rFonts w:hint="eastAsia" w:ascii="仿宋" w:hAnsi="仿宋" w:eastAsia="仿宋"/>
          <w:sz w:val="24"/>
        </w:rPr>
        <w:t>）与招标采购单位、其他投标人恶意串通；</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4</w:t>
      </w:r>
      <w:r>
        <w:rPr>
          <w:rFonts w:hint="eastAsia" w:ascii="仿宋" w:hAnsi="仿宋" w:eastAsia="仿宋"/>
          <w:sz w:val="24"/>
        </w:rPr>
        <w:t>）向招标采购单位、评标委员会成员行贿或者提供其他不正当利益；</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5</w:t>
      </w:r>
      <w:r>
        <w:rPr>
          <w:rFonts w:hint="eastAsia" w:ascii="仿宋" w:hAnsi="仿宋" w:eastAsia="仿宋"/>
          <w:sz w:val="24"/>
        </w:rPr>
        <w:t>）在招标过程中与招标采购单位进行协商谈判；</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6</w:t>
      </w:r>
      <w:r>
        <w:rPr>
          <w:rFonts w:hint="eastAsia" w:ascii="仿宋" w:hAnsi="仿宋" w:eastAsia="仿宋"/>
          <w:sz w:val="24"/>
        </w:rPr>
        <w:t>）中标或者成交后无正当理由拒不与采购人签订采购合同；</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7</w:t>
      </w:r>
      <w:r>
        <w:rPr>
          <w:rFonts w:hint="eastAsia" w:ascii="仿宋" w:hAnsi="仿宋" w:eastAsia="仿宋"/>
          <w:sz w:val="24"/>
        </w:rPr>
        <w:t>）未按照采购文件确定的事项签订采购合同；</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8</w:t>
      </w:r>
      <w:r>
        <w:rPr>
          <w:rFonts w:hint="eastAsia" w:ascii="仿宋" w:hAnsi="仿宋" w:eastAsia="仿宋"/>
          <w:sz w:val="24"/>
        </w:rPr>
        <w:t>）将采购合同转包或者违规分包；</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9</w:t>
      </w:r>
      <w:r>
        <w:rPr>
          <w:rFonts w:hint="eastAsia" w:ascii="仿宋" w:hAnsi="仿宋" w:eastAsia="仿宋"/>
          <w:sz w:val="24"/>
        </w:rPr>
        <w:t>）提供假冒伪劣产品；</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10</w:t>
      </w:r>
      <w:r>
        <w:rPr>
          <w:rFonts w:hint="eastAsia" w:ascii="仿宋" w:hAnsi="仿宋" w:eastAsia="仿宋"/>
          <w:sz w:val="24"/>
        </w:rPr>
        <w:t>）擅自变更、中止或者终止采购合同；</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lastRenderedPageBreak/>
        <w:t>（</w:t>
      </w:r>
      <w:r>
        <w:rPr>
          <w:rFonts w:hint="eastAsia" w:ascii="仿宋" w:hAnsi="仿宋" w:eastAsia="仿宋"/>
          <w:sz w:val="24"/>
        </w:rPr>
        <w:t>11</w:t>
      </w:r>
      <w:r>
        <w:rPr>
          <w:rFonts w:hint="eastAsia" w:ascii="仿宋" w:hAnsi="仿宋" w:eastAsia="仿宋"/>
          <w:sz w:val="24"/>
        </w:rPr>
        <w:t>）拒绝有关部门的监督检查或者向监督检查部门提供虚假情况；</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12</w:t>
      </w:r>
      <w:r>
        <w:rPr>
          <w:rFonts w:hint="eastAsia" w:ascii="仿宋" w:hAnsi="仿宋" w:eastAsia="仿宋"/>
          <w:sz w:val="24"/>
        </w:rPr>
        <w:t>）法律法规规定的其他情形。</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投标人有上述情形的，按照规定追究法律责任。</w:t>
      </w:r>
      <w:bookmarkEnd w:id="55"/>
    </w:p>
    <w:p w:rsidR="00407D50" w:rsidRDefault="00993999">
      <w:pPr>
        <w:spacing w:line="400" w:lineRule="exact"/>
        <w:ind w:firstLine="480" w:firstLineChars="200"/>
        <w:rPr>
          <w:rFonts w:ascii="仿宋" w:hAnsi="仿宋" w:eastAsia="仿宋"/>
          <w:sz w:val="24"/>
        </w:rPr>
      </w:pPr>
      <w:bookmarkStart w:name="PO_默认文件内容_23" w:id="142"/>
      <w:r>
        <w:rPr>
          <w:rFonts w:hint="eastAsia" w:ascii="仿宋" w:hAnsi="仿宋" w:eastAsia="仿宋"/>
          <w:sz w:val="24"/>
        </w:rPr>
        <w:t>3</w:t>
      </w:r>
      <w:r>
        <w:rPr>
          <w:rFonts w:ascii="仿宋" w:hAnsi="仿宋" w:eastAsia="仿宋"/>
          <w:sz w:val="24"/>
        </w:rPr>
        <w:t>4</w:t>
      </w:r>
      <w:r>
        <w:rPr>
          <w:rFonts w:hint="eastAsia" w:ascii="仿宋" w:hAnsi="仿宋" w:eastAsia="仿宋"/>
          <w:sz w:val="24"/>
        </w:rPr>
        <w:t>.2</w:t>
      </w:r>
      <w:r>
        <w:rPr>
          <w:rFonts w:hint="eastAsia" w:ascii="仿宋" w:hAnsi="仿宋" w:eastAsia="仿宋"/>
          <w:sz w:val="24"/>
        </w:rPr>
        <w:t>投标人有下列情形之一的，视为投标人串通投标，其投标无效：</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1</w:t>
      </w:r>
      <w:r>
        <w:rPr>
          <w:rFonts w:hint="eastAsia" w:ascii="仿宋" w:hAnsi="仿宋" w:eastAsia="仿宋"/>
          <w:sz w:val="24"/>
        </w:rPr>
        <w:t>）不同投标人的投标文件由同一单位或者个人编制；</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2</w:t>
      </w:r>
      <w:r>
        <w:rPr>
          <w:rFonts w:hint="eastAsia" w:ascii="仿宋" w:hAnsi="仿宋" w:eastAsia="仿宋"/>
          <w:sz w:val="24"/>
        </w:rPr>
        <w:t>）不同投标人委托同一单位或者个人办理投标事宜；</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3</w:t>
      </w:r>
      <w:r>
        <w:rPr>
          <w:rFonts w:hint="eastAsia" w:ascii="仿宋" w:hAnsi="仿宋" w:eastAsia="仿宋"/>
          <w:sz w:val="24"/>
        </w:rPr>
        <w:t>）不同投标人的投标文件载明的项目管理成员或者联系人员为同一人；</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4</w:t>
      </w:r>
      <w:r>
        <w:rPr>
          <w:rFonts w:hint="eastAsia" w:ascii="仿宋" w:hAnsi="仿宋" w:eastAsia="仿宋"/>
          <w:sz w:val="24"/>
        </w:rPr>
        <w:t>）不同投标人的投标文件异常一致或者投标报价呈规律性差异；</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5</w:t>
      </w:r>
      <w:r>
        <w:rPr>
          <w:rFonts w:hint="eastAsia" w:ascii="仿宋" w:hAnsi="仿宋" w:eastAsia="仿宋"/>
          <w:sz w:val="24"/>
        </w:rPr>
        <w:t>）不同投标人的投标文件相互混装；</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6</w:t>
      </w:r>
      <w:r>
        <w:rPr>
          <w:rFonts w:hint="eastAsia" w:ascii="仿宋" w:hAnsi="仿宋" w:eastAsia="仿宋"/>
          <w:sz w:val="24"/>
        </w:rPr>
        <w:t>）不同投标人的投标保证金从同</w:t>
      </w:r>
      <w:r>
        <w:rPr>
          <w:rFonts w:hint="eastAsia" w:ascii="仿宋" w:hAnsi="仿宋" w:eastAsia="仿宋"/>
          <w:sz w:val="24"/>
        </w:rPr>
        <w:t>一单位或者个人的账户转出。</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4</w:t>
      </w:r>
      <w:r>
        <w:rPr>
          <w:rFonts w:hint="eastAsia" w:ascii="仿宋" w:hAnsi="仿宋" w:eastAsia="仿宋"/>
          <w:sz w:val="24"/>
        </w:rPr>
        <w:t>.3</w:t>
      </w:r>
      <w:r>
        <w:rPr>
          <w:rFonts w:hint="eastAsia" w:ascii="仿宋" w:hAnsi="仿宋" w:eastAsia="仿宋"/>
          <w:sz w:val="24"/>
        </w:rPr>
        <w:t>投标人存在下列情况之一的，投标无效</w:t>
      </w:r>
      <w:r>
        <w:rPr>
          <w:rFonts w:hint="eastAsia" w:ascii="仿宋" w:hAnsi="仿宋" w:eastAsia="仿宋"/>
          <w:sz w:val="24"/>
        </w:rPr>
        <w:t>:</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1</w:t>
      </w:r>
      <w:r>
        <w:rPr>
          <w:rFonts w:hint="eastAsia" w:ascii="仿宋" w:hAnsi="仿宋" w:eastAsia="仿宋"/>
          <w:sz w:val="24"/>
        </w:rPr>
        <w:t>）未按照招标文件的规定提交投标保证金的；</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2</w:t>
      </w:r>
      <w:r>
        <w:rPr>
          <w:rFonts w:hint="eastAsia" w:ascii="仿宋" w:hAnsi="仿宋" w:eastAsia="仿宋"/>
          <w:sz w:val="24"/>
        </w:rPr>
        <w:t>）投标文件未按招标文件要求签署、盖章的（第七章</w:t>
      </w:r>
      <w:r>
        <w:rPr>
          <w:rFonts w:ascii="仿宋" w:hAnsi="仿宋" w:eastAsia="仿宋"/>
          <w:sz w:val="24"/>
        </w:rPr>
        <w:t>3.2.2</w:t>
      </w:r>
      <w:r>
        <w:rPr>
          <w:rFonts w:hint="eastAsia" w:ascii="仿宋" w:hAnsi="仿宋" w:eastAsia="仿宋"/>
          <w:sz w:val="24"/>
        </w:rPr>
        <w:t>规定</w:t>
      </w:r>
      <w:r>
        <w:rPr>
          <w:rFonts w:ascii="仿宋" w:hAnsi="仿宋" w:eastAsia="仿宋"/>
          <w:sz w:val="24"/>
        </w:rPr>
        <w:t>的</w:t>
      </w:r>
      <w:r>
        <w:rPr>
          <w:rFonts w:hint="eastAsia" w:ascii="仿宋" w:hAnsi="仿宋" w:eastAsia="仿宋"/>
          <w:sz w:val="24"/>
        </w:rPr>
        <w:t>例外</w:t>
      </w:r>
      <w:r>
        <w:rPr>
          <w:rFonts w:ascii="仿宋" w:hAnsi="仿宋" w:eastAsia="仿宋"/>
          <w:sz w:val="24"/>
        </w:rPr>
        <w:t>情形除外</w:t>
      </w:r>
      <w:r>
        <w:rPr>
          <w:rFonts w:hint="eastAsia" w:ascii="仿宋" w:hAnsi="仿宋" w:eastAsia="仿宋"/>
          <w:sz w:val="24"/>
        </w:rPr>
        <w:t>）；</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3</w:t>
      </w:r>
      <w:r>
        <w:rPr>
          <w:rFonts w:hint="eastAsia" w:ascii="仿宋" w:hAnsi="仿宋" w:eastAsia="仿宋"/>
          <w:sz w:val="24"/>
        </w:rPr>
        <w:t>）不具备招标文件中规定的资格要求的；</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4</w:t>
      </w:r>
      <w:r>
        <w:rPr>
          <w:rFonts w:hint="eastAsia" w:ascii="仿宋" w:hAnsi="仿宋" w:eastAsia="仿宋"/>
          <w:sz w:val="24"/>
        </w:rPr>
        <w:t>）报价超过招标文件中规定的预算金额或者最高限价的；</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5</w:t>
      </w:r>
      <w:r>
        <w:rPr>
          <w:rFonts w:hint="eastAsia" w:ascii="仿宋" w:hAnsi="仿宋" w:eastAsia="仿宋"/>
          <w:sz w:val="24"/>
        </w:rPr>
        <w:t>）投标文件含有采购人不能接受的附加条件的；</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6</w:t>
      </w:r>
      <w:r>
        <w:rPr>
          <w:rFonts w:hint="eastAsia" w:ascii="仿宋" w:hAnsi="仿宋" w:eastAsia="仿宋"/>
          <w:sz w:val="24"/>
        </w:rPr>
        <w:t>）法律、法规和招标文件规定的其他无效情形。</w:t>
      </w:r>
    </w:p>
    <w:p w:rsidR="00407D50" w:rsidRDefault="00993999">
      <w:pPr>
        <w:pStyle w:val="2"/>
        <w:spacing w:line="400" w:lineRule="exact"/>
        <w:jc w:val="center"/>
        <w:rPr>
          <w:rFonts w:ascii="仿宋" w:hAnsi="仿宋" w:eastAsia="仿宋"/>
          <w:bCs w:val="false"/>
          <w:szCs w:val="28"/>
        </w:rPr>
      </w:pPr>
      <w:bookmarkStart w:name="_Toc308164819" w:id="143"/>
      <w:bookmarkStart w:name="_Toc217446078" w:id="144"/>
      <w:r>
        <w:rPr>
          <w:rFonts w:hint="eastAsia" w:ascii="仿宋" w:hAnsi="仿宋" w:eastAsia="仿宋"/>
          <w:bCs w:val="false"/>
          <w:szCs w:val="28"/>
        </w:rPr>
        <w:t>八、</w:t>
      </w:r>
      <w:bookmarkEnd w:id="138"/>
      <w:bookmarkEnd w:id="139"/>
      <w:bookmarkEnd w:id="143"/>
      <w:bookmarkEnd w:id="144"/>
      <w:r>
        <w:rPr>
          <w:rFonts w:hint="eastAsia" w:ascii="仿宋" w:hAnsi="仿宋" w:eastAsia="仿宋"/>
          <w:bCs w:val="false"/>
          <w:szCs w:val="28"/>
        </w:rPr>
        <w:t>其他</w:t>
      </w:r>
    </w:p>
    <w:p w:rsidR="00407D50" w:rsidRDefault="00993999">
      <w:pPr>
        <w:spacing w:line="400" w:lineRule="exact"/>
        <w:ind w:firstLine="482" w:firstLineChars="200"/>
        <w:jc w:val="left"/>
        <w:outlineLvl w:val="2"/>
        <w:rPr>
          <w:rFonts w:ascii="仿宋" w:hAnsi="仿宋" w:eastAsia="仿宋"/>
          <w:kern w:val="0"/>
          <w:sz w:val="24"/>
        </w:rPr>
      </w:pPr>
      <w:r>
        <w:rPr>
          <w:rFonts w:ascii="仿宋" w:hAnsi="仿宋" w:eastAsia="仿宋"/>
          <w:b/>
          <w:sz w:val="24"/>
        </w:rPr>
        <w:t>3</w:t>
      </w:r>
      <w:r>
        <w:rPr>
          <w:rFonts w:hint="eastAsia" w:ascii="仿宋" w:hAnsi="仿宋" w:eastAsia="仿宋"/>
          <w:b/>
          <w:sz w:val="24"/>
        </w:rPr>
        <w:t>5.</w:t>
      </w:r>
      <w:r>
        <w:rPr>
          <w:rFonts w:hint="eastAsia" w:ascii="仿宋" w:hAnsi="仿宋" w:eastAsia="仿宋"/>
          <w:b/>
          <w:sz w:val="24"/>
        </w:rPr>
        <w:t>（实质性要求）</w:t>
      </w:r>
      <w:r>
        <w:rPr>
          <w:rFonts w:ascii="仿宋" w:hAnsi="仿宋" w:eastAsia="仿宋"/>
          <w:sz w:val="24"/>
        </w:rPr>
        <w:t>国家</w:t>
      </w:r>
      <w:r>
        <w:rPr>
          <w:rFonts w:hint="eastAsia" w:ascii="仿宋" w:hAnsi="仿宋" w:eastAsia="仿宋"/>
          <w:sz w:val="24"/>
        </w:rPr>
        <w:t>或行业主管部门</w:t>
      </w:r>
      <w:r>
        <w:rPr>
          <w:rFonts w:ascii="仿宋" w:hAnsi="仿宋" w:eastAsia="仿宋"/>
          <w:sz w:val="24"/>
        </w:rPr>
        <w:t>对</w:t>
      </w:r>
      <w:r>
        <w:rPr>
          <w:rFonts w:hint="eastAsia" w:ascii="仿宋" w:hAnsi="仿宋" w:eastAsia="仿宋"/>
          <w:sz w:val="24"/>
        </w:rPr>
        <w:t>采购产品的</w:t>
      </w:r>
      <w:r>
        <w:rPr>
          <w:rFonts w:ascii="仿宋" w:hAnsi="仿宋" w:eastAsia="仿宋"/>
          <w:sz w:val="24"/>
        </w:rPr>
        <w:t>技术</w:t>
      </w:r>
      <w:r>
        <w:rPr>
          <w:rFonts w:hint="eastAsia" w:ascii="仿宋" w:hAnsi="仿宋" w:eastAsia="仿宋"/>
          <w:sz w:val="24"/>
        </w:rPr>
        <w:t>标准、</w:t>
      </w:r>
      <w:r>
        <w:rPr>
          <w:rFonts w:ascii="仿宋" w:hAnsi="仿宋" w:eastAsia="仿宋"/>
          <w:sz w:val="24"/>
        </w:rPr>
        <w:t>质量</w:t>
      </w:r>
      <w:r>
        <w:rPr>
          <w:rFonts w:hint="eastAsia" w:ascii="仿宋" w:hAnsi="仿宋" w:eastAsia="仿宋"/>
          <w:sz w:val="24"/>
        </w:rPr>
        <w:t>标准和资格资质条件</w:t>
      </w:r>
      <w:r>
        <w:rPr>
          <w:rFonts w:ascii="仿宋" w:hAnsi="仿宋" w:eastAsia="仿宋"/>
          <w:sz w:val="24"/>
        </w:rPr>
        <w:t>等有</w:t>
      </w:r>
      <w:r>
        <w:rPr>
          <w:rFonts w:hint="eastAsia" w:ascii="仿宋" w:hAnsi="仿宋" w:eastAsia="仿宋"/>
          <w:sz w:val="24"/>
        </w:rPr>
        <w:t>强制性规定</w:t>
      </w:r>
      <w:r>
        <w:rPr>
          <w:rFonts w:ascii="仿宋" w:hAnsi="仿宋" w:eastAsia="仿宋"/>
          <w:sz w:val="24"/>
        </w:rPr>
        <w:t>的</w:t>
      </w:r>
      <w:r>
        <w:rPr>
          <w:rFonts w:hint="eastAsia" w:ascii="仿宋" w:hAnsi="仿宋" w:eastAsia="仿宋"/>
          <w:sz w:val="24"/>
        </w:rPr>
        <w:t>，必须符合其要求。</w:t>
      </w:r>
    </w:p>
    <w:p w:rsidR="00407D50" w:rsidRDefault="00407D50"/>
    <w:p w:rsidR="00407D50" w:rsidRDefault="00407D50">
      <w:bookmarkStart w:name="_Toc217446083" w:id="145"/>
    </w:p>
    <w:p w:rsidR="00407D50" w:rsidRDefault="00407D50">
      <w:pPr>
        <w:pStyle w:val="1"/>
        <w:jc w:val="center"/>
        <w:rPr>
          <w:rFonts w:ascii="仿宋" w:hAnsi="仿宋" w:eastAsia="仿宋"/>
          <w:sz w:val="36"/>
          <w:szCs w:val="36"/>
        </w:rPr>
        <w:sectPr w:rsidR="00407D50">
          <w:pgSz w:w="11907" w:h="16840"/>
          <w:pgMar w:top="1440" w:right="1800" w:bottom="1440" w:left="1800" w:header="851" w:footer="992" w:gutter="0"/>
          <w:cols w:space="720"/>
          <w:docGrid w:linePitch="312"/>
        </w:sectPr>
      </w:pPr>
      <w:bookmarkStart w:name="_Toc1368" w:id="146"/>
    </w:p>
    <w:p w:rsidR="00407D50" w:rsidRDefault="00993999">
      <w:pPr>
        <w:pStyle w:val="1"/>
        <w:jc w:val="center"/>
        <w:rPr>
          <w:rFonts w:ascii="仿宋" w:hAnsi="仿宋" w:eastAsia="仿宋"/>
          <w:sz w:val="36"/>
          <w:szCs w:val="36"/>
        </w:rPr>
      </w:pPr>
      <w:bookmarkStart w:name="_Toc94193710" w:id="147"/>
      <w:r>
        <w:rPr>
          <w:rFonts w:hint="eastAsia" w:ascii="仿宋" w:hAnsi="仿宋" w:eastAsia="仿宋"/>
          <w:sz w:val="36"/>
          <w:szCs w:val="36"/>
        </w:rPr>
        <w:lastRenderedPageBreak/>
        <w:t>第三章</w:t>
      </w:r>
      <w:r>
        <w:rPr>
          <w:rFonts w:hint="eastAsia" w:ascii="仿宋" w:hAnsi="仿宋" w:eastAsia="仿宋"/>
          <w:sz w:val="36"/>
          <w:szCs w:val="36"/>
        </w:rPr>
        <w:t xml:space="preserve">  </w:t>
      </w:r>
      <w:r>
        <w:rPr>
          <w:rFonts w:hint="eastAsia" w:ascii="仿宋" w:hAnsi="仿宋" w:eastAsia="仿宋"/>
          <w:sz w:val="36"/>
          <w:szCs w:val="36"/>
        </w:rPr>
        <w:t>投标文件格式</w:t>
      </w:r>
      <w:bookmarkStart w:name="_Toc217446082" w:id="148"/>
      <w:bookmarkStart w:name="_Toc308164821" w:id="149"/>
      <w:bookmarkEnd w:id="146"/>
      <w:bookmarkEnd w:id="147"/>
    </w:p>
    <w:p w:rsidR="00407D50" w:rsidRDefault="00407D50"/>
    <w:p w:rsidR="00407D50" w:rsidRDefault="00993999">
      <w:pPr>
        <w:widowControl/>
        <w:spacing w:line="360" w:lineRule="atLeast"/>
        <w:ind w:firstLine="470" w:firstLineChars="196"/>
        <w:rPr>
          <w:rFonts w:ascii="仿宋" w:hAnsi="仿宋" w:eastAsia="仿宋"/>
          <w:sz w:val="24"/>
        </w:rPr>
      </w:pPr>
      <w:r>
        <w:rPr>
          <w:rFonts w:hint="eastAsia" w:ascii="仿宋" w:hAnsi="仿宋" w:eastAsia="仿宋"/>
          <w:sz w:val="24"/>
        </w:rPr>
        <w:t>一、本章所制投标文件格式，除格式中明确将该格式作为实质性要求的，一律不具有强制性。</w:t>
      </w:r>
    </w:p>
    <w:p w:rsidR="00407D50" w:rsidRDefault="00993999">
      <w:pPr>
        <w:widowControl/>
        <w:spacing w:line="360" w:lineRule="atLeast"/>
        <w:ind w:firstLine="470" w:firstLineChars="196"/>
        <w:rPr>
          <w:rFonts w:ascii="仿宋" w:hAnsi="仿宋" w:eastAsia="仿宋"/>
          <w:sz w:val="24"/>
        </w:rPr>
      </w:pPr>
      <w:r>
        <w:rPr>
          <w:rFonts w:hint="eastAsia" w:ascii="仿宋" w:hAnsi="仿宋" w:eastAsia="仿宋"/>
          <w:sz w:val="24"/>
        </w:rPr>
        <w:t>二、本章所制投标文件格式有关表格中的备注栏，由投标人根据自身投标情况作解释性说明，不作为必填项。</w:t>
      </w:r>
    </w:p>
    <w:p w:rsidR="00407D50" w:rsidRDefault="00993999">
      <w:pPr>
        <w:widowControl/>
        <w:spacing w:line="360" w:lineRule="atLeast"/>
        <w:ind w:firstLine="470" w:firstLineChars="196"/>
        <w:rPr>
          <w:rFonts w:ascii="仿宋" w:hAnsi="仿宋" w:eastAsia="仿宋"/>
          <w:sz w:val="24"/>
        </w:rPr>
        <w:sectPr w:rsidR="00407D50">
          <w:pgSz w:w="11907" w:h="16840"/>
          <w:pgMar w:top="1440" w:right="1800" w:bottom="1440" w:left="1800" w:header="851" w:footer="992" w:gutter="0"/>
          <w:cols w:space="720"/>
          <w:docGrid w:linePitch="312"/>
        </w:sectPr>
      </w:pPr>
      <w:r>
        <w:rPr>
          <w:rFonts w:hint="eastAsia" w:ascii="仿宋" w:hAnsi="仿宋" w:eastAsia="仿宋"/>
          <w:sz w:val="24"/>
        </w:rPr>
        <w:t>三、本章所制投标文件格式中需要填写的相关内容事项，可能会与本采购项目无关，在不改变投标文件原义、不影响本项目采购需求的情况下，投标人可以不予填写，但应当注明。</w:t>
      </w:r>
      <w:bookmarkEnd w:id="142"/>
    </w:p>
    <w:p w:rsidR="00407D50" w:rsidRDefault="00407D50"/>
    <w:p w:rsidR="00407D50" w:rsidRDefault="00993999">
      <w:pPr>
        <w:tabs>
          <w:tab w:val="left" w:pos="900"/>
        </w:tabs>
        <w:spacing w:line="360" w:lineRule="auto"/>
        <w:jc w:val="center"/>
        <w:outlineLvl w:val="1"/>
        <w:rPr>
          <w:rFonts w:ascii="仿宋" w:hAnsi="仿宋" w:eastAsia="仿宋"/>
          <w:b/>
          <w:sz w:val="32"/>
        </w:rPr>
      </w:pPr>
      <w:r>
        <w:rPr>
          <w:rFonts w:hint="eastAsia" w:ascii="仿宋" w:hAnsi="仿宋" w:eastAsia="仿宋"/>
          <w:b/>
          <w:sz w:val="32"/>
          <w:szCs w:val="32"/>
        </w:rPr>
        <w:br w:type="page"/>
      </w:r>
      <w:bookmarkStart w:name="PO_默认文件内容_24" w:id="150"/>
      <w:r>
        <w:rPr>
          <w:rFonts w:ascii="仿宋" w:hAnsi="仿宋" w:eastAsia="仿宋"/>
          <w:b/>
          <w:sz w:val="32"/>
        </w:rPr>
        <w:lastRenderedPageBreak/>
        <w:t>第一部分</w:t>
      </w:r>
      <w:r>
        <w:rPr>
          <w:rFonts w:ascii="仿宋" w:hAnsi="仿宋" w:eastAsia="仿宋"/>
          <w:b/>
          <w:sz w:val="32"/>
        </w:rPr>
        <w:t xml:space="preserve">     </w:t>
      </w:r>
      <w:r>
        <w:rPr>
          <w:rFonts w:hint="eastAsia" w:ascii="仿宋" w:hAnsi="仿宋" w:eastAsia="仿宋"/>
          <w:b/>
          <w:sz w:val="32"/>
        </w:rPr>
        <w:t>“</w:t>
      </w:r>
      <w:r>
        <w:rPr>
          <w:rFonts w:ascii="仿宋" w:hAnsi="仿宋" w:eastAsia="仿宋"/>
          <w:b/>
          <w:sz w:val="32"/>
        </w:rPr>
        <w:t>资格性</w:t>
      </w:r>
      <w:r>
        <w:rPr>
          <w:rFonts w:hint="eastAsia" w:ascii="仿宋" w:hAnsi="仿宋" w:eastAsia="仿宋"/>
          <w:b/>
          <w:sz w:val="32"/>
        </w:rPr>
        <w:t>投标</w:t>
      </w:r>
      <w:r>
        <w:rPr>
          <w:rFonts w:ascii="仿宋" w:hAnsi="仿宋" w:eastAsia="仿宋"/>
          <w:b/>
          <w:sz w:val="32"/>
        </w:rPr>
        <w:t>文件</w:t>
      </w:r>
      <w:r>
        <w:rPr>
          <w:rFonts w:hint="eastAsia" w:ascii="仿宋" w:hAnsi="仿宋" w:eastAsia="仿宋"/>
          <w:b/>
          <w:sz w:val="32"/>
        </w:rPr>
        <w:t>”</w:t>
      </w:r>
      <w:r>
        <w:rPr>
          <w:rFonts w:ascii="仿宋" w:hAnsi="仿宋" w:eastAsia="仿宋"/>
          <w:b/>
          <w:sz w:val="32"/>
        </w:rPr>
        <w:t>格式</w:t>
      </w:r>
    </w:p>
    <w:p w:rsidR="00407D50" w:rsidRDefault="00993999">
      <w:pPr>
        <w:spacing w:line="360" w:lineRule="auto"/>
        <w:rPr>
          <w:rFonts w:ascii="仿宋" w:hAnsi="仿宋" w:eastAsia="仿宋"/>
          <w:b/>
          <w:sz w:val="32"/>
          <w:szCs w:val="32"/>
        </w:rPr>
      </w:pPr>
      <w:r>
        <w:rPr>
          <w:rFonts w:hint="eastAsia" w:ascii="仿宋" w:hAnsi="仿宋" w:eastAsia="仿宋"/>
          <w:b/>
          <w:sz w:val="32"/>
          <w:szCs w:val="32"/>
        </w:rPr>
        <w:t>格式</w:t>
      </w:r>
      <w:r>
        <w:rPr>
          <w:rFonts w:hint="eastAsia" w:ascii="仿宋" w:hAnsi="仿宋" w:eastAsia="仿宋"/>
          <w:b/>
          <w:sz w:val="32"/>
          <w:szCs w:val="32"/>
        </w:rPr>
        <w:t>1-1</w:t>
      </w:r>
    </w:p>
    <w:p w:rsidR="00407D50" w:rsidRDefault="00993999">
      <w:pPr>
        <w:spacing w:line="360" w:lineRule="auto"/>
        <w:outlineLvl w:val="2"/>
        <w:rPr>
          <w:rFonts w:ascii="仿宋" w:hAnsi="仿宋" w:eastAsia="仿宋"/>
          <w:b/>
          <w:sz w:val="32"/>
          <w:szCs w:val="32"/>
        </w:rPr>
      </w:pPr>
      <w:r>
        <w:rPr>
          <w:rFonts w:hint="eastAsia" w:ascii="仿宋" w:hAnsi="仿宋" w:eastAsia="仿宋"/>
          <w:b/>
          <w:sz w:val="32"/>
          <w:szCs w:val="32"/>
        </w:rPr>
        <w:t>封面：</w:t>
      </w:r>
    </w:p>
    <w:p w:rsidR="00407D50" w:rsidRDefault="00993999">
      <w:pPr>
        <w:spacing w:line="360" w:lineRule="auto"/>
        <w:jc w:val="right"/>
        <w:rPr>
          <w:rFonts w:ascii="仿宋" w:hAnsi="仿宋" w:eastAsia="仿宋"/>
          <w:b/>
          <w:sz w:val="36"/>
        </w:rPr>
      </w:pPr>
      <w:r>
        <w:rPr>
          <w:rFonts w:ascii="仿宋" w:hAnsi="仿宋" w:eastAsia="仿宋"/>
          <w:b/>
          <w:sz w:val="36"/>
        </w:rPr>
        <w:t>（正本</w:t>
      </w:r>
      <w:r>
        <w:rPr>
          <w:rFonts w:ascii="仿宋" w:hAnsi="仿宋" w:eastAsia="仿宋"/>
          <w:b/>
          <w:sz w:val="36"/>
        </w:rPr>
        <w:t>/</w:t>
      </w:r>
      <w:r>
        <w:rPr>
          <w:rFonts w:ascii="仿宋" w:hAnsi="仿宋" w:eastAsia="仿宋"/>
          <w:b/>
          <w:sz w:val="36"/>
        </w:rPr>
        <w:t>副本）</w:t>
      </w:r>
    </w:p>
    <w:p w:rsidR="00407D50" w:rsidRDefault="00407D50">
      <w:pPr>
        <w:spacing w:line="360" w:lineRule="auto"/>
        <w:rPr>
          <w:rFonts w:ascii="仿宋" w:hAnsi="仿宋" w:eastAsia="仿宋"/>
          <w:b/>
          <w:sz w:val="32"/>
          <w:szCs w:val="32"/>
        </w:rPr>
      </w:pPr>
    </w:p>
    <w:p w:rsidR="00407D50" w:rsidRDefault="00407D50">
      <w:pPr>
        <w:spacing w:line="360" w:lineRule="auto"/>
        <w:rPr>
          <w:rFonts w:ascii="仿宋" w:hAnsi="仿宋" w:eastAsia="仿宋"/>
          <w:b/>
          <w:sz w:val="32"/>
          <w:szCs w:val="32"/>
        </w:rPr>
      </w:pPr>
    </w:p>
    <w:p w:rsidR="00407D50" w:rsidRDefault="00993999">
      <w:pPr>
        <w:spacing w:line="360" w:lineRule="auto"/>
        <w:jc w:val="center"/>
        <w:rPr>
          <w:rFonts w:ascii="仿宋" w:hAnsi="仿宋" w:eastAsia="仿宋"/>
          <w:b/>
          <w:sz w:val="72"/>
        </w:rPr>
      </w:pPr>
      <w:r>
        <w:rPr>
          <w:rFonts w:ascii="仿宋" w:hAnsi="仿宋" w:eastAsia="仿宋"/>
          <w:b/>
          <w:sz w:val="40"/>
          <w:szCs w:val="48"/>
          <w:u w:val="single"/>
        </w:rPr>
        <w:t>xxxxx</w:t>
      </w:r>
      <w:r>
        <w:rPr>
          <w:rFonts w:hint="eastAsia" w:ascii="仿宋" w:hAnsi="仿宋" w:eastAsia="仿宋"/>
          <w:b/>
          <w:sz w:val="40"/>
          <w:szCs w:val="48"/>
        </w:rPr>
        <w:t>项目</w:t>
      </w:r>
    </w:p>
    <w:p w:rsidR="00407D50" w:rsidRDefault="00407D50">
      <w:pPr>
        <w:spacing w:line="360" w:lineRule="auto"/>
        <w:rPr>
          <w:rFonts w:ascii="仿宋" w:hAnsi="仿宋" w:eastAsia="仿宋"/>
          <w:b/>
          <w:sz w:val="52"/>
          <w:szCs w:val="52"/>
        </w:rPr>
      </w:pPr>
    </w:p>
    <w:p w:rsidR="00407D50" w:rsidRDefault="00993999">
      <w:pPr>
        <w:spacing w:line="360" w:lineRule="auto"/>
        <w:jc w:val="center"/>
        <w:rPr>
          <w:rFonts w:ascii="仿宋" w:hAnsi="仿宋" w:eastAsia="仿宋"/>
          <w:b/>
          <w:sz w:val="32"/>
          <w:szCs w:val="32"/>
        </w:rPr>
      </w:pPr>
      <w:r>
        <w:rPr>
          <w:rFonts w:hint="eastAsia" w:ascii="仿宋" w:hAnsi="仿宋" w:eastAsia="仿宋"/>
          <w:b/>
          <w:sz w:val="52"/>
          <w:szCs w:val="52"/>
        </w:rPr>
        <w:t>资格性投标文件</w:t>
      </w:r>
    </w:p>
    <w:p w:rsidR="00407D50" w:rsidRDefault="00993999">
      <w:pPr>
        <w:spacing w:line="360" w:lineRule="auto"/>
        <w:jc w:val="left"/>
        <w:rPr>
          <w:rFonts w:ascii="仿宋" w:hAnsi="仿宋" w:eastAsia="仿宋"/>
          <w:b/>
          <w:sz w:val="32"/>
          <w:u w:val="single"/>
        </w:rPr>
      </w:pPr>
      <w:r>
        <w:rPr>
          <w:rFonts w:hint="eastAsia" w:ascii="仿宋" w:hAnsi="仿宋" w:eastAsia="仿宋"/>
          <w:b/>
          <w:sz w:val="32"/>
        </w:rPr>
        <w:t>投</w:t>
      </w:r>
      <w:r>
        <w:rPr>
          <w:rFonts w:hint="eastAsia" w:ascii="仿宋" w:hAnsi="仿宋" w:eastAsia="仿宋"/>
          <w:b/>
          <w:sz w:val="32"/>
        </w:rPr>
        <w:t xml:space="preserve"> </w:t>
      </w:r>
      <w:r>
        <w:rPr>
          <w:rFonts w:hint="eastAsia" w:ascii="仿宋" w:hAnsi="仿宋" w:eastAsia="仿宋"/>
          <w:b/>
          <w:sz w:val="32"/>
        </w:rPr>
        <w:t>标</w:t>
      </w:r>
      <w:r>
        <w:rPr>
          <w:rFonts w:hint="eastAsia" w:ascii="仿宋" w:hAnsi="仿宋" w:eastAsia="仿宋"/>
          <w:b/>
          <w:sz w:val="32"/>
        </w:rPr>
        <w:t xml:space="preserve"> </w:t>
      </w:r>
      <w:r>
        <w:rPr>
          <w:rFonts w:hint="eastAsia" w:ascii="仿宋" w:hAnsi="仿宋" w:eastAsia="仿宋"/>
          <w:b/>
          <w:sz w:val="32"/>
        </w:rPr>
        <w:t>人</w:t>
      </w:r>
      <w:r>
        <w:rPr>
          <w:rFonts w:ascii="仿宋" w:hAnsi="仿宋" w:eastAsia="仿宋"/>
          <w:b/>
          <w:sz w:val="32"/>
        </w:rPr>
        <w:t>名称：</w:t>
      </w:r>
    </w:p>
    <w:p w:rsidR="00407D50" w:rsidRDefault="00993999">
      <w:pPr>
        <w:spacing w:line="360" w:lineRule="auto"/>
        <w:jc w:val="left"/>
        <w:rPr>
          <w:rFonts w:ascii="仿宋" w:hAnsi="仿宋" w:eastAsia="仿宋"/>
          <w:b/>
          <w:sz w:val="32"/>
          <w:u w:val="single"/>
        </w:rPr>
      </w:pPr>
      <w:r>
        <w:rPr>
          <w:rFonts w:hint="eastAsia" w:ascii="仿宋" w:hAnsi="仿宋" w:eastAsia="仿宋"/>
          <w:b/>
          <w:sz w:val="32"/>
        </w:rPr>
        <w:t>采购项目</w:t>
      </w:r>
      <w:r>
        <w:rPr>
          <w:rFonts w:ascii="仿宋" w:hAnsi="仿宋" w:eastAsia="仿宋"/>
          <w:b/>
          <w:sz w:val="32"/>
        </w:rPr>
        <w:t>编号：</w:t>
      </w:r>
    </w:p>
    <w:p w:rsidR="00407D50" w:rsidRDefault="00993999">
      <w:pPr>
        <w:spacing w:line="360" w:lineRule="auto"/>
        <w:jc w:val="left"/>
        <w:rPr>
          <w:rFonts w:ascii="仿宋" w:hAnsi="仿宋" w:eastAsia="仿宋"/>
          <w:b/>
          <w:sz w:val="32"/>
          <w:u w:val="single"/>
        </w:rPr>
      </w:pPr>
      <w:r>
        <w:rPr>
          <w:rFonts w:hint="eastAsia" w:ascii="仿宋" w:hAnsi="仿宋" w:eastAsia="仿宋"/>
          <w:b/>
          <w:sz w:val="32"/>
        </w:rPr>
        <w:t>包</w:t>
      </w:r>
      <w:r>
        <w:rPr>
          <w:rFonts w:hint="eastAsia" w:ascii="仿宋" w:hAnsi="仿宋" w:eastAsia="仿宋"/>
          <w:b/>
          <w:sz w:val="32"/>
        </w:rPr>
        <w:t xml:space="preserve">        </w:t>
      </w:r>
      <w:r>
        <w:rPr>
          <w:rFonts w:hint="eastAsia" w:ascii="仿宋" w:hAnsi="仿宋" w:eastAsia="仿宋"/>
          <w:b/>
          <w:sz w:val="32"/>
        </w:rPr>
        <w:t>号</w:t>
      </w:r>
      <w:r>
        <w:rPr>
          <w:rFonts w:ascii="仿宋" w:hAnsi="仿宋" w:eastAsia="仿宋"/>
          <w:b/>
          <w:sz w:val="32"/>
        </w:rPr>
        <w:t>：</w:t>
      </w:r>
    </w:p>
    <w:p w:rsidR="00407D50" w:rsidRDefault="00407D50">
      <w:pPr>
        <w:spacing w:line="360" w:lineRule="auto"/>
        <w:ind w:firstLine="790" w:firstLineChars="246"/>
        <w:jc w:val="center"/>
        <w:rPr>
          <w:rFonts w:ascii="仿宋" w:hAnsi="仿宋" w:eastAsia="仿宋"/>
          <w:b/>
          <w:sz w:val="32"/>
        </w:rPr>
      </w:pPr>
    </w:p>
    <w:p w:rsidR="00407D50" w:rsidRDefault="00993999">
      <w:pPr>
        <w:spacing w:line="360" w:lineRule="auto"/>
        <w:ind w:firstLine="790" w:firstLineChars="246"/>
        <w:jc w:val="center"/>
        <w:rPr>
          <w:rFonts w:ascii="仿宋" w:hAnsi="仿宋" w:eastAsia="仿宋"/>
          <w:b/>
          <w:sz w:val="32"/>
        </w:rPr>
      </w:pPr>
      <w:r>
        <w:rPr>
          <w:rFonts w:hint="eastAsia" w:ascii="仿宋" w:hAnsi="仿宋" w:eastAsia="仿宋"/>
          <w:b/>
          <w:sz w:val="32"/>
        </w:rPr>
        <w:t>投标时间</w:t>
      </w:r>
      <w:r>
        <w:rPr>
          <w:rFonts w:ascii="仿宋" w:hAnsi="仿宋" w:eastAsia="仿宋"/>
          <w:b/>
          <w:sz w:val="32"/>
        </w:rPr>
        <w:t>：</w:t>
      </w:r>
      <w:r>
        <w:rPr>
          <w:rFonts w:hint="eastAsia" w:ascii="仿宋" w:hAnsi="仿宋" w:eastAsia="仿宋"/>
          <w:b/>
          <w:sz w:val="32"/>
        </w:rPr>
        <w:t xml:space="preserve"> </w:t>
      </w:r>
      <w:r>
        <w:rPr>
          <w:rFonts w:hint="eastAsia" w:ascii="仿宋" w:hAnsi="仿宋" w:eastAsia="仿宋"/>
          <w:b/>
          <w:sz w:val="32"/>
        </w:rPr>
        <w:t>年</w:t>
      </w:r>
      <w:r>
        <w:rPr>
          <w:rFonts w:hint="eastAsia" w:ascii="仿宋" w:hAnsi="仿宋" w:eastAsia="仿宋"/>
          <w:b/>
          <w:sz w:val="32"/>
        </w:rPr>
        <w:t xml:space="preserve"> </w:t>
      </w:r>
      <w:r>
        <w:rPr>
          <w:rFonts w:ascii="仿宋" w:hAnsi="仿宋" w:eastAsia="仿宋"/>
          <w:b/>
          <w:sz w:val="32"/>
        </w:rPr>
        <w:t>月</w:t>
      </w:r>
      <w:r>
        <w:rPr>
          <w:rFonts w:hint="eastAsia" w:ascii="仿宋" w:hAnsi="仿宋" w:eastAsia="仿宋"/>
          <w:b/>
          <w:sz w:val="32"/>
        </w:rPr>
        <w:t xml:space="preserve"> </w:t>
      </w:r>
      <w:r>
        <w:rPr>
          <w:rFonts w:ascii="仿宋" w:hAnsi="仿宋" w:eastAsia="仿宋"/>
          <w:b/>
          <w:sz w:val="32"/>
        </w:rPr>
        <w:t>日</w:t>
      </w:r>
    </w:p>
    <w:p w:rsidR="00407D50" w:rsidRDefault="00993999">
      <w:pPr>
        <w:spacing w:line="240" w:lineRule="auto"/>
        <w:rPr>
          <w:rFonts w:ascii="仿宋" w:hAnsi="仿宋" w:eastAsia="仿宋"/>
          <w:b/>
          <w:sz w:val="32"/>
          <w:szCs w:val="32"/>
        </w:rPr>
      </w:pPr>
      <w:r>
        <w:rPr>
          <w:rFonts w:ascii="仿宋" w:hAnsi="仿宋" w:eastAsia="仿宋"/>
          <w:b/>
          <w:sz w:val="32"/>
        </w:rPr>
        <w:br w:type="page"/>
      </w:r>
      <w:r>
        <w:rPr>
          <w:rFonts w:hint="eastAsia" w:ascii="仿宋" w:hAnsi="仿宋" w:eastAsia="仿宋"/>
          <w:b/>
          <w:sz w:val="32"/>
          <w:szCs w:val="32"/>
        </w:rPr>
        <w:lastRenderedPageBreak/>
        <w:t>格式</w:t>
      </w:r>
      <w:r>
        <w:rPr>
          <w:rFonts w:hint="eastAsia" w:ascii="仿宋" w:hAnsi="仿宋" w:eastAsia="仿宋"/>
          <w:b/>
          <w:sz w:val="32"/>
          <w:szCs w:val="32"/>
        </w:rPr>
        <w:t>1-2</w:t>
      </w:r>
    </w:p>
    <w:p w:rsidR="00407D50" w:rsidRDefault="00993999">
      <w:pPr>
        <w:spacing w:line="240" w:lineRule="auto"/>
        <w:ind w:firstLine="790" w:firstLineChars="246"/>
        <w:jc w:val="center"/>
        <w:outlineLvl w:val="2"/>
        <w:rPr>
          <w:rFonts w:ascii="仿宋" w:hAnsi="仿宋" w:eastAsia="仿宋"/>
          <w:b/>
          <w:sz w:val="32"/>
          <w:szCs w:val="32"/>
        </w:rPr>
      </w:pPr>
      <w:r>
        <w:rPr>
          <w:rFonts w:hint="eastAsia" w:ascii="仿宋" w:hAnsi="仿宋" w:eastAsia="仿宋"/>
          <w:b/>
          <w:sz w:val="32"/>
          <w:szCs w:val="32"/>
        </w:rPr>
        <w:t>一、法定代表人</w:t>
      </w:r>
      <w:r>
        <w:rPr>
          <w:rFonts w:hint="eastAsia" w:ascii="仿宋" w:hAnsi="仿宋" w:eastAsia="仿宋"/>
          <w:b/>
          <w:sz w:val="32"/>
          <w:szCs w:val="32"/>
        </w:rPr>
        <w:t>/</w:t>
      </w:r>
      <w:r>
        <w:rPr>
          <w:rFonts w:hint="eastAsia" w:ascii="仿宋" w:hAnsi="仿宋" w:eastAsia="仿宋"/>
          <w:b/>
          <w:sz w:val="32"/>
          <w:szCs w:val="32"/>
        </w:rPr>
        <w:t>单位负责人授权书</w:t>
      </w:r>
    </w:p>
    <w:p w:rsidR="00407D50" w:rsidRDefault="00407D50"/>
    <w:p w:rsidR="00407D50" w:rsidRDefault="00407D50"/>
    <w:p w:rsidR="00407D50" w:rsidRDefault="00993999">
      <w:pPr>
        <w:widowControl/>
        <w:spacing w:line="240" w:lineRule="auto"/>
        <w:jc w:val="left"/>
        <w:rPr>
          <w:rFonts w:ascii="仿宋" w:hAnsi="仿宋" w:eastAsia="仿宋"/>
          <w:sz w:val="24"/>
        </w:rPr>
      </w:pPr>
      <w:r>
        <w:rPr>
          <w:rFonts w:hint="eastAsia" w:ascii="仿宋" w:hAnsi="仿宋" w:eastAsia="仿宋"/>
          <w:sz w:val="24"/>
        </w:rPr>
        <w:t>XXXXXXXX</w:t>
      </w:r>
      <w:r>
        <w:rPr>
          <w:rFonts w:hint="eastAsia" w:ascii="仿宋" w:hAnsi="仿宋" w:eastAsia="仿宋"/>
          <w:sz w:val="24"/>
        </w:rPr>
        <w:t>（采购代理机构名称）：</w:t>
      </w:r>
    </w:p>
    <w:p w:rsidR="00407D50" w:rsidRDefault="00993999">
      <w:pPr>
        <w:widowControl/>
        <w:spacing w:line="240" w:lineRule="auto"/>
        <w:ind w:firstLine="470" w:firstLineChars="196"/>
        <w:jc w:val="left"/>
        <w:rPr>
          <w:rFonts w:ascii="仿宋" w:hAnsi="仿宋" w:eastAsia="仿宋"/>
          <w:sz w:val="24"/>
        </w:rPr>
      </w:pPr>
      <w:r>
        <w:rPr>
          <w:rFonts w:hint="eastAsia" w:ascii="仿宋" w:hAnsi="仿宋" w:eastAsia="仿宋"/>
          <w:sz w:val="24"/>
        </w:rPr>
        <w:t>本授权声明：</w:t>
      </w:r>
      <w:r>
        <w:rPr>
          <w:rFonts w:hint="eastAsia" w:ascii="仿宋" w:hAnsi="仿宋" w:eastAsia="仿宋"/>
          <w:sz w:val="24"/>
        </w:rPr>
        <w:t>XXXX XXXX</w:t>
      </w:r>
      <w:r>
        <w:rPr>
          <w:rFonts w:hint="eastAsia" w:ascii="仿宋" w:hAnsi="仿宋" w:eastAsia="仿宋"/>
          <w:sz w:val="24"/>
        </w:rPr>
        <w:t>（投标人名称）</w:t>
      </w:r>
      <w:r>
        <w:rPr>
          <w:rFonts w:hint="eastAsia" w:ascii="仿宋" w:hAnsi="仿宋" w:eastAsia="仿宋"/>
          <w:sz w:val="24"/>
        </w:rPr>
        <w:t>XXXX</w:t>
      </w:r>
      <w:r>
        <w:rPr>
          <w:rFonts w:hint="eastAsia" w:ascii="仿宋" w:hAnsi="仿宋" w:eastAsia="仿宋"/>
          <w:sz w:val="24"/>
        </w:rPr>
        <w:t>（法定代表人</w:t>
      </w:r>
      <w:r>
        <w:rPr>
          <w:rFonts w:hint="eastAsia" w:ascii="仿宋" w:hAnsi="仿宋" w:eastAsia="仿宋"/>
          <w:sz w:val="24"/>
        </w:rPr>
        <w:t>/</w:t>
      </w:r>
      <w:r>
        <w:rPr>
          <w:rFonts w:hint="eastAsia" w:ascii="仿宋" w:hAnsi="仿宋" w:eastAsia="仿宋"/>
          <w:sz w:val="24"/>
        </w:rPr>
        <w:t>单位负责人姓名、职务）授权</w:t>
      </w:r>
      <w:r>
        <w:rPr>
          <w:rFonts w:hint="eastAsia" w:ascii="仿宋" w:hAnsi="仿宋" w:eastAsia="仿宋"/>
          <w:sz w:val="24"/>
        </w:rPr>
        <w:t>XXXX</w:t>
      </w:r>
      <w:r>
        <w:rPr>
          <w:rFonts w:hint="eastAsia" w:ascii="仿宋" w:hAnsi="仿宋" w:eastAsia="仿宋"/>
          <w:sz w:val="24"/>
        </w:rPr>
        <w:t>（被授权人姓名、职务）为我方</w:t>
      </w:r>
      <w:r>
        <w:rPr>
          <w:rFonts w:hint="eastAsia" w:ascii="仿宋" w:hAnsi="仿宋" w:eastAsia="仿宋"/>
          <w:sz w:val="24"/>
        </w:rPr>
        <w:t xml:space="preserve"> </w:t>
      </w:r>
      <w:r>
        <w:rPr>
          <w:rFonts w:hint="eastAsia" w:ascii="仿宋" w:hAnsi="仿宋" w:eastAsia="仿宋"/>
          <w:sz w:val="24"/>
        </w:rPr>
        <w:t>“</w:t>
      </w:r>
      <w:r>
        <w:rPr>
          <w:rFonts w:hint="eastAsia" w:ascii="仿宋" w:hAnsi="仿宋" w:eastAsia="仿宋"/>
          <w:sz w:val="24"/>
        </w:rPr>
        <w:t>XXXXXXXX</w:t>
      </w:r>
      <w:r>
        <w:rPr>
          <w:rFonts w:hint="eastAsia" w:ascii="仿宋" w:hAnsi="仿宋" w:eastAsia="仿宋"/>
          <w:sz w:val="24"/>
        </w:rPr>
        <w:t>”</w:t>
      </w:r>
      <w:r>
        <w:rPr>
          <w:rFonts w:hint="eastAsia" w:ascii="仿宋" w:hAnsi="仿宋" w:eastAsia="仿宋"/>
          <w:sz w:val="24"/>
        </w:rPr>
        <w:t xml:space="preserve"> </w:t>
      </w:r>
      <w:r>
        <w:rPr>
          <w:rFonts w:hint="eastAsia" w:ascii="仿宋" w:hAnsi="仿宋" w:eastAsia="仿宋"/>
          <w:sz w:val="24"/>
        </w:rPr>
        <w:t>项目（招标编号：</w:t>
      </w:r>
      <w:r>
        <w:rPr>
          <w:rFonts w:hint="eastAsia" w:ascii="仿宋" w:hAnsi="仿宋" w:eastAsia="仿宋"/>
          <w:sz w:val="24"/>
        </w:rPr>
        <w:t>XXXX</w:t>
      </w:r>
      <w:r>
        <w:rPr>
          <w:rFonts w:hint="eastAsia" w:ascii="仿宋" w:hAnsi="仿宋" w:eastAsia="仿宋"/>
          <w:sz w:val="24"/>
        </w:rPr>
        <w:t>）投标活动的合法代表，以我方名义全权处理该项目有关投标、签订合同以及执行合同等一切事宜。</w:t>
      </w:r>
    </w:p>
    <w:p w:rsidR="00407D50" w:rsidRDefault="00993999">
      <w:pPr>
        <w:widowControl/>
        <w:spacing w:line="240" w:lineRule="auto"/>
        <w:ind w:firstLine="470" w:firstLineChars="196"/>
        <w:jc w:val="left"/>
        <w:rPr>
          <w:rFonts w:ascii="仿宋" w:hAnsi="仿宋" w:eastAsia="仿宋"/>
          <w:sz w:val="24"/>
        </w:rPr>
      </w:pPr>
      <w:r>
        <w:rPr>
          <w:rFonts w:hint="eastAsia" w:ascii="仿宋" w:hAnsi="仿宋" w:eastAsia="仿宋"/>
          <w:sz w:val="24"/>
        </w:rPr>
        <w:t>特此声明。</w:t>
      </w:r>
    </w:p>
    <w:p w:rsidR="00407D50" w:rsidRDefault="00407D50"/>
    <w:p w:rsidR="00407D50" w:rsidRDefault="00993999">
      <w:pPr>
        <w:widowControl/>
        <w:spacing w:line="240" w:lineRule="auto"/>
        <w:ind w:firstLine="470" w:firstLineChars="196"/>
        <w:jc w:val="left"/>
        <w:rPr>
          <w:rFonts w:ascii="仿宋" w:hAnsi="仿宋" w:eastAsia="仿宋"/>
          <w:sz w:val="24"/>
        </w:rPr>
      </w:pPr>
      <w:r>
        <w:rPr>
          <w:rFonts w:hint="eastAsia" w:ascii="仿宋" w:hAnsi="仿宋" w:eastAsia="仿宋"/>
          <w:sz w:val="24"/>
        </w:rPr>
        <w:t>法定代表人</w:t>
      </w:r>
      <w:r>
        <w:rPr>
          <w:rFonts w:hint="eastAsia" w:ascii="仿宋" w:hAnsi="仿宋" w:eastAsia="仿宋"/>
          <w:sz w:val="24"/>
        </w:rPr>
        <w:t>/</w:t>
      </w:r>
      <w:r>
        <w:rPr>
          <w:rFonts w:hint="eastAsia" w:ascii="仿宋" w:hAnsi="仿宋" w:eastAsia="仿宋"/>
          <w:sz w:val="24"/>
        </w:rPr>
        <w:t>单位负责人（委托人）签字或者加盖个人名章：</w:t>
      </w:r>
      <w:r>
        <w:rPr>
          <w:rFonts w:hint="eastAsia" w:ascii="仿宋" w:hAnsi="仿宋" w:eastAsia="仿宋"/>
          <w:sz w:val="24"/>
        </w:rPr>
        <w:t>XXXX</w:t>
      </w:r>
      <w:r>
        <w:rPr>
          <w:rFonts w:hint="eastAsia" w:ascii="仿宋" w:hAnsi="仿宋" w:eastAsia="仿宋"/>
          <w:sz w:val="24"/>
        </w:rPr>
        <w:t>。</w:t>
      </w:r>
    </w:p>
    <w:p w:rsidR="00407D50" w:rsidRDefault="00407D50"/>
    <w:p w:rsidR="00407D50" w:rsidRDefault="00993999">
      <w:pPr>
        <w:widowControl/>
        <w:spacing w:line="240" w:lineRule="auto"/>
        <w:ind w:firstLine="470" w:firstLineChars="196"/>
        <w:jc w:val="left"/>
        <w:rPr>
          <w:rFonts w:ascii="仿宋" w:hAnsi="仿宋" w:eastAsia="仿宋"/>
          <w:sz w:val="24"/>
        </w:rPr>
      </w:pPr>
      <w:r>
        <w:rPr>
          <w:rFonts w:hint="eastAsia" w:ascii="仿宋" w:hAnsi="仿宋" w:eastAsia="仿宋"/>
          <w:sz w:val="24"/>
        </w:rPr>
        <w:t>授权代表（被授权人）签字：</w:t>
      </w:r>
      <w:r>
        <w:rPr>
          <w:rFonts w:hint="eastAsia" w:ascii="仿宋" w:hAnsi="仿宋" w:eastAsia="仿宋"/>
          <w:sz w:val="24"/>
        </w:rPr>
        <w:t>XXXX</w:t>
      </w:r>
      <w:r>
        <w:rPr>
          <w:rFonts w:hint="eastAsia" w:ascii="仿宋" w:hAnsi="仿宋" w:eastAsia="仿宋"/>
          <w:sz w:val="24"/>
        </w:rPr>
        <w:t>。</w:t>
      </w:r>
    </w:p>
    <w:p w:rsidR="00407D50" w:rsidRDefault="00407D50"/>
    <w:p w:rsidR="00407D50" w:rsidRDefault="00993999">
      <w:pPr>
        <w:widowControl/>
        <w:spacing w:line="240" w:lineRule="auto"/>
        <w:ind w:firstLine="470" w:firstLineChars="196"/>
        <w:jc w:val="left"/>
        <w:rPr>
          <w:rFonts w:ascii="仿宋" w:hAnsi="仿宋" w:eastAsia="仿宋"/>
          <w:sz w:val="24"/>
        </w:rPr>
      </w:pPr>
      <w:r>
        <w:rPr>
          <w:rFonts w:hint="eastAsia" w:ascii="仿宋" w:hAnsi="仿宋" w:eastAsia="仿宋"/>
          <w:sz w:val="24"/>
        </w:rPr>
        <w:t>投标人名称：</w:t>
      </w:r>
      <w:r>
        <w:rPr>
          <w:rFonts w:hint="eastAsia" w:ascii="仿宋" w:hAnsi="仿宋" w:eastAsia="仿宋"/>
          <w:sz w:val="24"/>
        </w:rPr>
        <w:t>XXXX</w:t>
      </w:r>
      <w:r>
        <w:rPr>
          <w:rFonts w:hint="eastAsia" w:ascii="仿宋" w:hAnsi="仿宋" w:eastAsia="仿宋"/>
          <w:sz w:val="24"/>
        </w:rPr>
        <w:t>（单位盖章）。</w:t>
      </w:r>
    </w:p>
    <w:p w:rsidR="00407D50" w:rsidRDefault="00993999">
      <w:pPr>
        <w:widowControl/>
        <w:spacing w:line="240" w:lineRule="auto"/>
        <w:ind w:firstLine="470" w:firstLineChars="196"/>
        <w:jc w:val="left"/>
        <w:rPr>
          <w:rFonts w:ascii="仿宋" w:hAnsi="仿宋" w:eastAsia="仿宋"/>
          <w:sz w:val="24"/>
        </w:rPr>
      </w:pPr>
      <w:r>
        <w:rPr>
          <w:rFonts w:hint="eastAsia" w:ascii="仿宋" w:hAnsi="仿宋" w:eastAsia="仿宋"/>
          <w:sz w:val="24"/>
        </w:rPr>
        <w:t>日</w:t>
      </w:r>
      <w:r>
        <w:rPr>
          <w:rFonts w:hint="eastAsia" w:ascii="仿宋" w:hAnsi="仿宋" w:eastAsia="仿宋"/>
          <w:sz w:val="24"/>
        </w:rPr>
        <w:t xml:space="preserve">    </w:t>
      </w:r>
      <w:r>
        <w:rPr>
          <w:rFonts w:hint="eastAsia" w:ascii="仿宋" w:hAnsi="仿宋" w:eastAsia="仿宋"/>
          <w:sz w:val="24"/>
        </w:rPr>
        <w:t>期：</w:t>
      </w:r>
      <w:r>
        <w:rPr>
          <w:rFonts w:hint="eastAsia" w:ascii="仿宋" w:hAnsi="仿宋" w:eastAsia="仿宋"/>
          <w:sz w:val="24"/>
        </w:rPr>
        <w:t>XXXX</w:t>
      </w:r>
      <w:r>
        <w:rPr>
          <w:rFonts w:hint="eastAsia" w:ascii="仿宋" w:hAnsi="仿宋" w:eastAsia="仿宋"/>
          <w:sz w:val="24"/>
        </w:rPr>
        <w:t>。</w:t>
      </w:r>
    </w:p>
    <w:p w:rsidR="00407D50" w:rsidRDefault="00407D50">
      <w:bookmarkStart w:name="_Toc217446084" w:id="151"/>
    </w:p>
    <w:p w:rsidR="00407D50" w:rsidRDefault="00407D50"/>
    <w:p w:rsidR="00407D50" w:rsidRDefault="00407D50"/>
    <w:p w:rsidR="00407D50" w:rsidRDefault="00407D50"/>
    <w:p w:rsidR="00407D50" w:rsidRDefault="00993999">
      <w:pPr>
        <w:spacing w:line="240" w:lineRule="auto"/>
        <w:ind w:left="840" w:hanging="840" w:hangingChars="350"/>
        <w:jc w:val="left"/>
        <w:rPr>
          <w:rFonts w:ascii="仿宋" w:hAnsi="仿宋" w:eastAsia="仿宋"/>
          <w:sz w:val="24"/>
        </w:rPr>
      </w:pPr>
      <w:r>
        <w:rPr>
          <w:rFonts w:hint="eastAsia" w:ascii="仿宋" w:hAnsi="仿宋" w:eastAsia="仿宋"/>
          <w:sz w:val="24"/>
        </w:rPr>
        <w:t>注：</w:t>
      </w:r>
    </w:p>
    <w:p w:rsidR="00407D50" w:rsidRDefault="00993999">
      <w:pPr>
        <w:spacing w:line="240" w:lineRule="auto"/>
        <w:ind w:firstLine="480" w:firstLineChars="200"/>
        <w:rPr>
          <w:rFonts w:ascii="仿宋" w:hAnsi="仿宋" w:eastAsia="仿宋"/>
          <w:sz w:val="24"/>
        </w:rPr>
      </w:pPr>
      <w:r>
        <w:rPr>
          <w:rFonts w:hint="eastAsia" w:ascii="仿宋" w:hAnsi="仿宋" w:eastAsia="仿宋"/>
          <w:sz w:val="24"/>
        </w:rPr>
        <w:t>1.</w:t>
      </w:r>
      <w:r>
        <w:rPr>
          <w:rFonts w:hint="eastAsia" w:ascii="仿宋" w:hAnsi="仿宋" w:eastAsia="仿宋"/>
          <w:sz w:val="24"/>
        </w:rPr>
        <w:t>供应商为法人单位时提供“法定代表人授权书”，供应商为其他组织时提供“单位负责人授权书”，供应商为自然人时提供“自然人身份证明材料”。</w:t>
      </w:r>
    </w:p>
    <w:p w:rsidR="00407D50" w:rsidRDefault="00993999">
      <w:pPr>
        <w:spacing w:line="240" w:lineRule="auto"/>
        <w:ind w:firstLine="480" w:firstLineChars="200"/>
        <w:rPr>
          <w:rFonts w:ascii="仿宋" w:hAnsi="仿宋" w:eastAsia="仿宋"/>
          <w:sz w:val="24"/>
        </w:rPr>
      </w:pPr>
      <w:r>
        <w:rPr>
          <w:rFonts w:hint="eastAsia" w:ascii="仿宋" w:hAnsi="仿宋" w:eastAsia="仿宋"/>
          <w:sz w:val="24"/>
        </w:rPr>
        <w:t>2.</w:t>
      </w:r>
      <w:r>
        <w:rPr>
          <w:rFonts w:hint="eastAsia" w:ascii="仿宋" w:hAnsi="仿宋" w:eastAsia="仿宋"/>
          <w:sz w:val="24"/>
        </w:rPr>
        <w:t>应附法定代表人</w:t>
      </w:r>
      <w:r>
        <w:rPr>
          <w:rFonts w:hint="eastAsia" w:ascii="仿宋" w:hAnsi="仿宋" w:eastAsia="仿宋"/>
          <w:sz w:val="24"/>
        </w:rPr>
        <w:t>/</w:t>
      </w:r>
      <w:r>
        <w:rPr>
          <w:rFonts w:hint="eastAsia" w:ascii="仿宋" w:hAnsi="仿宋" w:eastAsia="仿宋"/>
          <w:sz w:val="24"/>
        </w:rPr>
        <w:t>单位负责人身份证明材料复印件和授权代表身份证明材料复印件。</w:t>
      </w:r>
    </w:p>
    <w:p w:rsidR="00407D50" w:rsidRDefault="00993999">
      <w:pPr>
        <w:spacing w:line="240" w:lineRule="auto"/>
        <w:ind w:firstLine="480" w:firstLineChars="200"/>
        <w:rPr>
          <w:rFonts w:ascii="仿宋" w:hAnsi="仿宋" w:eastAsia="仿宋"/>
          <w:sz w:val="24"/>
        </w:rPr>
      </w:pPr>
      <w:r>
        <w:rPr>
          <w:rFonts w:hint="eastAsia" w:ascii="仿宋" w:hAnsi="仿宋" w:eastAsia="仿宋"/>
          <w:sz w:val="24"/>
        </w:rPr>
        <w:t>3.</w:t>
      </w:r>
      <w:r>
        <w:rPr>
          <w:rFonts w:hint="eastAsia" w:ascii="仿宋" w:hAnsi="仿宋" w:eastAsia="仿宋"/>
          <w:sz w:val="24"/>
        </w:rPr>
        <w:t>身份证明材料包括居民身份证或户口本或军官证或护照等。</w:t>
      </w:r>
    </w:p>
    <w:p w:rsidR="00407D50" w:rsidRDefault="00993999">
      <w:pPr>
        <w:spacing w:line="240" w:lineRule="auto"/>
        <w:ind w:firstLine="480" w:firstLineChars="200"/>
        <w:rPr>
          <w:rFonts w:ascii="仿宋" w:hAnsi="仿宋" w:eastAsia="仿宋"/>
          <w:sz w:val="24"/>
        </w:rPr>
      </w:pPr>
      <w:r>
        <w:rPr>
          <w:rFonts w:hint="eastAsia" w:ascii="仿宋" w:hAnsi="仿宋" w:eastAsia="仿宋"/>
          <w:sz w:val="24"/>
        </w:rPr>
        <w:t>4.</w:t>
      </w:r>
      <w:r>
        <w:rPr>
          <w:rFonts w:hint="eastAsia" w:ascii="仿宋" w:hAnsi="仿宋" w:eastAsia="仿宋"/>
          <w:sz w:val="24"/>
        </w:rPr>
        <w:t>身份证明材料应同时提供其在有效期的材料，如居民身份证正、反面复印件。</w:t>
      </w:r>
    </w:p>
    <w:p w:rsidR="00407D50" w:rsidRDefault="00407D50"/>
    <w:bookmarkEnd w:id="151"/>
    <w:p w:rsidR="00407D50" w:rsidRDefault="00407D50">
      <w:pPr>
        <w:spacing w:line="360" w:lineRule="auto"/>
        <w:ind w:firstLine="790" w:firstLineChars="246"/>
        <w:jc w:val="center"/>
        <w:rPr>
          <w:rFonts w:ascii="仿宋" w:hAnsi="仿宋" w:eastAsia="仿宋"/>
          <w:b/>
          <w:sz w:val="32"/>
        </w:rPr>
      </w:pPr>
    </w:p>
    <w:p w:rsidR="00407D50" w:rsidRDefault="00993999">
      <w:pPr>
        <w:spacing w:line="360" w:lineRule="auto"/>
        <w:rPr>
          <w:rFonts w:ascii="仿宋" w:hAnsi="仿宋" w:eastAsia="仿宋"/>
          <w:b/>
          <w:sz w:val="32"/>
          <w:szCs w:val="32"/>
        </w:rPr>
      </w:pPr>
      <w:r>
        <w:rPr>
          <w:rFonts w:hint="eastAsia" w:ascii="仿宋" w:hAnsi="仿宋" w:eastAsia="仿宋"/>
          <w:b/>
          <w:sz w:val="32"/>
          <w:szCs w:val="32"/>
        </w:rPr>
        <w:br w:type="page"/>
      </w:r>
      <w:r>
        <w:rPr>
          <w:rFonts w:hint="eastAsia" w:ascii="仿宋" w:hAnsi="仿宋" w:eastAsia="仿宋"/>
          <w:b/>
          <w:sz w:val="32"/>
          <w:szCs w:val="32"/>
        </w:rPr>
        <w:lastRenderedPageBreak/>
        <w:t>格式</w:t>
      </w:r>
      <w:r>
        <w:rPr>
          <w:rFonts w:hint="eastAsia" w:ascii="仿宋" w:hAnsi="仿宋" w:eastAsia="仿宋"/>
          <w:b/>
          <w:sz w:val="32"/>
          <w:szCs w:val="32"/>
        </w:rPr>
        <w:t>1-3</w:t>
      </w:r>
    </w:p>
    <w:p w:rsidR="00407D50" w:rsidRDefault="00993999">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二、承诺函</w:t>
      </w:r>
    </w:p>
    <w:p w:rsidR="00407D50" w:rsidRDefault="00407D50"/>
    <w:p w:rsidR="00407D50" w:rsidRDefault="00993999">
      <w:pPr>
        <w:widowControl/>
        <w:spacing w:line="360" w:lineRule="atLeast"/>
        <w:jc w:val="left"/>
        <w:rPr>
          <w:rFonts w:ascii="仿宋" w:hAnsi="仿宋" w:eastAsia="仿宋"/>
          <w:sz w:val="24"/>
        </w:rPr>
      </w:pPr>
      <w:r>
        <w:rPr>
          <w:rFonts w:hint="eastAsia" w:ascii="仿宋" w:hAnsi="仿宋" w:eastAsia="仿宋"/>
          <w:sz w:val="24"/>
        </w:rPr>
        <w:t>XXXX</w:t>
      </w:r>
      <w:r>
        <w:rPr>
          <w:rFonts w:hint="eastAsia" w:ascii="仿宋" w:hAnsi="仿宋" w:eastAsia="仿宋"/>
          <w:sz w:val="24"/>
        </w:rPr>
        <w:t>（采购代理机构名称）：</w:t>
      </w:r>
    </w:p>
    <w:p w:rsidR="00407D50" w:rsidRDefault="00993999">
      <w:pPr>
        <w:widowControl/>
        <w:spacing w:line="360" w:lineRule="atLeast"/>
        <w:ind w:firstLine="480" w:firstLineChars="200"/>
        <w:jc w:val="left"/>
        <w:rPr>
          <w:rFonts w:ascii="仿宋" w:hAnsi="仿宋" w:eastAsia="仿宋"/>
          <w:sz w:val="24"/>
        </w:rPr>
      </w:pPr>
      <w:r>
        <w:rPr>
          <w:rFonts w:hint="eastAsia" w:ascii="仿宋" w:hAnsi="仿宋" w:eastAsia="仿宋"/>
          <w:sz w:val="24"/>
        </w:rPr>
        <w:t>我单位作为本次采购项目的投标人，根据招标文件要求，现郑重承诺如下：</w:t>
      </w:r>
    </w:p>
    <w:p w:rsidR="00407D50" w:rsidRDefault="00993999">
      <w:pPr>
        <w:widowControl/>
        <w:spacing w:line="360" w:lineRule="atLeast"/>
        <w:ind w:firstLine="480" w:firstLineChars="200"/>
        <w:jc w:val="left"/>
        <w:rPr>
          <w:rFonts w:ascii="仿宋" w:hAnsi="仿宋" w:eastAsia="仿宋"/>
          <w:sz w:val="24"/>
        </w:rPr>
      </w:pPr>
      <w:r>
        <w:rPr>
          <w:rFonts w:hint="eastAsia" w:ascii="仿宋" w:hAnsi="仿宋" w:eastAsia="仿宋"/>
          <w:sz w:val="24"/>
        </w:rPr>
        <w:t>具备本项目规定的条件：</w:t>
      </w:r>
    </w:p>
    <w:p w:rsidR="00407D50" w:rsidRDefault="00993999">
      <w:pPr>
        <w:widowControl/>
        <w:spacing w:line="360" w:lineRule="atLeast"/>
        <w:ind w:firstLine="480" w:firstLineChars="200"/>
        <w:jc w:val="left"/>
        <w:rPr>
          <w:rFonts w:ascii="仿宋" w:hAnsi="仿宋" w:eastAsia="仿宋"/>
          <w:sz w:val="24"/>
        </w:rPr>
      </w:pPr>
      <w:r>
        <w:rPr>
          <w:rFonts w:hint="eastAsia" w:ascii="仿宋" w:hAnsi="仿宋" w:eastAsia="仿宋"/>
          <w:sz w:val="24"/>
        </w:rPr>
        <w:t>（一）具有独立承担民事责任的能力；</w:t>
      </w:r>
    </w:p>
    <w:p w:rsidR="00407D50" w:rsidRDefault="00993999">
      <w:pPr>
        <w:widowControl/>
        <w:spacing w:line="360" w:lineRule="atLeast"/>
        <w:ind w:firstLine="480" w:firstLineChars="200"/>
        <w:jc w:val="left"/>
        <w:rPr>
          <w:rFonts w:ascii="仿宋" w:hAnsi="仿宋" w:eastAsia="仿宋"/>
          <w:sz w:val="24"/>
        </w:rPr>
      </w:pPr>
      <w:r>
        <w:rPr>
          <w:rFonts w:hint="eastAsia" w:ascii="仿宋" w:hAnsi="仿宋" w:eastAsia="仿宋"/>
          <w:sz w:val="24"/>
        </w:rPr>
        <w:t>（二）具有良好的商业信誉和健全的财务会计制度；</w:t>
      </w:r>
    </w:p>
    <w:p w:rsidR="00407D50" w:rsidRDefault="00993999">
      <w:pPr>
        <w:widowControl/>
        <w:spacing w:line="360" w:lineRule="atLeast"/>
        <w:ind w:firstLine="480" w:firstLineChars="200"/>
        <w:jc w:val="left"/>
        <w:rPr>
          <w:rFonts w:ascii="仿宋" w:hAnsi="仿宋" w:eastAsia="仿宋"/>
          <w:sz w:val="24"/>
        </w:rPr>
      </w:pPr>
      <w:r>
        <w:rPr>
          <w:rFonts w:hint="eastAsia" w:ascii="仿宋" w:hAnsi="仿宋" w:eastAsia="仿宋"/>
          <w:sz w:val="24"/>
        </w:rPr>
        <w:t>（三）具有履行合同所必需的设备和专业技术能力；</w:t>
      </w:r>
    </w:p>
    <w:p w:rsidR="00407D50" w:rsidRDefault="00993999">
      <w:pPr>
        <w:widowControl/>
        <w:spacing w:line="360" w:lineRule="atLeast"/>
        <w:ind w:firstLine="480" w:firstLineChars="200"/>
        <w:jc w:val="left"/>
        <w:rPr>
          <w:rFonts w:ascii="仿宋" w:hAnsi="仿宋" w:eastAsia="仿宋"/>
          <w:sz w:val="24"/>
        </w:rPr>
      </w:pPr>
      <w:r>
        <w:rPr>
          <w:rFonts w:hint="eastAsia" w:ascii="仿宋" w:hAnsi="仿宋" w:eastAsia="仿宋"/>
          <w:sz w:val="24"/>
        </w:rPr>
        <w:t>（四）有依法缴纳税收和社会保障资金的良好记录；</w:t>
      </w:r>
    </w:p>
    <w:p w:rsidR="00407D50" w:rsidRDefault="00993999">
      <w:pPr>
        <w:widowControl/>
        <w:spacing w:line="360" w:lineRule="atLeast"/>
        <w:ind w:firstLine="480" w:firstLineChars="200"/>
        <w:jc w:val="left"/>
        <w:rPr>
          <w:rFonts w:ascii="仿宋" w:hAnsi="仿宋" w:eastAsia="仿宋"/>
          <w:sz w:val="24"/>
        </w:rPr>
      </w:pPr>
      <w:r>
        <w:rPr>
          <w:rFonts w:hint="eastAsia" w:ascii="仿宋" w:hAnsi="仿宋" w:eastAsia="仿宋"/>
          <w:sz w:val="24"/>
        </w:rPr>
        <w:t>（五）参加采购活动前三年内，在经营活动中没有重大违法记录；</w:t>
      </w:r>
    </w:p>
    <w:p w:rsidR="00407D50" w:rsidRDefault="00993999">
      <w:pPr>
        <w:widowControl/>
        <w:spacing w:line="360" w:lineRule="atLeast"/>
        <w:ind w:firstLine="480" w:firstLineChars="200"/>
        <w:jc w:val="left"/>
        <w:rPr>
          <w:rFonts w:ascii="仿宋" w:hAnsi="仿宋" w:eastAsia="仿宋"/>
          <w:sz w:val="24"/>
        </w:rPr>
      </w:pPr>
      <w:r>
        <w:rPr>
          <w:rFonts w:hint="eastAsia" w:ascii="仿宋" w:hAnsi="仿宋" w:eastAsia="仿宋"/>
          <w:sz w:val="24"/>
        </w:rPr>
        <w:t>（六）法律、行政法规规定的其他条件；</w:t>
      </w:r>
    </w:p>
    <w:p w:rsidR="00407D50" w:rsidRDefault="00993999">
      <w:pPr>
        <w:widowControl/>
        <w:spacing w:line="360" w:lineRule="atLeast"/>
        <w:ind w:firstLine="480" w:firstLineChars="200"/>
        <w:jc w:val="left"/>
        <w:rPr>
          <w:rFonts w:ascii="仿宋" w:hAnsi="仿宋" w:eastAsia="仿宋"/>
          <w:sz w:val="24"/>
        </w:rPr>
      </w:pPr>
      <w:r>
        <w:rPr>
          <w:rFonts w:hint="eastAsia" w:ascii="仿宋" w:hAnsi="仿宋" w:eastAsia="仿宋"/>
          <w:sz w:val="24"/>
        </w:rPr>
        <w:t>（七</w:t>
      </w:r>
      <w:r>
        <w:rPr>
          <w:rFonts w:hint="eastAsia" w:ascii="仿宋" w:hAnsi="仿宋" w:eastAsia="仿宋"/>
          <w:sz w:val="24"/>
        </w:rPr>
        <w:t>）根据采购项目提出的特殊条件</w:t>
      </w:r>
      <w:r>
        <w:rPr>
          <w:rFonts w:ascii="仿宋" w:hAnsi="仿宋" w:eastAsia="仿宋"/>
          <w:sz w:val="24"/>
        </w:rPr>
        <w:t>。</w:t>
      </w:r>
    </w:p>
    <w:p w:rsidR="00407D50" w:rsidRDefault="00993999">
      <w:pPr>
        <w:widowControl/>
        <w:spacing w:line="360" w:lineRule="atLeast"/>
        <w:ind w:firstLine="480" w:firstLineChars="200"/>
        <w:jc w:val="left"/>
        <w:rPr>
          <w:rFonts w:ascii="仿宋" w:hAnsi="仿宋" w:eastAsia="仿宋"/>
          <w:sz w:val="24"/>
        </w:rPr>
      </w:pPr>
      <w:r>
        <w:rPr>
          <w:rFonts w:hint="eastAsia" w:ascii="仿宋" w:hAnsi="仿宋" w:eastAsia="仿宋"/>
          <w:sz w:val="24"/>
        </w:rPr>
        <w:t>本单位对上述承诺的内容事项真实性负责。如经查实上述承诺的内容事项存在虚假，我单位愿意接受以提供虚假材料谋取中标追究法律责任。</w:t>
      </w:r>
    </w:p>
    <w:p w:rsidR="00407D50" w:rsidRDefault="00407D50"/>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w:t>
      </w:r>
      <w:r>
        <w:rPr>
          <w:rFonts w:hint="eastAsia" w:ascii="仿宋" w:hAnsi="仿宋" w:eastAsia="仿宋"/>
          <w:sz w:val="24"/>
        </w:rPr>
        <w:t>XXXX</w:t>
      </w:r>
      <w:r>
        <w:rPr>
          <w:rFonts w:hint="eastAsia" w:ascii="仿宋" w:hAnsi="仿宋" w:eastAsia="仿宋"/>
          <w:sz w:val="24"/>
        </w:rPr>
        <w:t>（单位公章）。</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w:t>
      </w:r>
      <w:r>
        <w:rPr>
          <w:rFonts w:hint="eastAsia" w:ascii="仿宋" w:hAnsi="仿宋" w:eastAsia="仿宋"/>
          <w:sz w:val="24"/>
        </w:rPr>
        <w:t>/</w:t>
      </w:r>
      <w:r>
        <w:rPr>
          <w:rFonts w:hint="eastAsia" w:ascii="仿宋" w:hAnsi="仿宋" w:eastAsia="仿宋"/>
          <w:sz w:val="24"/>
        </w:rPr>
        <w:t>单位负责人或授权代表（签字或加盖个人名章）：</w:t>
      </w:r>
      <w:r>
        <w:rPr>
          <w:rFonts w:hint="eastAsia" w:ascii="仿宋" w:hAnsi="仿宋" w:eastAsia="仿宋"/>
          <w:sz w:val="24"/>
        </w:rPr>
        <w:t>XXXX</w:t>
      </w:r>
      <w:r>
        <w:rPr>
          <w:rFonts w:hint="eastAsia" w:ascii="仿宋" w:hAnsi="仿宋" w:eastAsia="仿宋"/>
          <w:sz w:val="24"/>
        </w:rPr>
        <w:t>。</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日</w:t>
      </w:r>
      <w:r>
        <w:rPr>
          <w:rFonts w:hint="eastAsia" w:ascii="仿宋" w:hAnsi="仿宋" w:eastAsia="仿宋"/>
          <w:sz w:val="24"/>
        </w:rPr>
        <w:t xml:space="preserve">    </w:t>
      </w:r>
      <w:r>
        <w:rPr>
          <w:rFonts w:hint="eastAsia" w:ascii="仿宋" w:hAnsi="仿宋" w:eastAsia="仿宋"/>
          <w:sz w:val="24"/>
        </w:rPr>
        <w:t>期：</w:t>
      </w:r>
      <w:r>
        <w:rPr>
          <w:rFonts w:hint="eastAsia" w:ascii="仿宋" w:hAnsi="仿宋" w:eastAsia="仿宋"/>
          <w:sz w:val="24"/>
        </w:rPr>
        <w:t>XXXX</w:t>
      </w:r>
      <w:r>
        <w:rPr>
          <w:rFonts w:hint="eastAsia" w:ascii="仿宋" w:hAnsi="仿宋" w:eastAsia="仿宋"/>
          <w:sz w:val="24"/>
        </w:rPr>
        <w:t>。</w:t>
      </w:r>
    </w:p>
    <w:p w:rsidR="00407D50" w:rsidRDefault="00993999">
      <w:pPr>
        <w:spacing w:line="360" w:lineRule="auto"/>
        <w:rPr>
          <w:rFonts w:ascii="仿宋" w:hAnsi="仿宋" w:eastAsia="仿宋"/>
          <w:b/>
          <w:sz w:val="32"/>
          <w:szCs w:val="32"/>
        </w:rPr>
      </w:pPr>
      <w:r>
        <w:rPr>
          <w:rFonts w:hint="eastAsia" w:ascii="仿宋" w:hAnsi="仿宋" w:eastAsia="仿宋"/>
          <w:sz w:val="24"/>
        </w:rPr>
        <w:br w:type="page"/>
      </w:r>
      <w:r>
        <w:rPr>
          <w:rFonts w:hint="eastAsia" w:ascii="仿宋" w:hAnsi="仿宋" w:eastAsia="仿宋"/>
          <w:b/>
          <w:sz w:val="32"/>
          <w:szCs w:val="32"/>
        </w:rPr>
        <w:lastRenderedPageBreak/>
        <w:t>格式</w:t>
      </w:r>
      <w:r>
        <w:rPr>
          <w:rFonts w:hint="eastAsia" w:ascii="仿宋" w:hAnsi="仿宋" w:eastAsia="仿宋"/>
          <w:b/>
          <w:sz w:val="32"/>
          <w:szCs w:val="32"/>
        </w:rPr>
        <w:t>1-4</w:t>
      </w:r>
    </w:p>
    <w:p w:rsidR="00407D50" w:rsidRDefault="00993999">
      <w:pPr>
        <w:spacing w:line="360" w:lineRule="auto"/>
        <w:ind w:firstLine="790" w:firstLineChars="246"/>
        <w:jc w:val="center"/>
        <w:outlineLvl w:val="2"/>
        <w:rPr>
          <w:rFonts w:ascii="仿宋" w:hAnsi="仿宋" w:eastAsia="仿宋"/>
          <w:b/>
          <w:sz w:val="32"/>
          <w:szCs w:val="32"/>
        </w:rPr>
      </w:pPr>
      <w:r>
        <w:rPr>
          <w:rFonts w:hint="eastAsia" w:ascii="仿宋" w:hAnsi="仿宋" w:eastAsia="仿宋"/>
          <w:b/>
          <w:sz w:val="32"/>
          <w:szCs w:val="32"/>
        </w:rPr>
        <w:t>三、投标人和投标产品其他资格、资质性及其他类似效力要求的相关证明材料</w:t>
      </w:r>
    </w:p>
    <w:p w:rsidR="00407D50" w:rsidRDefault="00993999">
      <w:pPr>
        <w:spacing w:line="360" w:lineRule="auto"/>
        <w:rPr>
          <w:rFonts w:ascii="仿宋" w:hAnsi="仿宋" w:eastAsia="仿宋" w:cs="宋体"/>
          <w:bCs/>
          <w:sz w:val="24"/>
        </w:rPr>
      </w:pPr>
      <w:r>
        <w:rPr>
          <w:rFonts w:hint="eastAsia" w:ascii="仿宋" w:hAnsi="仿宋" w:eastAsia="仿宋" w:cs="宋体"/>
          <w:bCs/>
          <w:sz w:val="24"/>
        </w:rPr>
        <w:t>注：投标人应按招标文件第五章相关要求提供佐证材料，有格式要求的从其要求，无格式要求的格式自拟。</w:t>
      </w:r>
    </w:p>
    <w:p w:rsidR="00407D50" w:rsidRDefault="00993999">
      <w:pPr>
        <w:widowControl/>
        <w:spacing w:after="0" w:line="240" w:lineRule="auto"/>
        <w:jc w:val="left"/>
        <w:rPr>
          <w:rFonts w:ascii="仿宋" w:hAnsi="仿宋" w:eastAsia="仿宋" w:cs="宋体"/>
          <w:bCs/>
          <w:sz w:val="24"/>
        </w:rPr>
      </w:pPr>
      <w:r>
        <w:rPr>
          <w:rFonts w:ascii="仿宋" w:hAnsi="仿宋" w:eastAsia="仿宋" w:cs="宋体"/>
          <w:bCs/>
          <w:sz w:val="24"/>
        </w:rPr>
        <w:br w:type="page"/>
      </w:r>
    </w:p>
    <w:p w:rsidR="00407D50" w:rsidRDefault="00993999">
      <w:pPr>
        <w:spacing w:line="360" w:lineRule="auto"/>
        <w:jc w:val="center"/>
        <w:outlineLvl w:val="1"/>
        <w:rPr>
          <w:rFonts w:ascii="仿宋" w:hAnsi="仿宋" w:eastAsia="仿宋" w:cs="宋体"/>
          <w:bCs/>
          <w:sz w:val="24"/>
        </w:rPr>
      </w:pPr>
      <w:r>
        <w:rPr>
          <w:rFonts w:ascii="仿宋" w:hAnsi="仿宋" w:eastAsia="仿宋"/>
          <w:b/>
          <w:sz w:val="32"/>
        </w:rPr>
        <w:lastRenderedPageBreak/>
        <w:t>第</w:t>
      </w:r>
      <w:r>
        <w:rPr>
          <w:rFonts w:hint="eastAsia" w:ascii="仿宋" w:hAnsi="仿宋" w:eastAsia="仿宋"/>
          <w:b/>
          <w:sz w:val="32"/>
        </w:rPr>
        <w:t>二</w:t>
      </w:r>
      <w:r>
        <w:rPr>
          <w:rFonts w:ascii="仿宋" w:hAnsi="仿宋" w:eastAsia="仿宋"/>
          <w:b/>
          <w:sz w:val="32"/>
        </w:rPr>
        <w:t>部分</w:t>
      </w:r>
      <w:r>
        <w:rPr>
          <w:rFonts w:ascii="仿宋" w:hAnsi="仿宋" w:eastAsia="仿宋"/>
          <w:b/>
          <w:sz w:val="32"/>
        </w:rPr>
        <w:t xml:space="preserve">     </w:t>
      </w:r>
      <w:r>
        <w:rPr>
          <w:rFonts w:hint="eastAsia" w:ascii="仿宋" w:hAnsi="仿宋" w:eastAsia="仿宋"/>
          <w:b/>
          <w:sz w:val="32"/>
        </w:rPr>
        <w:t>“其他响应性投标</w:t>
      </w:r>
      <w:r>
        <w:rPr>
          <w:rFonts w:ascii="仿宋" w:hAnsi="仿宋" w:eastAsia="仿宋"/>
          <w:b/>
          <w:sz w:val="32"/>
        </w:rPr>
        <w:t>文件</w:t>
      </w:r>
      <w:r>
        <w:rPr>
          <w:rFonts w:hint="eastAsia" w:ascii="仿宋" w:hAnsi="仿宋" w:eastAsia="仿宋"/>
          <w:b/>
          <w:sz w:val="32"/>
        </w:rPr>
        <w:t>”</w:t>
      </w:r>
      <w:r>
        <w:rPr>
          <w:rFonts w:ascii="仿宋" w:hAnsi="仿宋" w:eastAsia="仿宋"/>
          <w:b/>
          <w:sz w:val="32"/>
        </w:rPr>
        <w:t>格式</w:t>
      </w:r>
    </w:p>
    <w:p w:rsidR="00407D50" w:rsidRDefault="00993999">
      <w:pPr>
        <w:spacing w:line="360" w:lineRule="auto"/>
        <w:rPr>
          <w:rFonts w:ascii="仿宋" w:hAnsi="仿宋" w:eastAsia="仿宋"/>
          <w:b/>
          <w:sz w:val="32"/>
          <w:szCs w:val="32"/>
        </w:rPr>
      </w:pPr>
      <w:r>
        <w:rPr>
          <w:rFonts w:hint="eastAsia" w:ascii="仿宋" w:hAnsi="仿宋" w:eastAsia="仿宋"/>
          <w:b/>
          <w:sz w:val="32"/>
          <w:szCs w:val="32"/>
        </w:rPr>
        <w:t>格式</w:t>
      </w:r>
      <w:r>
        <w:rPr>
          <w:rFonts w:hint="eastAsia" w:ascii="仿宋" w:hAnsi="仿宋" w:eastAsia="仿宋"/>
          <w:b/>
          <w:sz w:val="32"/>
          <w:szCs w:val="32"/>
        </w:rPr>
        <w:t>2-1</w:t>
      </w:r>
    </w:p>
    <w:p w:rsidR="00407D50" w:rsidRDefault="00993999">
      <w:pPr>
        <w:spacing w:line="360" w:lineRule="auto"/>
        <w:outlineLvl w:val="2"/>
        <w:rPr>
          <w:rFonts w:ascii="仿宋" w:hAnsi="仿宋" w:eastAsia="仿宋"/>
          <w:b/>
          <w:sz w:val="32"/>
          <w:szCs w:val="32"/>
        </w:rPr>
      </w:pPr>
      <w:r>
        <w:rPr>
          <w:rFonts w:hint="eastAsia" w:ascii="仿宋" w:hAnsi="仿宋" w:eastAsia="仿宋"/>
          <w:b/>
          <w:sz w:val="32"/>
          <w:szCs w:val="32"/>
        </w:rPr>
        <w:t>封面：</w:t>
      </w:r>
    </w:p>
    <w:p w:rsidR="00407D50" w:rsidRDefault="00993999">
      <w:pPr>
        <w:spacing w:line="360" w:lineRule="auto"/>
        <w:jc w:val="right"/>
        <w:rPr>
          <w:rFonts w:ascii="仿宋" w:hAnsi="仿宋" w:eastAsia="仿宋"/>
          <w:b/>
          <w:sz w:val="36"/>
        </w:rPr>
      </w:pPr>
      <w:r>
        <w:rPr>
          <w:rFonts w:ascii="仿宋" w:hAnsi="仿宋" w:eastAsia="仿宋"/>
          <w:b/>
          <w:sz w:val="36"/>
        </w:rPr>
        <w:t>（正本</w:t>
      </w:r>
      <w:r>
        <w:rPr>
          <w:rFonts w:ascii="仿宋" w:hAnsi="仿宋" w:eastAsia="仿宋"/>
          <w:b/>
          <w:sz w:val="36"/>
        </w:rPr>
        <w:t>/</w:t>
      </w:r>
      <w:r>
        <w:rPr>
          <w:rFonts w:ascii="仿宋" w:hAnsi="仿宋" w:eastAsia="仿宋"/>
          <w:b/>
          <w:sz w:val="36"/>
        </w:rPr>
        <w:t>副本）</w:t>
      </w:r>
    </w:p>
    <w:p w:rsidR="00407D50" w:rsidRDefault="00407D50">
      <w:pPr>
        <w:spacing w:line="360" w:lineRule="auto"/>
        <w:rPr>
          <w:rFonts w:ascii="仿宋" w:hAnsi="仿宋" w:eastAsia="仿宋"/>
          <w:b/>
          <w:sz w:val="32"/>
          <w:szCs w:val="32"/>
        </w:rPr>
      </w:pPr>
    </w:p>
    <w:p w:rsidR="00407D50" w:rsidRDefault="00407D50">
      <w:pPr>
        <w:spacing w:line="360" w:lineRule="auto"/>
        <w:rPr>
          <w:rFonts w:ascii="仿宋" w:hAnsi="仿宋" w:eastAsia="仿宋"/>
          <w:b/>
          <w:sz w:val="32"/>
          <w:szCs w:val="32"/>
        </w:rPr>
      </w:pPr>
    </w:p>
    <w:p w:rsidR="00407D50" w:rsidRDefault="00993999">
      <w:pPr>
        <w:spacing w:line="360" w:lineRule="auto"/>
        <w:jc w:val="center"/>
        <w:rPr>
          <w:rFonts w:ascii="仿宋" w:hAnsi="仿宋" w:eastAsia="仿宋"/>
          <w:b/>
          <w:sz w:val="72"/>
        </w:rPr>
      </w:pPr>
      <w:r>
        <w:rPr>
          <w:rFonts w:hint="eastAsia" w:ascii="仿宋" w:hAnsi="仿宋" w:eastAsia="仿宋"/>
          <w:b/>
          <w:sz w:val="40"/>
          <w:szCs w:val="48"/>
        </w:rPr>
        <w:t>项目</w:t>
      </w:r>
    </w:p>
    <w:p w:rsidR="00407D50" w:rsidRDefault="00407D50">
      <w:pPr>
        <w:spacing w:line="360" w:lineRule="auto"/>
        <w:rPr>
          <w:rFonts w:ascii="仿宋" w:hAnsi="仿宋" w:eastAsia="仿宋"/>
          <w:b/>
          <w:sz w:val="52"/>
          <w:szCs w:val="52"/>
        </w:rPr>
      </w:pPr>
    </w:p>
    <w:p w:rsidR="00407D50" w:rsidRDefault="00993999">
      <w:pPr>
        <w:spacing w:line="360" w:lineRule="auto"/>
        <w:jc w:val="center"/>
        <w:rPr>
          <w:rFonts w:ascii="仿宋" w:hAnsi="仿宋" w:eastAsia="仿宋"/>
          <w:b/>
          <w:sz w:val="32"/>
          <w:szCs w:val="32"/>
        </w:rPr>
      </w:pPr>
      <w:r>
        <w:rPr>
          <w:rFonts w:hint="eastAsia" w:ascii="仿宋" w:hAnsi="仿宋" w:eastAsia="仿宋"/>
          <w:b/>
          <w:sz w:val="52"/>
          <w:szCs w:val="52"/>
        </w:rPr>
        <w:t>其他响应性投标文件</w:t>
      </w:r>
    </w:p>
    <w:p w:rsidR="00407D50" w:rsidRDefault="00407D50">
      <w:pPr>
        <w:spacing w:line="360" w:lineRule="auto"/>
        <w:rPr>
          <w:rFonts w:ascii="仿宋" w:hAnsi="仿宋" w:eastAsia="仿宋"/>
          <w:b/>
          <w:sz w:val="36"/>
        </w:rPr>
      </w:pPr>
    </w:p>
    <w:p w:rsidR="00407D50" w:rsidRDefault="00993999">
      <w:pPr>
        <w:spacing w:line="360" w:lineRule="auto"/>
        <w:jc w:val="left"/>
        <w:rPr>
          <w:rFonts w:ascii="仿宋" w:hAnsi="仿宋" w:eastAsia="仿宋"/>
          <w:b/>
          <w:sz w:val="32"/>
          <w:u w:val="single"/>
        </w:rPr>
      </w:pPr>
      <w:r>
        <w:rPr>
          <w:rFonts w:hint="eastAsia" w:ascii="仿宋" w:hAnsi="仿宋" w:eastAsia="仿宋"/>
          <w:b/>
          <w:sz w:val="32"/>
        </w:rPr>
        <w:t>投</w:t>
      </w:r>
      <w:r>
        <w:rPr>
          <w:rFonts w:hint="eastAsia" w:ascii="仿宋" w:hAnsi="仿宋" w:eastAsia="仿宋"/>
          <w:b/>
          <w:sz w:val="32"/>
        </w:rPr>
        <w:t xml:space="preserve"> </w:t>
      </w:r>
      <w:r>
        <w:rPr>
          <w:rFonts w:hint="eastAsia" w:ascii="仿宋" w:hAnsi="仿宋" w:eastAsia="仿宋"/>
          <w:b/>
          <w:sz w:val="32"/>
        </w:rPr>
        <w:t>标</w:t>
      </w:r>
      <w:r>
        <w:rPr>
          <w:rFonts w:hint="eastAsia" w:ascii="仿宋" w:hAnsi="仿宋" w:eastAsia="仿宋"/>
          <w:b/>
          <w:sz w:val="32"/>
        </w:rPr>
        <w:t xml:space="preserve"> </w:t>
      </w:r>
      <w:r>
        <w:rPr>
          <w:rFonts w:hint="eastAsia" w:ascii="仿宋" w:hAnsi="仿宋" w:eastAsia="仿宋"/>
          <w:b/>
          <w:sz w:val="32"/>
        </w:rPr>
        <w:t>人</w:t>
      </w:r>
      <w:r>
        <w:rPr>
          <w:rFonts w:ascii="仿宋" w:hAnsi="仿宋" w:eastAsia="仿宋"/>
          <w:b/>
          <w:sz w:val="32"/>
        </w:rPr>
        <w:t>名称：</w:t>
      </w:r>
    </w:p>
    <w:p w:rsidR="00407D50" w:rsidRDefault="00993999">
      <w:pPr>
        <w:spacing w:line="360" w:lineRule="auto"/>
        <w:jc w:val="left"/>
        <w:rPr>
          <w:rFonts w:ascii="仿宋" w:hAnsi="仿宋" w:eastAsia="仿宋"/>
          <w:b/>
          <w:sz w:val="32"/>
          <w:u w:val="single"/>
        </w:rPr>
      </w:pPr>
      <w:r>
        <w:rPr>
          <w:rFonts w:hint="eastAsia" w:ascii="仿宋" w:hAnsi="仿宋" w:eastAsia="仿宋"/>
          <w:b/>
          <w:sz w:val="32"/>
        </w:rPr>
        <w:t>采购项目</w:t>
      </w:r>
      <w:r>
        <w:rPr>
          <w:rFonts w:ascii="仿宋" w:hAnsi="仿宋" w:eastAsia="仿宋"/>
          <w:b/>
          <w:sz w:val="32"/>
        </w:rPr>
        <w:t>编号：</w:t>
      </w:r>
    </w:p>
    <w:p w:rsidR="00407D50" w:rsidRDefault="00993999">
      <w:pPr>
        <w:spacing w:line="360" w:lineRule="auto"/>
        <w:jc w:val="left"/>
        <w:rPr>
          <w:rFonts w:ascii="仿宋" w:hAnsi="仿宋" w:eastAsia="仿宋"/>
          <w:b/>
          <w:sz w:val="32"/>
          <w:u w:val="single"/>
        </w:rPr>
      </w:pPr>
      <w:r>
        <w:rPr>
          <w:rFonts w:hint="eastAsia" w:ascii="仿宋" w:hAnsi="仿宋" w:eastAsia="仿宋"/>
          <w:b/>
          <w:sz w:val="32"/>
        </w:rPr>
        <w:t>包</w:t>
      </w:r>
      <w:r>
        <w:rPr>
          <w:rFonts w:hint="eastAsia" w:ascii="仿宋" w:hAnsi="仿宋" w:eastAsia="仿宋"/>
          <w:b/>
          <w:sz w:val="32"/>
        </w:rPr>
        <w:t xml:space="preserve">        </w:t>
      </w:r>
      <w:r>
        <w:rPr>
          <w:rFonts w:hint="eastAsia" w:ascii="仿宋" w:hAnsi="仿宋" w:eastAsia="仿宋"/>
          <w:b/>
          <w:sz w:val="32"/>
        </w:rPr>
        <w:t>号</w:t>
      </w:r>
      <w:r>
        <w:rPr>
          <w:rFonts w:ascii="仿宋" w:hAnsi="仿宋" w:eastAsia="仿宋"/>
          <w:b/>
          <w:sz w:val="32"/>
        </w:rPr>
        <w:t>：</w:t>
      </w:r>
    </w:p>
    <w:p w:rsidR="00407D50" w:rsidRDefault="00407D50">
      <w:pPr>
        <w:spacing w:line="360" w:lineRule="auto"/>
        <w:ind w:firstLine="790" w:firstLineChars="246"/>
        <w:jc w:val="center"/>
        <w:rPr>
          <w:rFonts w:ascii="仿宋" w:hAnsi="仿宋" w:eastAsia="仿宋"/>
          <w:b/>
          <w:sz w:val="32"/>
        </w:rPr>
      </w:pPr>
    </w:p>
    <w:p w:rsidR="00407D50" w:rsidRDefault="00993999">
      <w:pPr>
        <w:spacing w:line="360" w:lineRule="auto"/>
        <w:ind w:firstLine="790" w:firstLineChars="246"/>
        <w:jc w:val="center"/>
        <w:rPr>
          <w:rFonts w:ascii="仿宋" w:hAnsi="仿宋" w:eastAsia="仿宋"/>
          <w:b/>
          <w:sz w:val="32"/>
          <w:szCs w:val="32"/>
        </w:rPr>
      </w:pPr>
      <w:r>
        <w:rPr>
          <w:rFonts w:hint="eastAsia" w:ascii="仿宋" w:hAnsi="仿宋" w:eastAsia="仿宋"/>
          <w:b/>
          <w:sz w:val="32"/>
        </w:rPr>
        <w:t>投标时间</w:t>
      </w:r>
      <w:r>
        <w:rPr>
          <w:rFonts w:ascii="仿宋" w:hAnsi="仿宋" w:eastAsia="仿宋"/>
          <w:b/>
          <w:sz w:val="32"/>
        </w:rPr>
        <w:t>：</w:t>
      </w:r>
      <w:r>
        <w:rPr>
          <w:rFonts w:hint="eastAsia" w:ascii="仿宋" w:hAnsi="仿宋" w:eastAsia="仿宋"/>
          <w:b/>
          <w:sz w:val="32"/>
        </w:rPr>
        <w:t xml:space="preserve"> </w:t>
      </w:r>
      <w:r>
        <w:rPr>
          <w:rFonts w:hint="eastAsia" w:ascii="仿宋" w:hAnsi="仿宋" w:eastAsia="仿宋"/>
          <w:b/>
          <w:sz w:val="32"/>
        </w:rPr>
        <w:t>年</w:t>
      </w:r>
      <w:r>
        <w:rPr>
          <w:rFonts w:hint="eastAsia" w:ascii="仿宋" w:hAnsi="仿宋" w:eastAsia="仿宋"/>
          <w:b/>
          <w:sz w:val="32"/>
        </w:rPr>
        <w:t xml:space="preserve"> </w:t>
      </w:r>
      <w:r>
        <w:rPr>
          <w:rFonts w:ascii="仿宋" w:hAnsi="仿宋" w:eastAsia="仿宋"/>
          <w:b/>
          <w:sz w:val="32"/>
        </w:rPr>
        <w:t>月</w:t>
      </w:r>
      <w:r>
        <w:rPr>
          <w:rFonts w:hint="eastAsia" w:ascii="仿宋" w:hAnsi="仿宋" w:eastAsia="仿宋"/>
          <w:b/>
          <w:sz w:val="32"/>
        </w:rPr>
        <w:t xml:space="preserve"> </w:t>
      </w:r>
      <w:r>
        <w:rPr>
          <w:rFonts w:ascii="仿宋" w:hAnsi="仿宋" w:eastAsia="仿宋"/>
          <w:b/>
          <w:sz w:val="32"/>
        </w:rPr>
        <w:t>日</w:t>
      </w:r>
      <w:r>
        <w:rPr>
          <w:rFonts w:ascii="仿宋" w:hAnsi="仿宋" w:eastAsia="仿宋"/>
          <w:b/>
          <w:sz w:val="32"/>
        </w:rPr>
        <w:br w:type="page"/>
      </w:r>
      <w:r>
        <w:rPr>
          <w:rFonts w:hint="eastAsia" w:ascii="仿宋" w:hAnsi="仿宋" w:eastAsia="仿宋"/>
          <w:b/>
          <w:sz w:val="32"/>
          <w:szCs w:val="32"/>
        </w:rPr>
        <w:lastRenderedPageBreak/>
        <w:t>格式</w:t>
      </w:r>
      <w:r>
        <w:rPr>
          <w:rFonts w:hint="eastAsia" w:ascii="仿宋" w:hAnsi="仿宋" w:eastAsia="仿宋"/>
          <w:b/>
          <w:sz w:val="32"/>
          <w:szCs w:val="32"/>
        </w:rPr>
        <w:t>2-2</w:t>
      </w:r>
    </w:p>
    <w:p w:rsidR="00407D50" w:rsidRDefault="00993999">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一、投</w:t>
      </w:r>
      <w:r>
        <w:rPr>
          <w:rFonts w:hint="eastAsia" w:ascii="仿宋" w:hAnsi="仿宋" w:eastAsia="仿宋"/>
          <w:b/>
          <w:sz w:val="32"/>
          <w:szCs w:val="32"/>
        </w:rPr>
        <w:t xml:space="preserve"> </w:t>
      </w:r>
      <w:r>
        <w:rPr>
          <w:rFonts w:hint="eastAsia" w:ascii="仿宋" w:hAnsi="仿宋" w:eastAsia="仿宋"/>
          <w:b/>
          <w:sz w:val="32"/>
          <w:szCs w:val="32"/>
        </w:rPr>
        <w:t>标</w:t>
      </w:r>
      <w:r>
        <w:rPr>
          <w:rFonts w:hint="eastAsia" w:ascii="仿宋" w:hAnsi="仿宋" w:eastAsia="仿宋"/>
          <w:b/>
          <w:sz w:val="32"/>
          <w:szCs w:val="32"/>
        </w:rPr>
        <w:t xml:space="preserve"> </w:t>
      </w:r>
      <w:r>
        <w:rPr>
          <w:rFonts w:hint="eastAsia" w:ascii="仿宋" w:hAnsi="仿宋" w:eastAsia="仿宋"/>
          <w:b/>
          <w:sz w:val="32"/>
          <w:szCs w:val="32"/>
        </w:rPr>
        <w:t>函</w:t>
      </w:r>
      <w:bookmarkEnd w:id="148"/>
      <w:bookmarkEnd w:id="149"/>
    </w:p>
    <w:p w:rsidR="00407D50" w:rsidRDefault="00407D50"/>
    <w:p w:rsidR="00407D50" w:rsidRDefault="00993999">
      <w:pPr>
        <w:widowControl/>
        <w:spacing w:line="360" w:lineRule="atLeast"/>
        <w:jc w:val="left"/>
        <w:rPr>
          <w:rFonts w:ascii="仿宋" w:hAnsi="仿宋" w:eastAsia="仿宋"/>
          <w:sz w:val="24"/>
        </w:rPr>
      </w:pPr>
      <w:r>
        <w:rPr>
          <w:rFonts w:hint="eastAsia" w:ascii="仿宋" w:hAnsi="仿宋" w:eastAsia="仿宋"/>
          <w:sz w:val="24"/>
        </w:rPr>
        <w:t>XXXX</w:t>
      </w:r>
      <w:r>
        <w:rPr>
          <w:rFonts w:hint="eastAsia" w:ascii="仿宋" w:hAnsi="仿宋" w:eastAsia="仿宋"/>
          <w:sz w:val="24"/>
        </w:rPr>
        <w:t>（采购代理机构名称）：</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我方全面研究了“</w:t>
      </w:r>
      <w:r>
        <w:rPr>
          <w:rFonts w:hint="eastAsia" w:ascii="仿宋" w:hAnsi="仿宋" w:eastAsia="仿宋"/>
          <w:sz w:val="24"/>
          <w:u w:val="single"/>
        </w:rPr>
        <w:t>XXXXXXXX</w:t>
      </w:r>
      <w:r>
        <w:rPr>
          <w:rFonts w:hint="eastAsia" w:ascii="仿宋" w:hAnsi="仿宋" w:eastAsia="仿宋"/>
          <w:sz w:val="24"/>
        </w:rPr>
        <w:t>”项目（招标编号：</w:t>
      </w:r>
      <w:r>
        <w:rPr>
          <w:rFonts w:hint="eastAsia" w:ascii="仿宋" w:hAnsi="仿宋" w:eastAsia="仿宋"/>
          <w:sz w:val="24"/>
          <w:u w:val="single"/>
        </w:rPr>
        <w:t>XXXX</w:t>
      </w:r>
      <w:r>
        <w:rPr>
          <w:rFonts w:hint="eastAsia" w:ascii="仿宋" w:hAnsi="仿宋" w:eastAsia="仿宋"/>
          <w:sz w:val="24"/>
        </w:rPr>
        <w:t>）招标文件，决定参加贵单位组织的本项目投标。我方授权</w:t>
      </w:r>
      <w:r>
        <w:rPr>
          <w:rFonts w:hint="eastAsia" w:ascii="仿宋" w:hAnsi="仿宋" w:eastAsia="仿宋"/>
          <w:sz w:val="24"/>
          <w:u w:val="single"/>
        </w:rPr>
        <w:t>XXXX</w:t>
      </w:r>
      <w:r>
        <w:rPr>
          <w:rFonts w:hint="eastAsia" w:ascii="仿宋" w:hAnsi="仿宋" w:eastAsia="仿宋"/>
          <w:sz w:val="24"/>
        </w:rPr>
        <w:t>（姓名、职务）代表我方</w:t>
      </w:r>
      <w:r>
        <w:rPr>
          <w:rFonts w:hint="eastAsia" w:ascii="仿宋" w:hAnsi="仿宋" w:eastAsia="仿宋"/>
          <w:sz w:val="24"/>
          <w:u w:val="single"/>
        </w:rPr>
        <w:t>XXXXXXXX</w:t>
      </w:r>
      <w:r>
        <w:rPr>
          <w:rFonts w:hint="eastAsia" w:ascii="仿宋" w:hAnsi="仿宋" w:eastAsia="仿宋"/>
          <w:sz w:val="24"/>
        </w:rPr>
        <w:t>（投标单位的名称）全权处理本项目投标的有关事宜。</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一、我方自愿按照招标文件规定的各项要求向采购人提供所需货物</w:t>
      </w:r>
      <w:r>
        <w:rPr>
          <w:rFonts w:hint="eastAsia" w:ascii="仿宋" w:hAnsi="仿宋" w:eastAsia="仿宋"/>
          <w:sz w:val="24"/>
        </w:rPr>
        <w:t>/</w:t>
      </w:r>
      <w:r>
        <w:rPr>
          <w:rFonts w:hint="eastAsia" w:ascii="仿宋" w:hAnsi="仿宋" w:eastAsia="仿宋"/>
          <w:sz w:val="24"/>
        </w:rPr>
        <w:t>服务。</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二、一旦我方中标，我方将严格履行采购合同规定的责任和义务。</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三、我方为本项目提交的投标文件正本壹份，副本</w:t>
      </w:r>
      <w:r>
        <w:rPr>
          <w:rFonts w:hint="eastAsia" w:ascii="仿宋" w:hAnsi="仿宋" w:eastAsia="仿宋"/>
          <w:sz w:val="24"/>
          <w:u w:val="single"/>
        </w:rPr>
        <w:t>XXXX</w:t>
      </w:r>
      <w:r>
        <w:rPr>
          <w:rFonts w:hint="eastAsia" w:ascii="仿宋" w:hAnsi="仿宋" w:eastAsia="仿宋"/>
          <w:sz w:val="24"/>
        </w:rPr>
        <w:t>份。</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四、我方同意本次招标的投标有效期为投标截止时间届满后</w:t>
      </w:r>
      <w:r>
        <w:rPr>
          <w:rFonts w:hint="eastAsia" w:ascii="仿宋" w:hAnsi="仿宋" w:eastAsia="仿宋"/>
          <w:sz w:val="24"/>
          <w:u w:val="single"/>
        </w:rPr>
        <w:t>XXXX</w:t>
      </w:r>
      <w:r>
        <w:rPr>
          <w:rFonts w:hint="eastAsia" w:ascii="仿宋" w:hAnsi="仿宋" w:eastAsia="仿宋"/>
          <w:sz w:val="24"/>
        </w:rPr>
        <w:t>天，并同意招标文件中其他关于投标有效期的实质性要求。</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五、我方愿意提供贵单位可能另外要求的，与投标有关的文件资料，并保证我方已提供和将要提供的文件资料是真实、准确的。</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w:t>
      </w:r>
      <w:r>
        <w:rPr>
          <w:rFonts w:hint="eastAsia" w:ascii="仿宋" w:hAnsi="仿宋" w:eastAsia="仿宋"/>
          <w:sz w:val="24"/>
        </w:rPr>
        <w:t>XXXX</w:t>
      </w:r>
      <w:r>
        <w:rPr>
          <w:rFonts w:hint="eastAsia" w:ascii="仿宋" w:hAnsi="仿宋" w:eastAsia="仿宋"/>
          <w:sz w:val="24"/>
        </w:rPr>
        <w:t>（单位公章）。</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w:t>
      </w:r>
      <w:r>
        <w:rPr>
          <w:rFonts w:hint="eastAsia" w:ascii="仿宋" w:hAnsi="仿宋" w:eastAsia="仿宋"/>
          <w:sz w:val="24"/>
        </w:rPr>
        <w:t>/</w:t>
      </w:r>
      <w:r>
        <w:rPr>
          <w:rFonts w:hint="eastAsia" w:ascii="仿宋" w:hAnsi="仿宋" w:eastAsia="仿宋"/>
          <w:sz w:val="24"/>
        </w:rPr>
        <w:t>单位负责人或授权代表（签字或加盖个人名章）：</w:t>
      </w:r>
      <w:r>
        <w:rPr>
          <w:rFonts w:hint="eastAsia" w:ascii="仿宋" w:hAnsi="仿宋" w:eastAsia="仿宋"/>
          <w:sz w:val="24"/>
        </w:rPr>
        <w:t>XXXX</w:t>
      </w:r>
      <w:r>
        <w:rPr>
          <w:rFonts w:hint="eastAsia" w:ascii="仿宋" w:hAnsi="仿宋" w:eastAsia="仿宋"/>
          <w:sz w:val="24"/>
        </w:rPr>
        <w:t>。</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通讯地址：</w:t>
      </w:r>
      <w:r>
        <w:rPr>
          <w:rFonts w:hint="eastAsia" w:ascii="仿宋" w:hAnsi="仿宋" w:eastAsia="仿宋"/>
          <w:sz w:val="24"/>
        </w:rPr>
        <w:t>XXXX</w:t>
      </w:r>
      <w:r>
        <w:rPr>
          <w:rFonts w:hint="eastAsia" w:ascii="仿宋" w:hAnsi="仿宋" w:eastAsia="仿宋"/>
          <w:sz w:val="24"/>
        </w:rPr>
        <w:t>。</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邮政编码：</w:t>
      </w:r>
      <w:r>
        <w:rPr>
          <w:rFonts w:hint="eastAsia" w:ascii="仿宋" w:hAnsi="仿宋" w:eastAsia="仿宋"/>
          <w:sz w:val="24"/>
        </w:rPr>
        <w:t>XXXX</w:t>
      </w:r>
      <w:r>
        <w:rPr>
          <w:rFonts w:hint="eastAsia" w:ascii="仿宋" w:hAnsi="仿宋" w:eastAsia="仿宋"/>
          <w:sz w:val="24"/>
        </w:rPr>
        <w:t>。</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联系电话：</w:t>
      </w:r>
      <w:r>
        <w:rPr>
          <w:rFonts w:hint="eastAsia" w:ascii="仿宋" w:hAnsi="仿宋" w:eastAsia="仿宋"/>
          <w:sz w:val="24"/>
        </w:rPr>
        <w:t>XXXX</w:t>
      </w:r>
      <w:r>
        <w:rPr>
          <w:rFonts w:hint="eastAsia" w:ascii="仿宋" w:hAnsi="仿宋" w:eastAsia="仿宋"/>
          <w:sz w:val="24"/>
        </w:rPr>
        <w:t>。</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传</w:t>
      </w:r>
      <w:r>
        <w:rPr>
          <w:rFonts w:hint="eastAsia" w:ascii="仿宋" w:hAnsi="仿宋" w:eastAsia="仿宋"/>
          <w:sz w:val="24"/>
        </w:rPr>
        <w:t xml:space="preserve">    </w:t>
      </w:r>
      <w:r>
        <w:rPr>
          <w:rFonts w:hint="eastAsia" w:ascii="仿宋" w:hAnsi="仿宋" w:eastAsia="仿宋"/>
          <w:sz w:val="24"/>
        </w:rPr>
        <w:t>真：</w:t>
      </w:r>
      <w:r>
        <w:rPr>
          <w:rFonts w:hint="eastAsia" w:ascii="仿宋" w:hAnsi="仿宋" w:eastAsia="仿宋"/>
          <w:sz w:val="24"/>
        </w:rPr>
        <w:t>XXXX</w:t>
      </w:r>
      <w:r>
        <w:rPr>
          <w:rFonts w:hint="eastAsia" w:ascii="仿宋" w:hAnsi="仿宋" w:eastAsia="仿宋"/>
          <w:sz w:val="24"/>
        </w:rPr>
        <w:t>。</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日</w:t>
      </w:r>
      <w:r>
        <w:rPr>
          <w:rFonts w:hint="eastAsia" w:ascii="仿宋" w:hAnsi="仿宋" w:eastAsia="仿宋"/>
          <w:sz w:val="24"/>
        </w:rPr>
        <w:t xml:space="preserve">    </w:t>
      </w:r>
      <w:r>
        <w:rPr>
          <w:rFonts w:hint="eastAsia" w:ascii="仿宋" w:hAnsi="仿宋" w:eastAsia="仿宋"/>
          <w:sz w:val="24"/>
        </w:rPr>
        <w:t>期：</w:t>
      </w:r>
      <w:r>
        <w:rPr>
          <w:rFonts w:hint="eastAsia" w:ascii="仿宋" w:hAnsi="仿宋" w:eastAsia="仿宋"/>
          <w:sz w:val="24"/>
        </w:rPr>
        <w:t>XXXX</w:t>
      </w:r>
      <w:r>
        <w:rPr>
          <w:rFonts w:hint="eastAsia" w:ascii="仿宋" w:hAnsi="仿宋" w:eastAsia="仿宋"/>
          <w:sz w:val="24"/>
        </w:rPr>
        <w:t>年</w:t>
      </w:r>
      <w:r>
        <w:rPr>
          <w:rFonts w:hint="eastAsia" w:ascii="仿宋" w:hAnsi="仿宋" w:eastAsia="仿宋"/>
          <w:sz w:val="24"/>
        </w:rPr>
        <w:t>XXXX</w:t>
      </w:r>
      <w:r>
        <w:rPr>
          <w:rFonts w:hint="eastAsia" w:ascii="仿宋" w:hAnsi="仿宋" w:eastAsia="仿宋"/>
          <w:sz w:val="24"/>
        </w:rPr>
        <w:t>月</w:t>
      </w:r>
      <w:r>
        <w:rPr>
          <w:rFonts w:hint="eastAsia" w:ascii="仿宋" w:hAnsi="仿宋" w:eastAsia="仿宋"/>
          <w:sz w:val="24"/>
        </w:rPr>
        <w:t>XXXX</w:t>
      </w:r>
      <w:r>
        <w:rPr>
          <w:rFonts w:hint="eastAsia" w:ascii="仿宋" w:hAnsi="仿宋" w:eastAsia="仿宋"/>
          <w:sz w:val="24"/>
        </w:rPr>
        <w:t>日。</w:t>
      </w:r>
    </w:p>
    <w:p w:rsidR="00407D50" w:rsidRDefault="00993999">
      <w:pPr>
        <w:spacing w:line="360" w:lineRule="exact"/>
        <w:rPr>
          <w:rFonts w:ascii="仿宋" w:hAnsi="仿宋" w:eastAsia="仿宋"/>
          <w:b/>
          <w:sz w:val="32"/>
          <w:szCs w:val="32"/>
        </w:rPr>
      </w:pPr>
      <w:bookmarkStart w:name="_Toc308164824" w:id="152"/>
      <w:r>
        <w:rPr>
          <w:rFonts w:hint="eastAsia" w:ascii="仿宋" w:hAnsi="仿宋" w:eastAsia="仿宋"/>
          <w:b/>
          <w:sz w:val="32"/>
          <w:szCs w:val="32"/>
        </w:rPr>
        <w:br w:type="page"/>
      </w:r>
      <w:r>
        <w:rPr>
          <w:rFonts w:hint="eastAsia" w:ascii="仿宋" w:hAnsi="仿宋" w:eastAsia="仿宋"/>
          <w:b/>
          <w:sz w:val="32"/>
          <w:szCs w:val="32"/>
        </w:rPr>
        <w:lastRenderedPageBreak/>
        <w:t>格式</w:t>
      </w:r>
      <w:r>
        <w:rPr>
          <w:rFonts w:hint="eastAsia" w:ascii="仿宋" w:hAnsi="仿宋" w:eastAsia="仿宋"/>
          <w:b/>
          <w:sz w:val="32"/>
          <w:szCs w:val="32"/>
        </w:rPr>
        <w:t>2-3</w:t>
      </w:r>
    </w:p>
    <w:p w:rsidR="00407D50" w:rsidRDefault="00993999">
      <w:pPr>
        <w:widowControl/>
        <w:spacing w:after="0" w:line="240" w:lineRule="auto"/>
        <w:jc w:val="center"/>
        <w:outlineLvl w:val="2"/>
        <w:rPr>
          <w:rFonts w:ascii="仿宋" w:hAnsi="仿宋" w:eastAsia="仿宋"/>
          <w:b/>
          <w:sz w:val="32"/>
          <w:szCs w:val="32"/>
        </w:rPr>
      </w:pPr>
      <w:r>
        <w:rPr>
          <w:rFonts w:hint="eastAsia" w:ascii="仿宋" w:hAnsi="仿宋" w:eastAsia="仿宋"/>
          <w:b/>
          <w:sz w:val="32"/>
          <w:szCs w:val="32"/>
        </w:rPr>
        <w:t>二、承诺函（实质性要求）</w:t>
      </w:r>
    </w:p>
    <w:p w:rsidR="00407D50" w:rsidRDefault="00407D50"/>
    <w:p w:rsidR="00407D50" w:rsidRDefault="00993999">
      <w:pPr>
        <w:widowControl/>
        <w:spacing w:after="0" w:line="240" w:lineRule="auto"/>
        <w:jc w:val="left"/>
        <w:rPr>
          <w:rFonts w:ascii="仿宋" w:hAnsi="仿宋" w:eastAsia="仿宋"/>
          <w:sz w:val="24"/>
        </w:rPr>
      </w:pPr>
      <w:r>
        <w:rPr>
          <w:rFonts w:hint="eastAsia" w:ascii="仿宋" w:hAnsi="仿宋" w:eastAsia="仿宋"/>
          <w:sz w:val="24"/>
        </w:rPr>
        <w:t>XXXX</w:t>
      </w:r>
      <w:r>
        <w:rPr>
          <w:rFonts w:hint="eastAsia" w:ascii="仿宋" w:hAnsi="仿宋" w:eastAsia="仿宋"/>
          <w:sz w:val="24"/>
        </w:rPr>
        <w:t>（采购代理机构名称）：</w:t>
      </w:r>
    </w:p>
    <w:p w:rsidR="00407D50" w:rsidRDefault="00993999">
      <w:pPr>
        <w:widowControl/>
        <w:spacing w:after="0" w:line="240" w:lineRule="auto"/>
        <w:ind w:firstLine="480" w:firstLineChars="200"/>
        <w:jc w:val="left"/>
        <w:rPr>
          <w:rFonts w:ascii="仿宋" w:hAnsi="仿宋" w:eastAsia="仿宋"/>
          <w:sz w:val="24"/>
        </w:rPr>
      </w:pPr>
      <w:r>
        <w:rPr>
          <w:rFonts w:hint="eastAsia" w:ascii="仿宋" w:hAnsi="仿宋" w:eastAsia="仿宋"/>
          <w:sz w:val="24"/>
        </w:rPr>
        <w:t>我方作为本次采购项目的投标人，根据招标文件要求，现郑重承诺如下：</w:t>
      </w:r>
    </w:p>
    <w:p w:rsidR="00407D50" w:rsidRDefault="00993999">
      <w:pPr>
        <w:widowControl/>
        <w:spacing w:after="0" w:line="240" w:lineRule="auto"/>
        <w:ind w:firstLine="480" w:firstLineChars="200"/>
        <w:jc w:val="left"/>
        <w:rPr>
          <w:rFonts w:ascii="仿宋" w:hAnsi="仿宋" w:eastAsia="仿宋"/>
          <w:sz w:val="24"/>
        </w:rPr>
      </w:pPr>
      <w:r>
        <w:rPr>
          <w:rFonts w:hint="eastAsia" w:ascii="仿宋" w:hAnsi="仿宋" w:eastAsia="仿宋"/>
          <w:sz w:val="24"/>
        </w:rPr>
        <w:t>一、我方已认真阅读并接受本项目招标文件第二章的全部实质性要求</w:t>
      </w:r>
      <w:r>
        <w:rPr>
          <w:rFonts w:ascii="仿宋" w:hAnsi="仿宋" w:eastAsia="仿宋"/>
          <w:sz w:val="24"/>
        </w:rPr>
        <w:t>，如对招标文件有异议，</w:t>
      </w:r>
      <w:r>
        <w:rPr>
          <w:rFonts w:hint="eastAsia" w:ascii="仿宋" w:hAnsi="仿宋" w:eastAsia="仿宋"/>
          <w:sz w:val="24"/>
        </w:rPr>
        <w:t>已</w:t>
      </w:r>
      <w:r>
        <w:rPr>
          <w:rFonts w:ascii="仿宋" w:hAnsi="仿宋" w:eastAsia="仿宋"/>
          <w:sz w:val="24"/>
        </w:rPr>
        <w:t>依法进行维权救济，不存在对招标文件有异议的同时又参加投标以求侥幸中标或者为实现其他非法目的的行为。</w:t>
      </w:r>
    </w:p>
    <w:p w:rsidR="00407D50" w:rsidRDefault="00993999">
      <w:pPr>
        <w:widowControl/>
        <w:spacing w:after="0" w:line="240" w:lineRule="auto"/>
        <w:ind w:firstLine="480" w:firstLineChars="200"/>
        <w:jc w:val="left"/>
        <w:rPr>
          <w:rFonts w:ascii="仿宋" w:hAnsi="仿宋" w:eastAsia="仿宋"/>
          <w:sz w:val="24"/>
        </w:rPr>
      </w:pPr>
      <w:r>
        <w:rPr>
          <w:rFonts w:hint="eastAsia" w:ascii="仿宋" w:hAnsi="仿宋" w:eastAsia="仿宋"/>
          <w:sz w:val="24"/>
        </w:rPr>
        <w:t>二、参加本次招标采购活动，不存在与单位负责人为同一人或者存在直接控股、管理关系的其他供应商参与同一合同项下的采购活动的行为。</w:t>
      </w:r>
    </w:p>
    <w:p w:rsidR="00407D50" w:rsidRDefault="00993999">
      <w:pPr>
        <w:widowControl/>
        <w:spacing w:after="0" w:line="240" w:lineRule="auto"/>
        <w:ind w:firstLine="480" w:firstLineChars="200"/>
        <w:jc w:val="left"/>
        <w:rPr>
          <w:rFonts w:ascii="仿宋" w:hAnsi="仿宋" w:eastAsia="仿宋"/>
          <w:sz w:val="24"/>
        </w:rPr>
      </w:pPr>
      <w:r>
        <w:rPr>
          <w:rFonts w:hint="eastAsia" w:ascii="仿宋" w:hAnsi="仿宋" w:eastAsia="仿宋"/>
          <w:sz w:val="24"/>
        </w:rPr>
        <w:t>三</w:t>
      </w:r>
      <w:r>
        <w:rPr>
          <w:rFonts w:ascii="仿宋" w:hAnsi="仿宋" w:eastAsia="仿宋"/>
          <w:sz w:val="24"/>
        </w:rPr>
        <w:t>、</w:t>
      </w:r>
      <w:r>
        <w:rPr>
          <w:rFonts w:hint="eastAsia" w:ascii="仿宋" w:hAnsi="仿宋" w:eastAsia="仿宋"/>
          <w:sz w:val="24"/>
        </w:rPr>
        <w:t>为采购项目提供整体设计、规范编制或者项目管理、监理、检测等服务的供应商，不得再参加该采购项目的其他采购活动，我方</w:t>
      </w:r>
      <w:r>
        <w:rPr>
          <w:rFonts w:ascii="仿宋" w:hAnsi="仿宋" w:eastAsia="仿宋"/>
          <w:sz w:val="24"/>
        </w:rPr>
        <w:t>承诺</w:t>
      </w:r>
      <w:r>
        <w:rPr>
          <w:rFonts w:hint="eastAsia" w:ascii="仿宋" w:hAnsi="仿宋" w:eastAsia="仿宋"/>
          <w:sz w:val="24"/>
        </w:rPr>
        <w:t>不属于此类禁止参加本项目的供应商</w:t>
      </w:r>
      <w:r>
        <w:rPr>
          <w:rFonts w:ascii="仿宋" w:hAnsi="仿宋" w:eastAsia="仿宋"/>
          <w:sz w:val="24"/>
        </w:rPr>
        <w:t>。</w:t>
      </w:r>
    </w:p>
    <w:p w:rsidR="00407D50" w:rsidRDefault="00993999">
      <w:pPr>
        <w:widowControl/>
        <w:spacing w:after="0" w:line="240" w:lineRule="auto"/>
        <w:ind w:firstLine="480" w:firstLineChars="200"/>
        <w:jc w:val="left"/>
        <w:rPr>
          <w:rFonts w:ascii="仿宋" w:hAnsi="仿宋" w:eastAsia="仿宋"/>
          <w:sz w:val="24"/>
        </w:rPr>
      </w:pPr>
      <w:r>
        <w:rPr>
          <w:rFonts w:hint="eastAsia" w:ascii="仿宋" w:hAnsi="仿宋" w:eastAsia="仿宋"/>
          <w:sz w:val="24"/>
        </w:rPr>
        <w:t>四、投标文件中提供的能够给予我方带来优惠、好处的任何材料资料和技术、服务、商务、响应产品等响应承诺情况都是真实的、有效的、合法的。</w:t>
      </w:r>
    </w:p>
    <w:p w:rsidR="00407D50" w:rsidRDefault="00993999">
      <w:pPr>
        <w:widowControl/>
        <w:spacing w:after="0" w:line="240" w:lineRule="auto"/>
        <w:ind w:firstLine="480" w:firstLineChars="200"/>
        <w:jc w:val="left"/>
        <w:rPr>
          <w:rFonts w:ascii="仿宋" w:hAnsi="仿宋" w:eastAsia="仿宋"/>
          <w:sz w:val="24"/>
        </w:rPr>
      </w:pPr>
      <w:r>
        <w:rPr>
          <w:rFonts w:hint="eastAsia" w:ascii="仿宋" w:hAnsi="仿宋" w:eastAsia="仿宋"/>
          <w:sz w:val="24"/>
        </w:rPr>
        <w:t>五、如本项目评标过程中需要提供样品，则我方提供的样品将作为中标后履约验收的参考，我方对提供样品的性</w:t>
      </w:r>
      <w:r>
        <w:rPr>
          <w:rFonts w:hint="eastAsia" w:ascii="仿宋" w:hAnsi="仿宋" w:eastAsia="仿宋"/>
          <w:sz w:val="24"/>
        </w:rPr>
        <w:t>能和质量负责，因样品存在缺陷或者不符合招标文件要求导致未能中标的，我方愿意承担相应不利后果。</w:t>
      </w:r>
    </w:p>
    <w:p w:rsidR="00407D50" w:rsidRDefault="00993999">
      <w:pPr>
        <w:widowControl/>
        <w:spacing w:after="0" w:line="240" w:lineRule="auto"/>
        <w:ind w:firstLine="480" w:firstLineChars="200"/>
        <w:jc w:val="left"/>
        <w:rPr>
          <w:rFonts w:ascii="仿宋" w:hAnsi="仿宋" w:eastAsia="仿宋"/>
          <w:sz w:val="24"/>
        </w:rPr>
      </w:pPr>
      <w:r>
        <w:rPr>
          <w:rFonts w:hint="eastAsia" w:ascii="仿宋" w:hAnsi="仿宋" w:eastAsia="仿宋"/>
          <w:sz w:val="24"/>
        </w:rPr>
        <w:t>六、国家或行业主管部门对采购产品的技术标准、质量标准和资格资质条件等有强制性规定的，我方</w:t>
      </w:r>
      <w:r>
        <w:rPr>
          <w:rFonts w:ascii="仿宋" w:hAnsi="仿宋" w:eastAsia="仿宋"/>
          <w:sz w:val="24"/>
        </w:rPr>
        <w:t>承诺符合其要求。</w:t>
      </w:r>
    </w:p>
    <w:p w:rsidR="00407D50" w:rsidRDefault="00993999">
      <w:pPr>
        <w:widowControl/>
        <w:spacing w:after="0" w:line="240" w:lineRule="auto"/>
        <w:ind w:firstLine="480" w:firstLineChars="200"/>
        <w:jc w:val="left"/>
        <w:rPr>
          <w:rFonts w:ascii="仿宋" w:hAnsi="仿宋" w:eastAsia="仿宋"/>
          <w:sz w:val="24"/>
        </w:rPr>
      </w:pPr>
      <w:r>
        <w:rPr>
          <w:rFonts w:hint="eastAsia" w:ascii="仿宋" w:hAnsi="仿宋" w:eastAsia="仿宋"/>
          <w:sz w:val="24"/>
        </w:rPr>
        <w:t>七、参加本次招标采购活动，</w:t>
      </w:r>
      <w:r>
        <w:rPr>
          <w:rFonts w:ascii="仿宋" w:hAnsi="仿宋" w:eastAsia="仿宋"/>
          <w:sz w:val="24"/>
        </w:rPr>
        <w:t>我方</w:t>
      </w:r>
      <w:r>
        <w:rPr>
          <w:rFonts w:hint="eastAsia" w:ascii="仿宋" w:hAnsi="仿宋" w:eastAsia="仿宋"/>
          <w:sz w:val="24"/>
        </w:rPr>
        <w:t>完全同意</w:t>
      </w:r>
      <w:r>
        <w:rPr>
          <w:rFonts w:ascii="仿宋" w:hAnsi="仿宋" w:eastAsia="仿宋"/>
          <w:sz w:val="24"/>
        </w:rPr>
        <w:t>招标文件第二章关于</w:t>
      </w:r>
      <w:r>
        <w:rPr>
          <w:rFonts w:ascii="仿宋" w:hAnsi="仿宋" w:eastAsia="仿宋"/>
          <w:sz w:val="24"/>
        </w:rPr>
        <w:t>“</w:t>
      </w:r>
      <w:r>
        <w:rPr>
          <w:rFonts w:hint="eastAsia" w:ascii="仿宋" w:hAnsi="仿宋" w:eastAsia="仿宋"/>
          <w:sz w:val="24"/>
        </w:rPr>
        <w:t>投标</w:t>
      </w:r>
      <w:r>
        <w:rPr>
          <w:rFonts w:ascii="仿宋" w:hAnsi="仿宋" w:eastAsia="仿宋"/>
          <w:sz w:val="24"/>
        </w:rPr>
        <w:t>费用</w:t>
      </w:r>
      <w:r>
        <w:rPr>
          <w:rFonts w:ascii="仿宋" w:hAnsi="仿宋" w:eastAsia="仿宋"/>
          <w:sz w:val="24"/>
        </w:rPr>
        <w:t>”</w:t>
      </w:r>
      <w:r>
        <w:rPr>
          <w:rFonts w:hint="eastAsia" w:ascii="仿宋" w:hAnsi="仿宋" w:eastAsia="仿宋"/>
          <w:sz w:val="24"/>
        </w:rPr>
        <w:t>、“合同</w:t>
      </w:r>
      <w:r>
        <w:rPr>
          <w:rFonts w:ascii="仿宋" w:hAnsi="仿宋" w:eastAsia="仿宋"/>
          <w:sz w:val="24"/>
        </w:rPr>
        <w:t>分包</w:t>
      </w:r>
      <w:r>
        <w:rPr>
          <w:rFonts w:hint="eastAsia" w:ascii="仿宋" w:hAnsi="仿宋" w:eastAsia="仿宋"/>
          <w:sz w:val="24"/>
        </w:rPr>
        <w:t>”、</w:t>
      </w:r>
      <w:r>
        <w:rPr>
          <w:rFonts w:ascii="仿宋" w:hAnsi="仿宋" w:eastAsia="仿宋"/>
          <w:sz w:val="24"/>
        </w:rPr>
        <w:t>“</w:t>
      </w:r>
      <w:r>
        <w:rPr>
          <w:rFonts w:hint="eastAsia" w:ascii="仿宋" w:hAnsi="仿宋" w:eastAsia="仿宋"/>
          <w:sz w:val="24"/>
        </w:rPr>
        <w:t>合同</w:t>
      </w:r>
      <w:r>
        <w:rPr>
          <w:rFonts w:ascii="仿宋" w:hAnsi="仿宋" w:eastAsia="仿宋"/>
          <w:sz w:val="24"/>
        </w:rPr>
        <w:t>转包</w:t>
      </w:r>
      <w:r>
        <w:rPr>
          <w:rFonts w:ascii="仿宋" w:hAnsi="仿宋" w:eastAsia="仿宋"/>
          <w:sz w:val="24"/>
        </w:rPr>
        <w:t>”</w:t>
      </w:r>
      <w:r>
        <w:rPr>
          <w:rFonts w:hint="eastAsia" w:ascii="仿宋" w:hAnsi="仿宋" w:eastAsia="仿宋"/>
          <w:sz w:val="24"/>
        </w:rPr>
        <w:t>的</w:t>
      </w:r>
      <w:r>
        <w:rPr>
          <w:rFonts w:ascii="仿宋" w:hAnsi="仿宋" w:eastAsia="仿宋"/>
          <w:sz w:val="24"/>
        </w:rPr>
        <w:t>实质性要求</w:t>
      </w:r>
      <w:r>
        <w:rPr>
          <w:rFonts w:hint="eastAsia" w:ascii="仿宋" w:hAnsi="仿宋" w:eastAsia="仿宋"/>
          <w:sz w:val="24"/>
        </w:rPr>
        <w:t>，</w:t>
      </w:r>
      <w:r>
        <w:rPr>
          <w:rFonts w:ascii="仿宋" w:hAnsi="仿宋" w:eastAsia="仿宋"/>
          <w:sz w:val="24"/>
        </w:rPr>
        <w:t>并承诺严格按照招标文件要求</w:t>
      </w:r>
      <w:r>
        <w:rPr>
          <w:rFonts w:hint="eastAsia" w:ascii="仿宋" w:hAnsi="仿宋" w:eastAsia="仿宋"/>
          <w:sz w:val="24"/>
        </w:rPr>
        <w:t>履行</w:t>
      </w:r>
      <w:r>
        <w:rPr>
          <w:rFonts w:ascii="仿宋" w:hAnsi="仿宋" w:eastAsia="仿宋"/>
          <w:sz w:val="24"/>
        </w:rPr>
        <w:t>。</w:t>
      </w:r>
    </w:p>
    <w:p w:rsidR="00407D50" w:rsidRDefault="00993999">
      <w:pPr>
        <w:widowControl/>
        <w:spacing w:after="0" w:line="240" w:lineRule="auto"/>
        <w:ind w:firstLine="480" w:firstLineChars="200"/>
        <w:jc w:val="left"/>
        <w:rPr>
          <w:rFonts w:ascii="仿宋" w:hAnsi="仿宋" w:eastAsia="仿宋"/>
          <w:sz w:val="24"/>
        </w:rPr>
      </w:pPr>
      <w:r>
        <w:rPr>
          <w:rFonts w:hint="eastAsia" w:ascii="仿宋" w:hAnsi="仿宋" w:eastAsia="仿宋"/>
          <w:sz w:val="24"/>
        </w:rPr>
        <w:t>八</w:t>
      </w:r>
      <w:r>
        <w:rPr>
          <w:rFonts w:ascii="仿宋" w:hAnsi="仿宋" w:eastAsia="仿宋"/>
          <w:sz w:val="24"/>
        </w:rPr>
        <w:t>、</w:t>
      </w:r>
      <w:r>
        <w:rPr>
          <w:rFonts w:hint="eastAsia" w:ascii="仿宋" w:hAnsi="仿宋" w:eastAsia="仿宋"/>
          <w:sz w:val="24"/>
        </w:rPr>
        <w:t>我方保证在本项目使用的任何产品和服务（包括部分使用）时，不会产生因第三方提出侵犯其专利权、商标权或其它知识产权而引起的法律和经济纠纷，如因专利权、商标权或其它知识产</w:t>
      </w:r>
      <w:r>
        <w:rPr>
          <w:rFonts w:hint="eastAsia" w:ascii="仿宋" w:hAnsi="仿宋" w:eastAsia="仿宋"/>
          <w:sz w:val="24"/>
        </w:rPr>
        <w:t>权而引起法律和经济纠纷，由我方承担所有相关责任。采购人享有本项目实施过程中产生的知识成果及知识产权。如我方在项目实施过程中采用自有知识成果，我方</w:t>
      </w:r>
      <w:r>
        <w:rPr>
          <w:rFonts w:ascii="仿宋" w:hAnsi="仿宋" w:eastAsia="仿宋"/>
          <w:sz w:val="24"/>
        </w:rPr>
        <w:t>承诺</w:t>
      </w:r>
      <w:r>
        <w:rPr>
          <w:rFonts w:hint="eastAsia" w:ascii="仿宋" w:hAnsi="仿宋" w:eastAsia="仿宋"/>
          <w:sz w:val="24"/>
        </w:rPr>
        <w:t>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rsidR="00407D50" w:rsidRDefault="00993999">
      <w:pPr>
        <w:widowControl/>
        <w:spacing w:after="0" w:line="240" w:lineRule="auto"/>
        <w:ind w:firstLine="480" w:firstLineChars="200"/>
        <w:jc w:val="left"/>
        <w:rPr>
          <w:rFonts w:ascii="仿宋" w:hAnsi="仿宋" w:eastAsia="仿宋"/>
          <w:sz w:val="24"/>
        </w:rPr>
      </w:pPr>
      <w:r>
        <w:rPr>
          <w:rFonts w:hint="eastAsia" w:ascii="仿宋" w:hAnsi="仿宋" w:eastAsia="仿宋"/>
          <w:sz w:val="24"/>
        </w:rPr>
        <w:t>我方对上述承诺的内容事项真实性负责。如经查实上述承诺的内容事项存在虚假，我方愿意接受以提供虚假材料谋取中标追究法律责任。</w:t>
      </w:r>
    </w:p>
    <w:p w:rsidR="00407D50" w:rsidRDefault="00407D50"/>
    <w:p w:rsidR="00407D50" w:rsidRDefault="00993999">
      <w:pPr>
        <w:widowControl/>
        <w:spacing w:after="0" w:line="240" w:lineRule="auto"/>
        <w:ind w:firstLine="470" w:firstLineChars="196"/>
        <w:jc w:val="left"/>
        <w:rPr>
          <w:rFonts w:ascii="仿宋" w:hAnsi="仿宋" w:eastAsia="仿宋"/>
          <w:sz w:val="24"/>
        </w:rPr>
      </w:pPr>
      <w:r>
        <w:rPr>
          <w:rFonts w:hint="eastAsia" w:ascii="仿宋" w:hAnsi="仿宋" w:eastAsia="仿宋"/>
          <w:sz w:val="24"/>
        </w:rPr>
        <w:t>投标人名称：</w:t>
      </w:r>
      <w:r>
        <w:rPr>
          <w:rFonts w:hint="eastAsia" w:ascii="仿宋" w:hAnsi="仿宋" w:eastAsia="仿宋"/>
          <w:sz w:val="24"/>
        </w:rPr>
        <w:t>XXXX</w:t>
      </w:r>
      <w:r>
        <w:rPr>
          <w:rFonts w:hint="eastAsia" w:ascii="仿宋" w:hAnsi="仿宋" w:eastAsia="仿宋"/>
          <w:sz w:val="24"/>
        </w:rPr>
        <w:t>（单位公章）。</w:t>
      </w:r>
    </w:p>
    <w:p w:rsidR="00407D50" w:rsidRDefault="00993999">
      <w:pPr>
        <w:widowControl/>
        <w:spacing w:after="0" w:line="240" w:lineRule="auto"/>
        <w:ind w:firstLine="470" w:firstLineChars="196"/>
        <w:jc w:val="left"/>
        <w:rPr>
          <w:rFonts w:ascii="仿宋" w:hAnsi="仿宋" w:eastAsia="仿宋"/>
          <w:sz w:val="24"/>
        </w:rPr>
      </w:pPr>
      <w:r>
        <w:rPr>
          <w:rFonts w:hint="eastAsia" w:ascii="仿宋" w:hAnsi="仿宋" w:eastAsia="仿宋"/>
          <w:sz w:val="24"/>
        </w:rPr>
        <w:t>法定代表人</w:t>
      </w:r>
      <w:r>
        <w:rPr>
          <w:rFonts w:hint="eastAsia" w:ascii="仿宋" w:hAnsi="仿宋" w:eastAsia="仿宋"/>
          <w:sz w:val="24"/>
        </w:rPr>
        <w:t>/</w:t>
      </w:r>
      <w:r>
        <w:rPr>
          <w:rFonts w:hint="eastAsia" w:ascii="仿宋" w:hAnsi="仿宋" w:eastAsia="仿宋"/>
          <w:sz w:val="24"/>
        </w:rPr>
        <w:t>单位负责人或授权代表（签字或加盖个人名章）：</w:t>
      </w:r>
      <w:r>
        <w:rPr>
          <w:rFonts w:hint="eastAsia" w:ascii="仿宋" w:hAnsi="仿宋" w:eastAsia="仿宋"/>
          <w:sz w:val="24"/>
        </w:rPr>
        <w:t>XXXX</w:t>
      </w:r>
      <w:r>
        <w:rPr>
          <w:rFonts w:hint="eastAsia" w:ascii="仿宋" w:hAnsi="仿宋" w:eastAsia="仿宋"/>
          <w:sz w:val="24"/>
        </w:rPr>
        <w:t>。</w:t>
      </w:r>
    </w:p>
    <w:p w:rsidR="00407D50" w:rsidRDefault="00993999">
      <w:pPr>
        <w:widowControl/>
        <w:spacing w:after="0" w:line="240" w:lineRule="auto"/>
        <w:ind w:firstLine="470" w:firstLineChars="196"/>
        <w:jc w:val="left"/>
        <w:rPr>
          <w:rFonts w:ascii="仿宋" w:hAnsi="仿宋" w:eastAsia="仿宋"/>
          <w:sz w:val="24"/>
        </w:rPr>
      </w:pPr>
      <w:r>
        <w:rPr>
          <w:rFonts w:hint="eastAsia" w:ascii="仿宋" w:hAnsi="仿宋" w:eastAsia="仿宋"/>
          <w:sz w:val="24"/>
        </w:rPr>
        <w:t>日</w:t>
      </w:r>
      <w:r>
        <w:rPr>
          <w:rFonts w:hint="eastAsia" w:ascii="仿宋" w:hAnsi="仿宋" w:eastAsia="仿宋"/>
          <w:sz w:val="24"/>
        </w:rPr>
        <w:t xml:space="preserve">    </w:t>
      </w:r>
      <w:r>
        <w:rPr>
          <w:rFonts w:hint="eastAsia" w:ascii="仿宋" w:hAnsi="仿宋" w:eastAsia="仿宋"/>
          <w:sz w:val="24"/>
        </w:rPr>
        <w:t>期：</w:t>
      </w:r>
      <w:r>
        <w:rPr>
          <w:rFonts w:hint="eastAsia" w:ascii="仿宋" w:hAnsi="仿宋" w:eastAsia="仿宋"/>
          <w:sz w:val="24"/>
        </w:rPr>
        <w:t>XXXX</w:t>
      </w:r>
      <w:r>
        <w:rPr>
          <w:rFonts w:hint="eastAsia" w:ascii="仿宋" w:hAnsi="仿宋" w:eastAsia="仿宋"/>
          <w:sz w:val="24"/>
        </w:rPr>
        <w:t>。</w:t>
      </w:r>
    </w:p>
    <w:p w:rsidR="00407D50" w:rsidRDefault="00407D50">
      <w:pPr>
        <w:spacing w:line="360" w:lineRule="exact"/>
        <w:rPr>
          <w:rFonts w:ascii="仿宋" w:hAnsi="仿宋" w:eastAsia="仿宋"/>
          <w:sz w:val="24"/>
        </w:rPr>
      </w:pPr>
    </w:p>
    <w:p w:rsidR="00407D50" w:rsidRDefault="00407D50"/>
    <w:p w:rsidR="00407D50" w:rsidRDefault="00993999">
      <w:pPr>
        <w:spacing w:line="360" w:lineRule="auto"/>
        <w:rPr>
          <w:rFonts w:ascii="仿宋" w:hAnsi="仿宋" w:eastAsia="仿宋"/>
          <w:b/>
          <w:sz w:val="32"/>
          <w:szCs w:val="32"/>
        </w:rPr>
      </w:pPr>
      <w:r>
        <w:rPr>
          <w:rFonts w:hint="eastAsia" w:ascii="仿宋" w:hAnsi="仿宋" w:eastAsia="仿宋"/>
          <w:b/>
          <w:sz w:val="32"/>
          <w:szCs w:val="32"/>
        </w:rPr>
        <w:br w:type="page"/>
      </w:r>
      <w:r>
        <w:rPr>
          <w:rFonts w:hint="eastAsia" w:ascii="仿宋" w:hAnsi="仿宋" w:eastAsia="仿宋"/>
          <w:b/>
          <w:sz w:val="32"/>
          <w:szCs w:val="32"/>
        </w:rPr>
        <w:lastRenderedPageBreak/>
        <w:t>格式</w:t>
      </w:r>
      <w:r>
        <w:rPr>
          <w:rFonts w:hint="eastAsia" w:ascii="仿宋" w:hAnsi="仿宋" w:eastAsia="仿宋"/>
          <w:b/>
          <w:sz w:val="32"/>
          <w:szCs w:val="32"/>
        </w:rPr>
        <w:t>2-4</w:t>
      </w:r>
    </w:p>
    <w:p w:rsidR="00407D50" w:rsidRDefault="00993999">
      <w:pPr>
        <w:spacing w:line="400" w:lineRule="exact"/>
        <w:ind w:firstLine="643" w:firstLineChars="200"/>
        <w:jc w:val="center"/>
        <w:outlineLvl w:val="2"/>
        <w:rPr>
          <w:rFonts w:ascii="仿宋" w:hAnsi="仿宋" w:eastAsia="仿宋"/>
          <w:b/>
          <w:sz w:val="32"/>
          <w:szCs w:val="32"/>
        </w:rPr>
      </w:pPr>
      <w:bookmarkStart w:name="_Toc217446085" w:id="153"/>
      <w:bookmarkEnd w:id="145"/>
      <w:bookmarkEnd w:id="152"/>
      <w:r>
        <w:rPr>
          <w:rFonts w:hint="eastAsia" w:ascii="仿宋" w:hAnsi="仿宋" w:eastAsia="仿宋"/>
          <w:b/>
          <w:sz w:val="32"/>
          <w:szCs w:val="32"/>
        </w:rPr>
        <w:t>三、开标一览表</w:t>
      </w:r>
      <w:bookmarkEnd w:id="153"/>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第</w:t>
      </w:r>
      <w:r>
        <w:rPr>
          <w:rFonts w:hint="eastAsia" w:ascii="仿宋" w:hAnsi="仿宋" w:eastAsia="仿宋"/>
          <w:sz w:val="24"/>
        </w:rPr>
        <w:t>XX</w:t>
      </w:r>
      <w:r>
        <w:rPr>
          <w:rFonts w:hint="eastAsia" w:ascii="仿宋" w:hAnsi="仿宋" w:eastAsia="仿宋"/>
          <w:sz w:val="24"/>
        </w:rPr>
        <w:t>包</w:t>
      </w:r>
    </w:p>
    <w:tbl>
      <w:tblP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59"/>
        <w:gridCol w:w="1284"/>
        <w:gridCol w:w="1547"/>
        <w:gridCol w:w="760"/>
        <w:gridCol w:w="760"/>
        <w:gridCol w:w="1285"/>
        <w:gridCol w:w="1285"/>
        <w:gridCol w:w="838"/>
      </w:tblGrid>
      <w:tr w:rsidR="00407D50">
        <w:trPr>
          <w:trHeight w:val="735"/>
          <w:jc w:val="center"/>
        </w:trPr>
        <w:tc>
          <w:tcPr>
            <w:tcW w:w="446" w:type="pct"/>
            <w:vAlign w:val="center"/>
          </w:tcPr>
          <w:p w:rsidR="00407D50" w:rsidRDefault="00993999">
            <w:pPr>
              <w:widowControl/>
              <w:spacing w:line="360" w:lineRule="atLeast"/>
              <w:jc w:val="center"/>
              <w:rPr>
                <w:rFonts w:ascii="仿宋" w:hAnsi="仿宋" w:eastAsia="仿宋"/>
                <w:sz w:val="24"/>
              </w:rPr>
            </w:pPr>
            <w:r>
              <w:rPr>
                <w:rFonts w:hint="eastAsia" w:ascii="仿宋" w:hAnsi="仿宋" w:eastAsia="仿宋"/>
                <w:sz w:val="24"/>
              </w:rPr>
              <w:t>序号</w:t>
            </w:r>
          </w:p>
        </w:tc>
        <w:tc>
          <w:tcPr>
            <w:tcW w:w="754" w:type="pct"/>
            <w:vAlign w:val="center"/>
          </w:tcPr>
          <w:p w:rsidR="00407D50" w:rsidRDefault="00993999">
            <w:pPr>
              <w:widowControl/>
              <w:spacing w:line="360" w:lineRule="atLeast"/>
              <w:jc w:val="center"/>
              <w:rPr>
                <w:rFonts w:ascii="仿宋" w:hAnsi="仿宋" w:eastAsia="仿宋"/>
                <w:sz w:val="24"/>
              </w:rPr>
            </w:pPr>
            <w:r>
              <w:rPr>
                <w:rFonts w:hint="eastAsia" w:ascii="仿宋" w:hAnsi="仿宋" w:eastAsia="仿宋"/>
                <w:sz w:val="24"/>
              </w:rPr>
              <w:t>货物名称</w:t>
            </w:r>
          </w:p>
        </w:tc>
        <w:tc>
          <w:tcPr>
            <w:tcW w:w="908" w:type="pct"/>
            <w:vAlign w:val="center"/>
          </w:tcPr>
          <w:p w:rsidR="00407D50" w:rsidRDefault="00993999">
            <w:pPr>
              <w:widowControl/>
              <w:spacing w:line="360" w:lineRule="atLeast"/>
              <w:jc w:val="center"/>
              <w:rPr>
                <w:rFonts w:ascii="仿宋" w:hAnsi="仿宋" w:eastAsia="仿宋"/>
                <w:sz w:val="24"/>
              </w:rPr>
            </w:pPr>
            <w:r>
              <w:rPr>
                <w:rFonts w:hint="eastAsia" w:ascii="仿宋" w:hAnsi="仿宋" w:eastAsia="仿宋"/>
                <w:sz w:val="24"/>
              </w:rPr>
              <w:t>制造厂家及</w:t>
            </w:r>
          </w:p>
          <w:p w:rsidR="00407D50" w:rsidRDefault="00993999">
            <w:pPr>
              <w:widowControl/>
              <w:spacing w:line="360" w:lineRule="atLeast"/>
              <w:jc w:val="center"/>
              <w:rPr>
                <w:rFonts w:ascii="仿宋" w:hAnsi="仿宋" w:eastAsia="仿宋"/>
                <w:sz w:val="24"/>
              </w:rPr>
            </w:pPr>
            <w:r>
              <w:rPr>
                <w:rFonts w:hint="eastAsia" w:ascii="仿宋" w:hAnsi="仿宋" w:eastAsia="仿宋"/>
                <w:sz w:val="24"/>
              </w:rPr>
              <w:t>规格型号</w:t>
            </w:r>
          </w:p>
        </w:tc>
        <w:tc>
          <w:tcPr>
            <w:tcW w:w="446" w:type="pct"/>
            <w:vAlign w:val="center"/>
          </w:tcPr>
          <w:p w:rsidR="00407D50" w:rsidRDefault="00993999">
            <w:pPr>
              <w:widowControl/>
              <w:spacing w:line="360" w:lineRule="atLeast"/>
              <w:jc w:val="center"/>
              <w:rPr>
                <w:rFonts w:ascii="仿宋" w:hAnsi="仿宋" w:eastAsia="仿宋"/>
                <w:sz w:val="24"/>
              </w:rPr>
            </w:pPr>
            <w:r>
              <w:rPr>
                <w:rFonts w:hint="eastAsia" w:ascii="仿宋" w:hAnsi="仿宋" w:eastAsia="仿宋"/>
                <w:sz w:val="24"/>
              </w:rPr>
              <w:t>品牌</w:t>
            </w:r>
          </w:p>
        </w:tc>
        <w:tc>
          <w:tcPr>
            <w:tcW w:w="446" w:type="pct"/>
            <w:vAlign w:val="center"/>
          </w:tcPr>
          <w:p w:rsidR="00407D50" w:rsidRDefault="00993999">
            <w:pPr>
              <w:widowControl/>
              <w:spacing w:line="360" w:lineRule="atLeast"/>
              <w:jc w:val="center"/>
              <w:rPr>
                <w:rFonts w:ascii="仿宋" w:hAnsi="仿宋" w:eastAsia="仿宋"/>
                <w:sz w:val="24"/>
              </w:rPr>
            </w:pPr>
            <w:r>
              <w:rPr>
                <w:rFonts w:hint="eastAsia" w:ascii="仿宋" w:hAnsi="仿宋" w:eastAsia="仿宋"/>
                <w:sz w:val="24"/>
              </w:rPr>
              <w:t>数量</w:t>
            </w:r>
          </w:p>
        </w:tc>
        <w:tc>
          <w:tcPr>
            <w:tcW w:w="754" w:type="pct"/>
            <w:vAlign w:val="center"/>
          </w:tcPr>
          <w:p w:rsidR="00407D50" w:rsidRDefault="00993999">
            <w:pPr>
              <w:widowControl/>
              <w:spacing w:line="360" w:lineRule="atLeast"/>
              <w:jc w:val="center"/>
              <w:rPr>
                <w:rFonts w:ascii="仿宋" w:hAnsi="仿宋" w:eastAsia="仿宋"/>
                <w:sz w:val="24"/>
              </w:rPr>
            </w:pPr>
            <w:r>
              <w:rPr>
                <w:rFonts w:hint="eastAsia" w:ascii="仿宋" w:hAnsi="仿宋" w:eastAsia="仿宋"/>
                <w:sz w:val="24"/>
              </w:rPr>
              <w:t>投标单价</w:t>
            </w:r>
          </w:p>
          <w:p w:rsidR="00407D50" w:rsidRDefault="00993999">
            <w:pPr>
              <w:widowControl/>
              <w:spacing w:line="360" w:lineRule="atLeast"/>
              <w:jc w:val="center"/>
              <w:rPr>
                <w:rFonts w:ascii="仿宋" w:hAnsi="仿宋" w:eastAsia="仿宋"/>
                <w:sz w:val="24"/>
              </w:rPr>
            </w:pPr>
            <w:r>
              <w:rPr>
                <w:rFonts w:hint="eastAsia" w:ascii="仿宋" w:hAnsi="仿宋" w:eastAsia="仿宋"/>
                <w:sz w:val="24"/>
              </w:rPr>
              <w:t>（万元）</w:t>
            </w:r>
          </w:p>
        </w:tc>
        <w:tc>
          <w:tcPr>
            <w:tcW w:w="754" w:type="pct"/>
            <w:vAlign w:val="center"/>
          </w:tcPr>
          <w:p w:rsidR="00407D50" w:rsidRDefault="00993999">
            <w:pPr>
              <w:widowControl/>
              <w:spacing w:line="360" w:lineRule="atLeast"/>
              <w:jc w:val="center"/>
              <w:rPr>
                <w:rFonts w:ascii="仿宋" w:hAnsi="仿宋" w:eastAsia="仿宋"/>
                <w:sz w:val="24"/>
              </w:rPr>
            </w:pPr>
            <w:r>
              <w:rPr>
                <w:rFonts w:hint="eastAsia" w:ascii="仿宋" w:hAnsi="仿宋" w:eastAsia="仿宋"/>
                <w:sz w:val="24"/>
              </w:rPr>
              <w:t>投标总价</w:t>
            </w:r>
          </w:p>
          <w:p w:rsidR="00407D50" w:rsidRDefault="00993999">
            <w:pPr>
              <w:widowControl/>
              <w:spacing w:line="360" w:lineRule="atLeast"/>
              <w:jc w:val="center"/>
              <w:rPr>
                <w:rFonts w:ascii="仿宋" w:hAnsi="仿宋" w:eastAsia="仿宋"/>
                <w:sz w:val="24"/>
              </w:rPr>
            </w:pPr>
            <w:r>
              <w:rPr>
                <w:rFonts w:hint="eastAsia" w:ascii="仿宋" w:hAnsi="仿宋" w:eastAsia="仿宋"/>
                <w:sz w:val="24"/>
              </w:rPr>
              <w:t>（万元）</w:t>
            </w:r>
          </w:p>
        </w:tc>
        <w:tc>
          <w:tcPr>
            <w:tcW w:w="488" w:type="pct"/>
            <w:vAlign w:val="center"/>
          </w:tcPr>
          <w:p w:rsidR="00407D50" w:rsidRDefault="00993999">
            <w:pPr>
              <w:widowControl/>
              <w:spacing w:line="360" w:lineRule="atLeast"/>
              <w:ind w:left="-8" w:leftChars="-4" w:firstLine="84" w:firstLineChars="35"/>
              <w:jc w:val="center"/>
              <w:rPr>
                <w:rFonts w:ascii="仿宋" w:hAnsi="仿宋" w:eastAsia="仿宋"/>
                <w:sz w:val="24"/>
              </w:rPr>
            </w:pPr>
            <w:r>
              <w:rPr>
                <w:rFonts w:hint="eastAsia" w:ascii="仿宋" w:hAnsi="仿宋" w:eastAsia="仿宋"/>
                <w:sz w:val="24"/>
              </w:rPr>
              <w:t>备注</w:t>
            </w:r>
          </w:p>
        </w:tc>
      </w:tr>
      <w:tr w:rsidR="00407D50">
        <w:trPr>
          <w:trHeight w:val="735"/>
          <w:jc w:val="center"/>
        </w:trPr>
        <w:tc>
          <w:tcPr>
            <w:tcW w:w="446" w:type="pct"/>
          </w:tcPr>
          <w:p w:rsidR="00407D50" w:rsidRDefault="00407D50">
            <w:pPr>
              <w:widowControl/>
              <w:spacing w:line="360" w:lineRule="atLeast"/>
              <w:ind w:firstLine="470" w:firstLineChars="196"/>
              <w:jc w:val="left"/>
              <w:rPr>
                <w:rFonts w:ascii="仿宋" w:hAnsi="仿宋" w:eastAsia="仿宋"/>
                <w:sz w:val="24"/>
              </w:rPr>
            </w:pPr>
          </w:p>
        </w:tc>
        <w:tc>
          <w:tcPr>
            <w:tcW w:w="754"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908"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446" w:type="pct"/>
          </w:tcPr>
          <w:p w:rsidR="00407D50" w:rsidRDefault="00407D50">
            <w:pPr>
              <w:widowControl/>
              <w:spacing w:line="360" w:lineRule="atLeast"/>
              <w:ind w:firstLine="470" w:firstLineChars="196"/>
              <w:jc w:val="left"/>
              <w:rPr>
                <w:rFonts w:ascii="仿宋" w:hAnsi="仿宋" w:eastAsia="仿宋"/>
                <w:sz w:val="24"/>
              </w:rPr>
            </w:pPr>
          </w:p>
        </w:tc>
        <w:tc>
          <w:tcPr>
            <w:tcW w:w="446"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754"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754"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488" w:type="pct"/>
            <w:vAlign w:val="center"/>
          </w:tcPr>
          <w:p w:rsidR="00407D50" w:rsidRDefault="00407D50">
            <w:pPr>
              <w:widowControl/>
              <w:spacing w:line="360" w:lineRule="atLeast"/>
              <w:ind w:firstLine="470" w:firstLineChars="196"/>
              <w:jc w:val="left"/>
              <w:rPr>
                <w:rFonts w:ascii="仿宋" w:hAnsi="仿宋" w:eastAsia="仿宋"/>
                <w:sz w:val="24"/>
              </w:rPr>
            </w:pPr>
          </w:p>
        </w:tc>
      </w:tr>
      <w:tr w:rsidR="00407D50">
        <w:trPr>
          <w:trHeight w:val="735"/>
          <w:jc w:val="center"/>
        </w:trPr>
        <w:tc>
          <w:tcPr>
            <w:tcW w:w="446" w:type="pct"/>
          </w:tcPr>
          <w:p w:rsidR="00407D50" w:rsidRDefault="00407D50">
            <w:pPr>
              <w:widowControl/>
              <w:spacing w:line="360" w:lineRule="atLeast"/>
              <w:ind w:firstLine="470" w:firstLineChars="196"/>
              <w:jc w:val="left"/>
              <w:rPr>
                <w:rFonts w:ascii="仿宋" w:hAnsi="仿宋" w:eastAsia="仿宋"/>
                <w:sz w:val="24"/>
              </w:rPr>
            </w:pPr>
          </w:p>
        </w:tc>
        <w:tc>
          <w:tcPr>
            <w:tcW w:w="754"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908"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446" w:type="pct"/>
          </w:tcPr>
          <w:p w:rsidR="00407D50" w:rsidRDefault="00407D50">
            <w:pPr>
              <w:widowControl/>
              <w:spacing w:line="360" w:lineRule="atLeast"/>
              <w:ind w:firstLine="470" w:firstLineChars="196"/>
              <w:jc w:val="left"/>
              <w:rPr>
                <w:rFonts w:ascii="仿宋" w:hAnsi="仿宋" w:eastAsia="仿宋"/>
                <w:sz w:val="24"/>
              </w:rPr>
            </w:pPr>
          </w:p>
        </w:tc>
        <w:tc>
          <w:tcPr>
            <w:tcW w:w="446"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754"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754"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488" w:type="pct"/>
            <w:vAlign w:val="center"/>
          </w:tcPr>
          <w:p w:rsidR="00407D50" w:rsidRDefault="00407D50">
            <w:pPr>
              <w:widowControl/>
              <w:spacing w:line="360" w:lineRule="atLeast"/>
              <w:ind w:firstLine="470" w:firstLineChars="196"/>
              <w:jc w:val="left"/>
              <w:rPr>
                <w:rFonts w:ascii="仿宋" w:hAnsi="仿宋" w:eastAsia="仿宋"/>
                <w:sz w:val="24"/>
              </w:rPr>
            </w:pPr>
          </w:p>
        </w:tc>
      </w:tr>
      <w:tr w:rsidR="00407D50">
        <w:trPr>
          <w:trHeight w:val="735"/>
          <w:jc w:val="center"/>
        </w:trPr>
        <w:tc>
          <w:tcPr>
            <w:tcW w:w="446" w:type="pct"/>
            <w:tcBorders>
              <w:right w:val="single" w:color="auto" w:sz="4" w:space="0"/>
            </w:tcBorders>
          </w:tcPr>
          <w:p w:rsidR="00407D50" w:rsidRDefault="00407D50">
            <w:pPr>
              <w:widowControl/>
              <w:spacing w:line="360" w:lineRule="atLeast"/>
              <w:ind w:firstLine="470" w:firstLineChars="196"/>
              <w:jc w:val="left"/>
              <w:rPr>
                <w:rFonts w:ascii="仿宋" w:hAnsi="仿宋" w:eastAsia="仿宋"/>
                <w:sz w:val="24"/>
              </w:rPr>
            </w:pPr>
          </w:p>
        </w:tc>
        <w:tc>
          <w:tcPr>
            <w:tcW w:w="754" w:type="pct"/>
            <w:tcBorders>
              <w:left w:val="single" w:color="auto" w:sz="4" w:space="0"/>
            </w:tcBorders>
            <w:vAlign w:val="center"/>
          </w:tcPr>
          <w:p w:rsidR="00407D50" w:rsidRDefault="00407D50">
            <w:pPr>
              <w:widowControl/>
              <w:spacing w:line="360" w:lineRule="atLeast"/>
              <w:ind w:firstLine="470" w:firstLineChars="196"/>
              <w:jc w:val="left"/>
              <w:rPr>
                <w:rFonts w:ascii="仿宋" w:hAnsi="仿宋" w:eastAsia="仿宋"/>
                <w:sz w:val="24"/>
              </w:rPr>
            </w:pPr>
          </w:p>
        </w:tc>
        <w:tc>
          <w:tcPr>
            <w:tcW w:w="908"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446" w:type="pct"/>
          </w:tcPr>
          <w:p w:rsidR="00407D50" w:rsidRDefault="00407D50">
            <w:pPr>
              <w:widowControl/>
              <w:spacing w:line="360" w:lineRule="atLeast"/>
              <w:ind w:firstLine="470" w:firstLineChars="196"/>
              <w:jc w:val="left"/>
              <w:rPr>
                <w:rFonts w:ascii="仿宋" w:hAnsi="仿宋" w:eastAsia="仿宋"/>
                <w:sz w:val="24"/>
              </w:rPr>
            </w:pPr>
          </w:p>
        </w:tc>
        <w:tc>
          <w:tcPr>
            <w:tcW w:w="446"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754"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754"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488" w:type="pct"/>
            <w:vAlign w:val="center"/>
          </w:tcPr>
          <w:p w:rsidR="00407D50" w:rsidRDefault="00407D50">
            <w:pPr>
              <w:widowControl/>
              <w:spacing w:line="360" w:lineRule="atLeast"/>
              <w:ind w:firstLine="470" w:firstLineChars="196"/>
              <w:jc w:val="left"/>
              <w:rPr>
                <w:rFonts w:ascii="仿宋" w:hAnsi="仿宋" w:eastAsia="仿宋"/>
                <w:sz w:val="24"/>
              </w:rPr>
            </w:pPr>
          </w:p>
        </w:tc>
      </w:tr>
      <w:tr w:rsidR="00407D50">
        <w:trPr>
          <w:trHeight w:val="359"/>
          <w:jc w:val="center"/>
        </w:trPr>
        <w:tc>
          <w:tcPr>
            <w:tcW w:w="5000" w:type="pct"/>
            <w:gridSpan w:val="8"/>
            <w:tcBorders>
              <w:bottom w:val="single" w:color="auto" w:sz="4" w:space="0"/>
            </w:tcBorders>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报价合计（万元）：</w:t>
            </w:r>
            <w:r>
              <w:rPr>
                <w:rFonts w:hint="eastAsia" w:ascii="仿宋" w:hAnsi="仿宋" w:eastAsia="仿宋"/>
                <w:sz w:val="24"/>
              </w:rPr>
              <w:t xml:space="preserve">          </w:t>
            </w:r>
            <w:r>
              <w:rPr>
                <w:rFonts w:hint="eastAsia" w:ascii="仿宋" w:hAnsi="仿宋" w:eastAsia="仿宋"/>
                <w:sz w:val="24"/>
              </w:rPr>
              <w:t>大写：</w:t>
            </w:r>
          </w:p>
        </w:tc>
      </w:tr>
    </w:tbl>
    <w:p w:rsidR="00407D50" w:rsidRDefault="00407D50"/>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注：</w:t>
      </w:r>
      <w:r>
        <w:rPr>
          <w:rFonts w:hint="eastAsia" w:ascii="仿宋" w:hAnsi="仿宋" w:eastAsia="仿宋"/>
          <w:sz w:val="24"/>
        </w:rPr>
        <w:t>1.</w:t>
      </w:r>
      <w:r>
        <w:rPr>
          <w:rFonts w:hint="eastAsia" w:ascii="仿宋" w:hAnsi="仿宋" w:eastAsia="仿宋"/>
          <w:sz w:val="24"/>
        </w:rPr>
        <w:t>合同总价为固定包干价且含税，包含但不限于投标人完成本项目所涉及原教室现有设备设施的拆除及搬运至招标人指定地点安装或存放、新购设备及软件的安装调试、人员劳务、差旅、设备投入、培训、风险、税金、售后服务等所需的一切费用</w:t>
      </w:r>
      <w:r>
        <w:rPr>
          <w:rFonts w:hint="eastAsia" w:ascii="仿宋" w:hAnsi="仿宋" w:eastAsia="仿宋"/>
          <w:sz w:val="24"/>
        </w:rPr>
        <w:t>,</w:t>
      </w:r>
      <w:r>
        <w:rPr>
          <w:rFonts w:hint="eastAsia" w:ascii="仿宋" w:hAnsi="仿宋" w:eastAsia="仿宋"/>
          <w:sz w:val="24"/>
        </w:rPr>
        <w:t>除本项目合同已约定的费用外，招标人无需另行支付其他任何费用。</w:t>
      </w:r>
      <w:r>
        <w:rPr>
          <w:rFonts w:hint="eastAsia" w:ascii="仿宋" w:hAnsi="仿宋" w:eastAsia="仿宋"/>
          <w:sz w:val="24"/>
        </w:rPr>
        <w:t xml:space="preserve"> </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2.</w:t>
      </w:r>
      <w:r>
        <w:rPr>
          <w:rFonts w:hint="eastAsia" w:ascii="仿宋" w:hAnsi="仿宋" w:eastAsia="仿宋"/>
          <w:sz w:val="24"/>
        </w:rPr>
        <w:t>“开标一览表”为多页的，每页均须加盖投标人印章。</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3.</w:t>
      </w:r>
      <w:r>
        <w:rPr>
          <w:rFonts w:hint="eastAsia" w:ascii="仿宋" w:hAnsi="仿宋" w:eastAsia="仿宋"/>
          <w:sz w:val="24"/>
        </w:rPr>
        <w:t>“开标一览表”以包为单位填写。</w:t>
      </w:r>
    </w:p>
    <w:p w:rsidR="00407D50" w:rsidRDefault="00407D50"/>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w:t>
      </w:r>
      <w:r>
        <w:rPr>
          <w:rFonts w:hint="eastAsia" w:ascii="仿宋" w:hAnsi="仿宋" w:eastAsia="仿宋"/>
          <w:sz w:val="24"/>
        </w:rPr>
        <w:t>XXXX</w:t>
      </w:r>
      <w:r>
        <w:rPr>
          <w:rFonts w:hint="eastAsia" w:ascii="仿宋" w:hAnsi="仿宋" w:eastAsia="仿宋"/>
          <w:sz w:val="24"/>
        </w:rPr>
        <w:t>（单位公章）。</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w:t>
      </w:r>
      <w:r>
        <w:rPr>
          <w:rFonts w:hint="eastAsia" w:ascii="仿宋" w:hAnsi="仿宋" w:eastAsia="仿宋"/>
          <w:sz w:val="24"/>
        </w:rPr>
        <w:t>/</w:t>
      </w:r>
      <w:r>
        <w:rPr>
          <w:rFonts w:hint="eastAsia" w:ascii="仿宋" w:hAnsi="仿宋" w:eastAsia="仿宋"/>
          <w:sz w:val="24"/>
        </w:rPr>
        <w:t>单位负责人或授权代表（签字或加盖个人名章）：</w:t>
      </w:r>
      <w:r>
        <w:rPr>
          <w:rFonts w:hint="eastAsia" w:ascii="仿宋" w:hAnsi="仿宋" w:eastAsia="仿宋"/>
          <w:sz w:val="24"/>
        </w:rPr>
        <w:t>XXXX</w:t>
      </w:r>
      <w:r>
        <w:rPr>
          <w:rFonts w:hint="eastAsia" w:ascii="仿宋" w:hAnsi="仿宋" w:eastAsia="仿宋"/>
          <w:sz w:val="24"/>
        </w:rPr>
        <w:t>。</w:t>
      </w:r>
    </w:p>
    <w:p w:rsidR="00407D50" w:rsidRDefault="00993999">
      <w:pPr>
        <w:widowControl/>
        <w:spacing w:line="360" w:lineRule="atLeast"/>
        <w:ind w:firstLine="470" w:firstLineChars="196"/>
        <w:jc w:val="left"/>
        <w:rPr>
          <w:rFonts w:ascii="仿宋" w:hAnsi="仿宋" w:eastAsia="仿宋"/>
          <w:b/>
          <w:sz w:val="24"/>
        </w:rPr>
        <w:sectPr w:rsidR="00407D50">
          <w:headerReference w:type="default" r:id="rId11"/>
          <w:type w:val="continuous"/>
          <w:pgSz w:w="11907" w:h="16840"/>
          <w:pgMar w:top="1440" w:right="1800" w:bottom="1440" w:left="1800" w:header="851" w:footer="992" w:gutter="0"/>
          <w:cols w:space="720"/>
          <w:docGrid w:linePitch="312"/>
        </w:sectPr>
      </w:pPr>
      <w:r>
        <w:rPr>
          <w:rFonts w:hint="eastAsia" w:ascii="仿宋" w:hAnsi="仿宋" w:eastAsia="仿宋"/>
          <w:sz w:val="24"/>
        </w:rPr>
        <w:t>投标日期：</w:t>
      </w:r>
      <w:r>
        <w:rPr>
          <w:rFonts w:hint="eastAsia" w:ascii="仿宋" w:hAnsi="仿宋" w:eastAsia="仿宋"/>
          <w:sz w:val="24"/>
        </w:rPr>
        <w:t>XXXX</w:t>
      </w:r>
      <w:r>
        <w:rPr>
          <w:rFonts w:hint="eastAsia" w:ascii="仿宋" w:hAnsi="仿宋" w:eastAsia="仿宋"/>
          <w:sz w:val="24"/>
        </w:rPr>
        <w:t>。</w:t>
      </w:r>
    </w:p>
    <w:p w:rsidR="00407D50" w:rsidRDefault="00993999">
      <w:pPr>
        <w:spacing w:line="360" w:lineRule="auto"/>
        <w:rPr>
          <w:rFonts w:ascii="仿宋" w:hAnsi="仿宋" w:eastAsia="仿宋"/>
          <w:b/>
          <w:sz w:val="32"/>
          <w:szCs w:val="32"/>
        </w:rPr>
      </w:pPr>
      <w:bookmarkStart w:name="_Toc217446086" w:id="154"/>
      <w:r>
        <w:rPr>
          <w:rFonts w:hint="eastAsia" w:ascii="仿宋" w:hAnsi="仿宋" w:eastAsia="仿宋"/>
          <w:b/>
          <w:sz w:val="32"/>
          <w:szCs w:val="32"/>
        </w:rPr>
        <w:lastRenderedPageBreak/>
        <w:t>格式</w:t>
      </w:r>
      <w:r>
        <w:rPr>
          <w:rFonts w:hint="eastAsia" w:ascii="仿宋" w:hAnsi="仿宋" w:eastAsia="仿宋"/>
          <w:b/>
          <w:sz w:val="32"/>
          <w:szCs w:val="32"/>
        </w:rPr>
        <w:t>2-5</w:t>
      </w:r>
    </w:p>
    <w:p w:rsidR="00407D50" w:rsidRDefault="00993999">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四、分项报价明细表</w:t>
      </w:r>
      <w:bookmarkEnd w:id="154"/>
    </w:p>
    <w:p w:rsidR="00407D50" w:rsidRDefault="00407D50"/>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第</w:t>
      </w:r>
      <w:r>
        <w:rPr>
          <w:rFonts w:hint="eastAsia" w:ascii="仿宋" w:hAnsi="仿宋" w:eastAsia="仿宋"/>
          <w:sz w:val="24"/>
        </w:rPr>
        <w:t>XX</w:t>
      </w:r>
      <w:r>
        <w:rPr>
          <w:rFonts w:hint="eastAsia" w:ascii="仿宋" w:hAnsi="仿宋" w:eastAsia="仿宋"/>
          <w:sz w:val="24"/>
        </w:rPr>
        <w:t>包</w:t>
      </w:r>
    </w:p>
    <w:tbl>
      <w:tblP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18"/>
        <w:gridCol w:w="2071"/>
        <w:gridCol w:w="1224"/>
        <w:gridCol w:w="1224"/>
        <w:gridCol w:w="1226"/>
        <w:gridCol w:w="936"/>
        <w:gridCol w:w="918"/>
      </w:tblGrid>
      <w:tr w:rsidR="00407D50">
        <w:trPr>
          <w:cantSplit/>
          <w:trHeight w:val="884" w:hRule="exact"/>
          <w:jc w:val="center"/>
        </w:trPr>
        <w:tc>
          <w:tcPr>
            <w:tcW w:w="540" w:type="pct"/>
            <w:vAlign w:val="center"/>
          </w:tcPr>
          <w:p w:rsidR="00407D50" w:rsidRDefault="00993999">
            <w:pPr>
              <w:widowControl/>
              <w:spacing w:line="360" w:lineRule="atLeast"/>
              <w:jc w:val="center"/>
              <w:rPr>
                <w:rFonts w:ascii="仿宋" w:hAnsi="仿宋" w:eastAsia="仿宋"/>
                <w:sz w:val="24"/>
              </w:rPr>
            </w:pPr>
            <w:r>
              <w:rPr>
                <w:rFonts w:hint="eastAsia" w:ascii="仿宋" w:hAnsi="仿宋" w:eastAsia="仿宋"/>
                <w:sz w:val="24"/>
              </w:rPr>
              <w:t>序号</w:t>
            </w:r>
          </w:p>
        </w:tc>
        <w:tc>
          <w:tcPr>
            <w:tcW w:w="1217" w:type="pct"/>
            <w:vAlign w:val="center"/>
          </w:tcPr>
          <w:p w:rsidR="00407D50" w:rsidRDefault="00993999">
            <w:pPr>
              <w:widowControl/>
              <w:spacing w:line="360" w:lineRule="atLeast"/>
              <w:jc w:val="center"/>
              <w:rPr>
                <w:rFonts w:ascii="仿宋" w:hAnsi="仿宋" w:eastAsia="仿宋"/>
                <w:sz w:val="24"/>
              </w:rPr>
            </w:pPr>
            <w:r>
              <w:rPr>
                <w:rFonts w:hint="eastAsia" w:ascii="仿宋" w:hAnsi="仿宋" w:eastAsia="仿宋"/>
                <w:sz w:val="24"/>
              </w:rPr>
              <w:t>产品名称</w:t>
            </w:r>
          </w:p>
        </w:tc>
        <w:tc>
          <w:tcPr>
            <w:tcW w:w="720" w:type="pct"/>
            <w:vAlign w:val="center"/>
          </w:tcPr>
          <w:p w:rsidR="00407D50" w:rsidRDefault="00993999">
            <w:pPr>
              <w:widowControl/>
              <w:spacing w:line="360" w:lineRule="atLeast"/>
              <w:jc w:val="center"/>
              <w:rPr>
                <w:rFonts w:ascii="仿宋" w:hAnsi="仿宋" w:eastAsia="仿宋"/>
                <w:sz w:val="24"/>
              </w:rPr>
            </w:pPr>
            <w:r>
              <w:rPr>
                <w:rFonts w:hint="eastAsia" w:ascii="仿宋" w:hAnsi="仿宋" w:eastAsia="仿宋"/>
                <w:sz w:val="24"/>
              </w:rPr>
              <w:t>单位</w:t>
            </w:r>
          </w:p>
        </w:tc>
        <w:tc>
          <w:tcPr>
            <w:tcW w:w="720" w:type="pct"/>
            <w:vAlign w:val="center"/>
          </w:tcPr>
          <w:p w:rsidR="00407D50" w:rsidRDefault="00993999">
            <w:pPr>
              <w:widowControl/>
              <w:spacing w:line="360" w:lineRule="atLeast"/>
              <w:jc w:val="center"/>
              <w:rPr>
                <w:rFonts w:ascii="仿宋" w:hAnsi="仿宋" w:eastAsia="仿宋"/>
                <w:sz w:val="24"/>
              </w:rPr>
            </w:pPr>
            <w:r>
              <w:rPr>
                <w:rFonts w:hint="eastAsia" w:ascii="仿宋" w:hAnsi="仿宋" w:eastAsia="仿宋"/>
                <w:sz w:val="24"/>
              </w:rPr>
              <w:t>数量</w:t>
            </w:r>
          </w:p>
        </w:tc>
        <w:tc>
          <w:tcPr>
            <w:tcW w:w="720" w:type="pct"/>
            <w:vAlign w:val="center"/>
          </w:tcPr>
          <w:p w:rsidR="00407D50" w:rsidRDefault="00993999">
            <w:pPr>
              <w:widowControl/>
              <w:spacing w:line="360" w:lineRule="atLeast"/>
              <w:jc w:val="center"/>
              <w:rPr>
                <w:rFonts w:ascii="仿宋" w:hAnsi="仿宋" w:eastAsia="仿宋"/>
                <w:sz w:val="24"/>
              </w:rPr>
            </w:pPr>
            <w:r>
              <w:rPr>
                <w:rFonts w:hint="eastAsia" w:ascii="仿宋" w:hAnsi="仿宋" w:eastAsia="仿宋"/>
                <w:sz w:val="24"/>
              </w:rPr>
              <w:t>单价（元）</w:t>
            </w:r>
          </w:p>
        </w:tc>
        <w:tc>
          <w:tcPr>
            <w:tcW w:w="540" w:type="pct"/>
            <w:vAlign w:val="center"/>
          </w:tcPr>
          <w:p w:rsidR="00407D50" w:rsidRDefault="00993999">
            <w:pPr>
              <w:widowControl/>
              <w:spacing w:line="360" w:lineRule="atLeast"/>
              <w:jc w:val="center"/>
              <w:rPr>
                <w:rFonts w:ascii="仿宋" w:hAnsi="仿宋" w:eastAsia="仿宋"/>
                <w:sz w:val="24"/>
              </w:rPr>
            </w:pPr>
            <w:r>
              <w:rPr>
                <w:rFonts w:hint="eastAsia" w:ascii="仿宋" w:hAnsi="仿宋" w:eastAsia="仿宋"/>
                <w:sz w:val="24"/>
              </w:rPr>
              <w:t>金额（元）</w:t>
            </w:r>
          </w:p>
        </w:tc>
        <w:tc>
          <w:tcPr>
            <w:tcW w:w="540" w:type="pct"/>
            <w:vAlign w:val="center"/>
          </w:tcPr>
          <w:p w:rsidR="00407D50" w:rsidRDefault="00993999">
            <w:pPr>
              <w:widowControl/>
              <w:spacing w:line="360" w:lineRule="atLeast"/>
              <w:rPr>
                <w:rFonts w:ascii="仿宋" w:hAnsi="仿宋" w:eastAsia="仿宋"/>
                <w:sz w:val="24"/>
              </w:rPr>
            </w:pPr>
            <w:r>
              <w:rPr>
                <w:rFonts w:hint="eastAsia" w:ascii="仿宋" w:hAnsi="仿宋" w:eastAsia="仿宋"/>
                <w:sz w:val="24"/>
              </w:rPr>
              <w:t>备注</w:t>
            </w:r>
          </w:p>
        </w:tc>
      </w:tr>
      <w:tr w:rsidR="00407D50">
        <w:trPr>
          <w:cantSplit/>
          <w:trHeight w:val="680"/>
          <w:jc w:val="center"/>
        </w:trPr>
        <w:tc>
          <w:tcPr>
            <w:tcW w:w="54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1217"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72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72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72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54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540" w:type="pct"/>
            <w:vAlign w:val="center"/>
          </w:tcPr>
          <w:p w:rsidR="00407D50" w:rsidRDefault="00407D50">
            <w:pPr>
              <w:widowControl/>
              <w:spacing w:line="360" w:lineRule="atLeast"/>
              <w:ind w:firstLine="470" w:firstLineChars="196"/>
              <w:jc w:val="left"/>
              <w:rPr>
                <w:rFonts w:ascii="仿宋" w:hAnsi="仿宋" w:eastAsia="仿宋"/>
                <w:sz w:val="24"/>
              </w:rPr>
            </w:pPr>
          </w:p>
        </w:tc>
      </w:tr>
      <w:tr w:rsidR="00407D50">
        <w:trPr>
          <w:cantSplit/>
          <w:trHeight w:val="680"/>
          <w:jc w:val="center"/>
        </w:trPr>
        <w:tc>
          <w:tcPr>
            <w:tcW w:w="54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1217"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72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72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72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54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540" w:type="pct"/>
            <w:vAlign w:val="center"/>
          </w:tcPr>
          <w:p w:rsidR="00407D50" w:rsidRDefault="00407D50">
            <w:pPr>
              <w:widowControl/>
              <w:spacing w:line="360" w:lineRule="atLeast"/>
              <w:ind w:firstLine="470" w:firstLineChars="196"/>
              <w:jc w:val="left"/>
              <w:rPr>
                <w:rFonts w:ascii="仿宋" w:hAnsi="仿宋" w:eastAsia="仿宋"/>
                <w:sz w:val="24"/>
              </w:rPr>
            </w:pPr>
          </w:p>
        </w:tc>
      </w:tr>
      <w:tr w:rsidR="00407D50">
        <w:trPr>
          <w:cantSplit/>
          <w:trHeight w:val="680"/>
          <w:jc w:val="center"/>
        </w:trPr>
        <w:tc>
          <w:tcPr>
            <w:tcW w:w="54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1217"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72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72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72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54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540" w:type="pct"/>
            <w:vAlign w:val="center"/>
          </w:tcPr>
          <w:p w:rsidR="00407D50" w:rsidRDefault="00407D50">
            <w:pPr>
              <w:widowControl/>
              <w:spacing w:line="360" w:lineRule="atLeast"/>
              <w:ind w:firstLine="470" w:firstLineChars="196"/>
              <w:jc w:val="left"/>
              <w:rPr>
                <w:rFonts w:ascii="仿宋" w:hAnsi="仿宋" w:eastAsia="仿宋"/>
                <w:sz w:val="24"/>
              </w:rPr>
            </w:pPr>
          </w:p>
        </w:tc>
      </w:tr>
      <w:tr w:rsidR="00407D50">
        <w:trPr>
          <w:cantSplit/>
          <w:trHeight w:val="680"/>
          <w:jc w:val="center"/>
        </w:trPr>
        <w:tc>
          <w:tcPr>
            <w:tcW w:w="540" w:type="pct"/>
            <w:tcBorders>
              <w:left w:val="single" w:color="auto" w:sz="4" w:space="0"/>
            </w:tcBorders>
            <w:vAlign w:val="center"/>
          </w:tcPr>
          <w:p w:rsidR="00407D50" w:rsidRDefault="00407D50">
            <w:pPr>
              <w:widowControl/>
              <w:spacing w:line="360" w:lineRule="atLeast"/>
              <w:ind w:firstLine="470" w:firstLineChars="196"/>
              <w:jc w:val="left"/>
              <w:rPr>
                <w:rFonts w:ascii="仿宋" w:hAnsi="仿宋" w:eastAsia="仿宋"/>
                <w:sz w:val="24"/>
              </w:rPr>
            </w:pPr>
          </w:p>
        </w:tc>
        <w:tc>
          <w:tcPr>
            <w:tcW w:w="1217"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72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72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72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54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540" w:type="pct"/>
            <w:vAlign w:val="center"/>
          </w:tcPr>
          <w:p w:rsidR="00407D50" w:rsidRDefault="00407D50">
            <w:pPr>
              <w:widowControl/>
              <w:spacing w:line="360" w:lineRule="atLeast"/>
              <w:ind w:firstLine="470" w:firstLineChars="196"/>
              <w:jc w:val="left"/>
              <w:rPr>
                <w:rFonts w:ascii="仿宋" w:hAnsi="仿宋" w:eastAsia="仿宋"/>
                <w:sz w:val="24"/>
              </w:rPr>
            </w:pPr>
          </w:p>
        </w:tc>
      </w:tr>
      <w:tr w:rsidR="00407D50">
        <w:trPr>
          <w:cantSplit/>
          <w:trHeight w:val="680"/>
          <w:jc w:val="center"/>
        </w:trPr>
        <w:tc>
          <w:tcPr>
            <w:tcW w:w="54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1217"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72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72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72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54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540" w:type="pct"/>
            <w:vAlign w:val="center"/>
          </w:tcPr>
          <w:p w:rsidR="00407D50" w:rsidRDefault="00407D50">
            <w:pPr>
              <w:widowControl/>
              <w:spacing w:line="360" w:lineRule="atLeast"/>
              <w:ind w:firstLine="470" w:firstLineChars="196"/>
              <w:jc w:val="left"/>
              <w:rPr>
                <w:rFonts w:ascii="仿宋" w:hAnsi="仿宋" w:eastAsia="仿宋"/>
                <w:sz w:val="24"/>
              </w:rPr>
            </w:pPr>
          </w:p>
        </w:tc>
      </w:tr>
      <w:tr w:rsidR="00407D50">
        <w:trPr>
          <w:cantSplit/>
          <w:trHeight w:val="680"/>
          <w:jc w:val="center"/>
        </w:trPr>
        <w:tc>
          <w:tcPr>
            <w:tcW w:w="54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1217"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72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72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72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540" w:type="pct"/>
            <w:vAlign w:val="center"/>
          </w:tcPr>
          <w:p w:rsidR="00407D50" w:rsidRDefault="00407D50">
            <w:pPr>
              <w:widowControl/>
              <w:spacing w:line="360" w:lineRule="atLeast"/>
              <w:ind w:firstLine="470" w:firstLineChars="196"/>
              <w:jc w:val="left"/>
              <w:rPr>
                <w:rFonts w:ascii="仿宋" w:hAnsi="仿宋" w:eastAsia="仿宋"/>
                <w:sz w:val="24"/>
              </w:rPr>
            </w:pPr>
          </w:p>
        </w:tc>
        <w:tc>
          <w:tcPr>
            <w:tcW w:w="540" w:type="pct"/>
            <w:vAlign w:val="center"/>
          </w:tcPr>
          <w:p w:rsidR="00407D50" w:rsidRDefault="00407D50">
            <w:pPr>
              <w:widowControl/>
              <w:spacing w:line="360" w:lineRule="atLeast"/>
              <w:ind w:firstLine="470" w:firstLineChars="196"/>
              <w:jc w:val="left"/>
              <w:rPr>
                <w:rFonts w:ascii="仿宋" w:hAnsi="仿宋" w:eastAsia="仿宋"/>
                <w:sz w:val="24"/>
              </w:rPr>
            </w:pPr>
          </w:p>
        </w:tc>
      </w:tr>
      <w:tr w:rsidR="00407D50">
        <w:trPr>
          <w:trHeight w:val="260"/>
          <w:jc w:val="center"/>
        </w:trPr>
        <w:tc>
          <w:tcPr>
            <w:tcW w:w="540" w:type="pct"/>
            <w:tcBorders>
              <w:top w:val="single" w:color="auto" w:sz="4" w:space="0"/>
              <w:bottom w:val="single" w:color="auto" w:sz="4" w:space="0"/>
            </w:tcBorders>
            <w:vAlign w:val="center"/>
          </w:tcPr>
          <w:p w:rsidR="00407D50" w:rsidRDefault="00407D50">
            <w:pPr>
              <w:widowControl/>
              <w:spacing w:line="360" w:lineRule="atLeast"/>
              <w:ind w:firstLine="470" w:firstLineChars="196"/>
              <w:jc w:val="left"/>
              <w:rPr>
                <w:rFonts w:ascii="仿宋" w:hAnsi="仿宋" w:eastAsia="仿宋"/>
                <w:sz w:val="24"/>
              </w:rPr>
            </w:pPr>
          </w:p>
        </w:tc>
        <w:tc>
          <w:tcPr>
            <w:tcW w:w="3378" w:type="pct"/>
            <w:gridSpan w:val="4"/>
            <w:tcBorders>
              <w:top w:val="single" w:color="auto" w:sz="4" w:space="0"/>
              <w:bottom w:val="single" w:color="auto" w:sz="4" w:space="0"/>
            </w:tcBorders>
            <w:vAlign w:val="center"/>
          </w:tcPr>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分项报价合计（元）：</w:t>
            </w:r>
            <w:r>
              <w:rPr>
                <w:rFonts w:hint="eastAsia" w:ascii="仿宋" w:hAnsi="仿宋" w:eastAsia="仿宋"/>
                <w:sz w:val="24"/>
              </w:rPr>
              <w:t xml:space="preserve">   </w:t>
            </w:r>
            <w:r>
              <w:rPr>
                <w:rFonts w:hint="eastAsia" w:ascii="仿宋" w:hAnsi="仿宋" w:eastAsia="仿宋"/>
                <w:sz w:val="24"/>
              </w:rPr>
              <w:t>大写：</w:t>
            </w:r>
          </w:p>
        </w:tc>
        <w:tc>
          <w:tcPr>
            <w:tcW w:w="540" w:type="pct"/>
            <w:tcBorders>
              <w:top w:val="single" w:color="auto" w:sz="4" w:space="0"/>
              <w:bottom w:val="single" w:color="auto" w:sz="4" w:space="0"/>
            </w:tcBorders>
            <w:vAlign w:val="center"/>
          </w:tcPr>
          <w:p w:rsidR="00407D50" w:rsidRDefault="00407D50">
            <w:pPr>
              <w:widowControl/>
              <w:spacing w:line="360" w:lineRule="atLeast"/>
              <w:ind w:firstLine="470" w:firstLineChars="196"/>
              <w:jc w:val="left"/>
              <w:rPr>
                <w:rFonts w:ascii="仿宋" w:hAnsi="仿宋" w:eastAsia="仿宋"/>
                <w:sz w:val="24"/>
              </w:rPr>
            </w:pPr>
          </w:p>
        </w:tc>
        <w:tc>
          <w:tcPr>
            <w:tcW w:w="540" w:type="pct"/>
            <w:tcBorders>
              <w:top w:val="single" w:color="auto" w:sz="4" w:space="0"/>
              <w:bottom w:val="single" w:color="auto" w:sz="4" w:space="0"/>
            </w:tcBorders>
            <w:vAlign w:val="center"/>
          </w:tcPr>
          <w:p w:rsidR="00407D50" w:rsidRDefault="00407D50">
            <w:pPr>
              <w:widowControl/>
              <w:spacing w:line="360" w:lineRule="atLeast"/>
              <w:ind w:firstLine="470" w:firstLineChars="196"/>
              <w:jc w:val="left"/>
              <w:rPr>
                <w:rFonts w:ascii="仿宋" w:hAnsi="仿宋" w:eastAsia="仿宋"/>
                <w:sz w:val="24"/>
              </w:rPr>
            </w:pPr>
          </w:p>
        </w:tc>
      </w:tr>
    </w:tbl>
    <w:p w:rsidR="00407D50" w:rsidRDefault="00407D50"/>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注：</w:t>
      </w:r>
      <w:r>
        <w:rPr>
          <w:rFonts w:hint="eastAsia" w:ascii="仿宋" w:hAnsi="仿宋" w:eastAsia="仿宋"/>
          <w:sz w:val="24"/>
        </w:rPr>
        <w:t>1.</w:t>
      </w:r>
      <w:r>
        <w:rPr>
          <w:rFonts w:hint="eastAsia" w:ascii="仿宋" w:hAnsi="仿宋" w:eastAsia="仿宋"/>
          <w:sz w:val="24"/>
        </w:rPr>
        <w:t>投标人应按“分项报价明细表”的格式详细报出投标总价的各个组成部分的报价。</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 xml:space="preserve">    2.</w:t>
      </w:r>
      <w:r>
        <w:rPr>
          <w:rFonts w:hint="eastAsia" w:ascii="仿宋" w:hAnsi="仿宋" w:eastAsia="仿宋"/>
          <w:sz w:val="24"/>
        </w:rPr>
        <w:t>“分项报价明细表”各分项报价合计应当与“开标一览表”报价合计相等。</w:t>
      </w:r>
    </w:p>
    <w:p w:rsidR="00407D50" w:rsidRDefault="00407D50"/>
    <w:p w:rsidR="00407D50" w:rsidRDefault="00407D50"/>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w:t>
      </w:r>
      <w:r>
        <w:rPr>
          <w:rFonts w:hint="eastAsia" w:ascii="仿宋" w:hAnsi="仿宋" w:eastAsia="仿宋"/>
          <w:sz w:val="24"/>
        </w:rPr>
        <w:t>XXXX</w:t>
      </w:r>
      <w:r>
        <w:rPr>
          <w:rFonts w:hint="eastAsia" w:ascii="仿宋" w:hAnsi="仿宋" w:eastAsia="仿宋"/>
          <w:sz w:val="24"/>
        </w:rPr>
        <w:t>（单位盖章）。</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w:t>
      </w:r>
      <w:r>
        <w:rPr>
          <w:rFonts w:hint="eastAsia" w:ascii="仿宋" w:hAnsi="仿宋" w:eastAsia="仿宋"/>
          <w:sz w:val="24"/>
        </w:rPr>
        <w:t>/</w:t>
      </w:r>
      <w:r>
        <w:rPr>
          <w:rFonts w:hint="eastAsia" w:ascii="仿宋" w:hAnsi="仿宋" w:eastAsia="仿宋"/>
          <w:sz w:val="24"/>
        </w:rPr>
        <w:t>单位负责人或授权代表（签字或加盖个人名章）：</w:t>
      </w:r>
      <w:r>
        <w:rPr>
          <w:rFonts w:hint="eastAsia" w:ascii="仿宋" w:hAnsi="仿宋" w:eastAsia="仿宋"/>
          <w:sz w:val="24"/>
        </w:rPr>
        <w:t>XXXX</w:t>
      </w:r>
      <w:r>
        <w:rPr>
          <w:rFonts w:hint="eastAsia" w:ascii="仿宋" w:hAnsi="仿宋" w:eastAsia="仿宋"/>
          <w:sz w:val="24"/>
        </w:rPr>
        <w:t>。</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投标日期：</w:t>
      </w:r>
      <w:r>
        <w:rPr>
          <w:rFonts w:hint="eastAsia" w:ascii="仿宋" w:hAnsi="仿宋" w:eastAsia="仿宋"/>
          <w:sz w:val="24"/>
        </w:rPr>
        <w:t>XXXX</w:t>
      </w:r>
      <w:bookmarkEnd w:id="150"/>
      <w:r>
        <w:rPr>
          <w:rFonts w:hint="eastAsia" w:ascii="仿宋" w:hAnsi="仿宋" w:eastAsia="仿宋"/>
          <w:sz w:val="24"/>
        </w:rPr>
        <w:t>。</w:t>
      </w:r>
      <w:bookmarkStart w:name="_Toc217446087" w:id="155"/>
    </w:p>
    <w:p w:rsidR="00407D50" w:rsidRDefault="00993999">
      <w:pPr>
        <w:widowControl/>
        <w:spacing w:line="360" w:lineRule="atLeast"/>
        <w:ind w:firstLine="470" w:firstLineChars="196"/>
        <w:jc w:val="left"/>
        <w:rPr>
          <w:rFonts w:ascii="仿宋" w:hAnsi="仿宋" w:eastAsia="仿宋"/>
          <w:b/>
          <w:sz w:val="32"/>
          <w:szCs w:val="32"/>
        </w:rPr>
      </w:pPr>
      <w:r>
        <w:rPr>
          <w:rFonts w:hint="eastAsia" w:ascii="仿宋" w:hAnsi="仿宋" w:eastAsia="仿宋"/>
          <w:sz w:val="24"/>
        </w:rPr>
        <w:br w:type="page"/>
      </w:r>
      <w:bookmarkStart w:name="PO_默认文件内容_26" w:id="156"/>
      <w:r>
        <w:rPr>
          <w:rFonts w:hint="eastAsia" w:ascii="仿宋" w:hAnsi="仿宋" w:eastAsia="仿宋"/>
          <w:b/>
          <w:sz w:val="32"/>
          <w:szCs w:val="32"/>
        </w:rPr>
        <w:lastRenderedPageBreak/>
        <w:t>格式</w:t>
      </w:r>
      <w:r>
        <w:rPr>
          <w:rFonts w:hint="eastAsia" w:ascii="仿宋" w:hAnsi="仿宋" w:eastAsia="仿宋"/>
          <w:b/>
          <w:sz w:val="32"/>
          <w:szCs w:val="32"/>
        </w:rPr>
        <w:t>2-6</w:t>
      </w:r>
    </w:p>
    <w:p w:rsidR="00407D50" w:rsidRDefault="00993999">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五、商务应答表</w:t>
      </w:r>
      <w:bookmarkEnd w:id="155"/>
    </w:p>
    <w:p w:rsidR="00407D50" w:rsidRDefault="00407D50"/>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招标编号：</w:t>
      </w:r>
    </w:p>
    <w:tbl>
      <w:tblPr>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6"/>
        <w:gridCol w:w="956"/>
        <w:gridCol w:w="1516"/>
        <w:gridCol w:w="4852"/>
      </w:tblGrid>
      <w:tr w:rsidR="00407D50">
        <w:trPr>
          <w:trHeight w:val="606"/>
        </w:trPr>
        <w:tc>
          <w:tcPr>
            <w:tcW w:w="956"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序号</w:t>
            </w:r>
          </w:p>
        </w:tc>
        <w:tc>
          <w:tcPr>
            <w:tcW w:w="956"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包号</w:t>
            </w:r>
          </w:p>
        </w:tc>
        <w:tc>
          <w:tcPr>
            <w:tcW w:w="1516"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招标要求</w:t>
            </w:r>
          </w:p>
        </w:tc>
        <w:tc>
          <w:tcPr>
            <w:tcW w:w="4852" w:type="dxa"/>
            <w:vAlign w:val="center"/>
          </w:tcPr>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投标应答</w:t>
            </w:r>
          </w:p>
        </w:tc>
      </w:tr>
      <w:tr w:rsidR="00407D50">
        <w:trPr>
          <w:trHeight w:val="1080"/>
        </w:trPr>
        <w:tc>
          <w:tcPr>
            <w:tcW w:w="956" w:type="dxa"/>
          </w:tcPr>
          <w:p w:rsidR="00407D50" w:rsidRDefault="00407D50">
            <w:pPr>
              <w:widowControl/>
              <w:spacing w:line="360" w:lineRule="atLeast"/>
              <w:ind w:firstLine="470" w:firstLineChars="196"/>
              <w:jc w:val="left"/>
              <w:rPr>
                <w:rFonts w:ascii="仿宋" w:hAnsi="仿宋" w:eastAsia="仿宋"/>
                <w:sz w:val="24"/>
              </w:rPr>
            </w:pPr>
          </w:p>
        </w:tc>
        <w:tc>
          <w:tcPr>
            <w:tcW w:w="956" w:type="dxa"/>
          </w:tcPr>
          <w:p w:rsidR="00407D50" w:rsidRDefault="00407D50">
            <w:pPr>
              <w:widowControl/>
              <w:spacing w:line="360" w:lineRule="atLeast"/>
              <w:ind w:firstLine="470" w:firstLineChars="196"/>
              <w:jc w:val="left"/>
              <w:rPr>
                <w:rFonts w:ascii="仿宋" w:hAnsi="仿宋" w:eastAsia="仿宋"/>
                <w:sz w:val="24"/>
              </w:rPr>
            </w:pPr>
          </w:p>
        </w:tc>
        <w:tc>
          <w:tcPr>
            <w:tcW w:w="1516" w:type="dxa"/>
          </w:tcPr>
          <w:p w:rsidR="00407D50" w:rsidRDefault="00407D50">
            <w:pPr>
              <w:widowControl/>
              <w:spacing w:line="360" w:lineRule="atLeast"/>
              <w:ind w:firstLine="470" w:firstLineChars="196"/>
              <w:jc w:val="left"/>
              <w:rPr>
                <w:rFonts w:ascii="仿宋" w:hAnsi="仿宋" w:eastAsia="仿宋"/>
                <w:sz w:val="24"/>
              </w:rPr>
            </w:pPr>
          </w:p>
        </w:tc>
        <w:tc>
          <w:tcPr>
            <w:tcW w:w="4852" w:type="dxa"/>
          </w:tcPr>
          <w:p w:rsidR="00407D50" w:rsidRDefault="00407D50">
            <w:pPr>
              <w:widowControl/>
              <w:spacing w:line="360" w:lineRule="atLeast"/>
              <w:ind w:firstLine="470" w:firstLineChars="196"/>
              <w:jc w:val="left"/>
              <w:rPr>
                <w:rFonts w:ascii="仿宋" w:hAnsi="仿宋" w:eastAsia="仿宋"/>
                <w:sz w:val="24"/>
              </w:rPr>
            </w:pPr>
          </w:p>
        </w:tc>
      </w:tr>
      <w:tr w:rsidR="00407D50">
        <w:trPr>
          <w:trHeight w:val="1080"/>
        </w:trPr>
        <w:tc>
          <w:tcPr>
            <w:tcW w:w="956" w:type="dxa"/>
          </w:tcPr>
          <w:p w:rsidR="00407D50" w:rsidRDefault="00407D50">
            <w:pPr>
              <w:widowControl/>
              <w:spacing w:line="360" w:lineRule="atLeast"/>
              <w:ind w:firstLine="470" w:firstLineChars="196"/>
              <w:jc w:val="left"/>
              <w:rPr>
                <w:rFonts w:ascii="仿宋" w:hAnsi="仿宋" w:eastAsia="仿宋"/>
                <w:sz w:val="24"/>
              </w:rPr>
            </w:pPr>
          </w:p>
        </w:tc>
        <w:tc>
          <w:tcPr>
            <w:tcW w:w="956" w:type="dxa"/>
          </w:tcPr>
          <w:p w:rsidR="00407D50" w:rsidRDefault="00407D50">
            <w:pPr>
              <w:widowControl/>
              <w:spacing w:line="360" w:lineRule="atLeast"/>
              <w:ind w:firstLine="470" w:firstLineChars="196"/>
              <w:jc w:val="left"/>
              <w:rPr>
                <w:rFonts w:ascii="仿宋" w:hAnsi="仿宋" w:eastAsia="仿宋"/>
                <w:sz w:val="24"/>
              </w:rPr>
            </w:pPr>
          </w:p>
        </w:tc>
        <w:tc>
          <w:tcPr>
            <w:tcW w:w="1516" w:type="dxa"/>
          </w:tcPr>
          <w:p w:rsidR="00407D50" w:rsidRDefault="00407D50">
            <w:pPr>
              <w:widowControl/>
              <w:spacing w:line="360" w:lineRule="atLeast"/>
              <w:ind w:firstLine="470" w:firstLineChars="196"/>
              <w:jc w:val="left"/>
              <w:rPr>
                <w:rFonts w:ascii="仿宋" w:hAnsi="仿宋" w:eastAsia="仿宋"/>
                <w:sz w:val="24"/>
              </w:rPr>
            </w:pPr>
          </w:p>
        </w:tc>
        <w:tc>
          <w:tcPr>
            <w:tcW w:w="4852" w:type="dxa"/>
          </w:tcPr>
          <w:p w:rsidR="00407D50" w:rsidRDefault="00407D50">
            <w:pPr>
              <w:widowControl/>
              <w:spacing w:line="360" w:lineRule="atLeast"/>
              <w:ind w:firstLine="470" w:firstLineChars="196"/>
              <w:jc w:val="left"/>
              <w:rPr>
                <w:rFonts w:ascii="仿宋" w:hAnsi="仿宋" w:eastAsia="仿宋"/>
                <w:sz w:val="24"/>
              </w:rPr>
            </w:pPr>
          </w:p>
        </w:tc>
      </w:tr>
      <w:tr w:rsidR="00407D50">
        <w:trPr>
          <w:trHeight w:val="1080"/>
        </w:trPr>
        <w:tc>
          <w:tcPr>
            <w:tcW w:w="956" w:type="dxa"/>
          </w:tcPr>
          <w:p w:rsidR="00407D50" w:rsidRDefault="00407D50">
            <w:pPr>
              <w:widowControl/>
              <w:spacing w:line="360" w:lineRule="atLeast"/>
              <w:ind w:firstLine="470" w:firstLineChars="196"/>
              <w:jc w:val="left"/>
              <w:rPr>
                <w:rFonts w:ascii="仿宋" w:hAnsi="仿宋" w:eastAsia="仿宋"/>
                <w:sz w:val="24"/>
              </w:rPr>
            </w:pPr>
          </w:p>
        </w:tc>
        <w:tc>
          <w:tcPr>
            <w:tcW w:w="956" w:type="dxa"/>
          </w:tcPr>
          <w:p w:rsidR="00407D50" w:rsidRDefault="00407D50">
            <w:pPr>
              <w:widowControl/>
              <w:spacing w:line="360" w:lineRule="atLeast"/>
              <w:ind w:firstLine="470" w:firstLineChars="196"/>
              <w:jc w:val="left"/>
              <w:rPr>
                <w:rFonts w:ascii="仿宋" w:hAnsi="仿宋" w:eastAsia="仿宋"/>
                <w:sz w:val="24"/>
              </w:rPr>
            </w:pPr>
          </w:p>
        </w:tc>
        <w:tc>
          <w:tcPr>
            <w:tcW w:w="1516" w:type="dxa"/>
          </w:tcPr>
          <w:p w:rsidR="00407D50" w:rsidRDefault="00407D50">
            <w:pPr>
              <w:widowControl/>
              <w:spacing w:line="360" w:lineRule="atLeast"/>
              <w:ind w:firstLine="470" w:firstLineChars="196"/>
              <w:jc w:val="left"/>
              <w:rPr>
                <w:rFonts w:ascii="仿宋" w:hAnsi="仿宋" w:eastAsia="仿宋"/>
                <w:sz w:val="24"/>
              </w:rPr>
            </w:pPr>
          </w:p>
        </w:tc>
        <w:tc>
          <w:tcPr>
            <w:tcW w:w="4852" w:type="dxa"/>
          </w:tcPr>
          <w:p w:rsidR="00407D50" w:rsidRDefault="00407D50">
            <w:pPr>
              <w:widowControl/>
              <w:spacing w:line="360" w:lineRule="atLeast"/>
              <w:ind w:firstLine="470" w:firstLineChars="196"/>
              <w:jc w:val="left"/>
              <w:rPr>
                <w:rFonts w:ascii="仿宋" w:hAnsi="仿宋" w:eastAsia="仿宋"/>
                <w:sz w:val="24"/>
              </w:rPr>
            </w:pPr>
          </w:p>
        </w:tc>
      </w:tr>
      <w:tr w:rsidR="00407D50">
        <w:trPr>
          <w:trHeight w:val="1080"/>
        </w:trPr>
        <w:tc>
          <w:tcPr>
            <w:tcW w:w="956" w:type="dxa"/>
          </w:tcPr>
          <w:p w:rsidR="00407D50" w:rsidRDefault="00407D50">
            <w:pPr>
              <w:widowControl/>
              <w:spacing w:line="360" w:lineRule="atLeast"/>
              <w:ind w:firstLine="470" w:firstLineChars="196"/>
              <w:jc w:val="left"/>
              <w:rPr>
                <w:rFonts w:ascii="仿宋" w:hAnsi="仿宋" w:eastAsia="仿宋"/>
                <w:sz w:val="24"/>
              </w:rPr>
            </w:pPr>
          </w:p>
        </w:tc>
        <w:tc>
          <w:tcPr>
            <w:tcW w:w="956" w:type="dxa"/>
          </w:tcPr>
          <w:p w:rsidR="00407D50" w:rsidRDefault="00407D50">
            <w:pPr>
              <w:widowControl/>
              <w:spacing w:line="360" w:lineRule="atLeast"/>
              <w:ind w:firstLine="470" w:firstLineChars="196"/>
              <w:jc w:val="left"/>
              <w:rPr>
                <w:rFonts w:ascii="仿宋" w:hAnsi="仿宋" w:eastAsia="仿宋"/>
                <w:sz w:val="24"/>
              </w:rPr>
            </w:pPr>
          </w:p>
        </w:tc>
        <w:tc>
          <w:tcPr>
            <w:tcW w:w="1516" w:type="dxa"/>
          </w:tcPr>
          <w:p w:rsidR="00407D50" w:rsidRDefault="00407D50">
            <w:pPr>
              <w:widowControl/>
              <w:spacing w:line="360" w:lineRule="atLeast"/>
              <w:ind w:firstLine="470" w:firstLineChars="196"/>
              <w:jc w:val="left"/>
              <w:rPr>
                <w:rFonts w:ascii="仿宋" w:hAnsi="仿宋" w:eastAsia="仿宋"/>
                <w:sz w:val="24"/>
              </w:rPr>
            </w:pPr>
          </w:p>
        </w:tc>
        <w:tc>
          <w:tcPr>
            <w:tcW w:w="4852" w:type="dxa"/>
          </w:tcPr>
          <w:p w:rsidR="00407D50" w:rsidRDefault="00407D50">
            <w:pPr>
              <w:widowControl/>
              <w:spacing w:line="360" w:lineRule="atLeast"/>
              <w:ind w:firstLine="470" w:firstLineChars="196"/>
              <w:jc w:val="left"/>
              <w:rPr>
                <w:rFonts w:ascii="仿宋" w:hAnsi="仿宋" w:eastAsia="仿宋"/>
                <w:sz w:val="24"/>
              </w:rPr>
            </w:pPr>
          </w:p>
        </w:tc>
      </w:tr>
    </w:tbl>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注：</w:t>
      </w:r>
      <w:r>
        <w:rPr>
          <w:rFonts w:hint="eastAsia" w:ascii="仿宋" w:hAnsi="仿宋" w:eastAsia="仿宋"/>
          <w:sz w:val="24"/>
        </w:rPr>
        <w:t>1.</w:t>
      </w:r>
      <w:r>
        <w:rPr>
          <w:rFonts w:hint="eastAsia" w:ascii="仿宋" w:hAnsi="仿宋" w:eastAsia="仿宋"/>
          <w:sz w:val="24"/>
        </w:rPr>
        <w:t>供应商需把招标文件</w:t>
      </w:r>
      <w:r>
        <w:rPr>
          <w:rFonts w:hint="eastAsia" w:ascii="仿宋" w:hAnsi="仿宋" w:eastAsia="仿宋"/>
          <w:b/>
          <w:bCs/>
          <w:sz w:val="24"/>
        </w:rPr>
        <w:t>第六章全部商务要求</w:t>
      </w:r>
      <w:r>
        <w:rPr>
          <w:rFonts w:hint="eastAsia" w:ascii="仿宋" w:hAnsi="仿宋" w:eastAsia="仿宋"/>
          <w:sz w:val="24"/>
        </w:rPr>
        <w:t>列入此表。</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按照招标项目商务要求的顺序逐条对应填写。</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3.</w:t>
      </w:r>
      <w:r>
        <w:rPr>
          <w:rFonts w:hint="eastAsia" w:ascii="仿宋" w:hAnsi="仿宋" w:eastAsia="仿宋"/>
          <w:sz w:val="24"/>
        </w:rPr>
        <w:t>供应商必须据实填写，不得虚假填写，否则将取消其投标或中标资格。</w:t>
      </w:r>
    </w:p>
    <w:p w:rsidR="00407D50" w:rsidRDefault="00407D50"/>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w:t>
      </w:r>
      <w:r>
        <w:rPr>
          <w:rFonts w:hint="eastAsia" w:ascii="仿宋" w:hAnsi="仿宋" w:eastAsia="仿宋"/>
          <w:sz w:val="24"/>
        </w:rPr>
        <w:t>XXXX</w:t>
      </w:r>
      <w:r>
        <w:rPr>
          <w:rFonts w:hint="eastAsia" w:ascii="仿宋" w:hAnsi="仿宋" w:eastAsia="仿宋"/>
          <w:sz w:val="24"/>
        </w:rPr>
        <w:t>（单位盖章）。</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w:t>
      </w:r>
      <w:r>
        <w:rPr>
          <w:rFonts w:hint="eastAsia" w:ascii="仿宋" w:hAnsi="仿宋" w:eastAsia="仿宋"/>
          <w:sz w:val="24"/>
        </w:rPr>
        <w:t>/</w:t>
      </w:r>
      <w:r>
        <w:rPr>
          <w:rFonts w:hint="eastAsia" w:ascii="仿宋" w:hAnsi="仿宋" w:eastAsia="仿宋"/>
          <w:sz w:val="24"/>
        </w:rPr>
        <w:t>单位负责人或授权代表（签字或加盖个人名章）：</w:t>
      </w:r>
      <w:r>
        <w:rPr>
          <w:rFonts w:hint="eastAsia" w:ascii="仿宋" w:hAnsi="仿宋" w:eastAsia="仿宋"/>
          <w:sz w:val="24"/>
        </w:rPr>
        <w:t>XXXX</w:t>
      </w:r>
      <w:r>
        <w:rPr>
          <w:rFonts w:hint="eastAsia" w:ascii="仿宋" w:hAnsi="仿宋" w:eastAsia="仿宋"/>
          <w:sz w:val="24"/>
        </w:rPr>
        <w:t>。</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投标日期</w:t>
      </w:r>
      <w:r>
        <w:rPr>
          <w:rFonts w:hint="eastAsia" w:ascii="仿宋" w:hAnsi="仿宋" w:eastAsia="仿宋"/>
          <w:sz w:val="24"/>
        </w:rPr>
        <w:t>: XXXX</w:t>
      </w:r>
      <w:r>
        <w:rPr>
          <w:rFonts w:hint="eastAsia" w:ascii="仿宋" w:hAnsi="仿宋" w:eastAsia="仿宋"/>
          <w:sz w:val="24"/>
        </w:rPr>
        <w:t>。</w:t>
      </w:r>
    </w:p>
    <w:p w:rsidR="00407D50" w:rsidRDefault="00993999">
      <w:pPr>
        <w:spacing w:line="360" w:lineRule="auto"/>
        <w:rPr>
          <w:rFonts w:ascii="仿宋" w:hAnsi="仿宋" w:eastAsia="仿宋"/>
          <w:b/>
          <w:sz w:val="32"/>
          <w:szCs w:val="32"/>
        </w:rPr>
      </w:pPr>
      <w:r>
        <w:rPr>
          <w:rFonts w:hint="eastAsia" w:ascii="仿宋" w:hAnsi="仿宋" w:eastAsia="仿宋"/>
          <w:sz w:val="24"/>
        </w:rPr>
        <w:br w:type="page"/>
      </w:r>
      <w:bookmarkStart w:name="_Toc217446088" w:id="157"/>
      <w:r>
        <w:rPr>
          <w:rFonts w:hint="eastAsia" w:ascii="仿宋" w:hAnsi="仿宋" w:eastAsia="仿宋"/>
          <w:b/>
          <w:sz w:val="32"/>
          <w:szCs w:val="32"/>
        </w:rPr>
        <w:lastRenderedPageBreak/>
        <w:t>格式</w:t>
      </w:r>
      <w:r>
        <w:rPr>
          <w:rFonts w:hint="eastAsia" w:ascii="仿宋" w:hAnsi="仿宋" w:eastAsia="仿宋"/>
          <w:b/>
          <w:sz w:val="32"/>
          <w:szCs w:val="32"/>
        </w:rPr>
        <w:t>2-7</w:t>
      </w:r>
    </w:p>
    <w:p w:rsidR="00407D50" w:rsidRDefault="00993999">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六、投标人基本情况表</w:t>
      </w:r>
      <w:bookmarkEnd w:id="157"/>
    </w:p>
    <w:tbl>
      <w:tblPr>
        <w:tblW w:w="8215"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firstRow="1" w:lastRow="0" w:firstColumn="1" w:lastColumn="0" w:noHBand="0" w:noVBand="1" w:val="04A0"/>
      </w:tblPr>
      <w:tblGrid>
        <w:gridCol w:w="1522"/>
        <w:gridCol w:w="957"/>
        <w:gridCol w:w="1239"/>
        <w:gridCol w:w="1247"/>
        <w:gridCol w:w="1320"/>
        <w:gridCol w:w="158"/>
        <w:gridCol w:w="692"/>
        <w:gridCol w:w="1080"/>
      </w:tblGrid>
      <w:tr w:rsidR="00407D50">
        <w:trPr>
          <w:cantSplit/>
          <w:trHeight w:val="462"/>
        </w:trPr>
        <w:tc>
          <w:tcPr>
            <w:tcW w:w="1522"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投标人名称</w:t>
            </w:r>
          </w:p>
        </w:tc>
        <w:tc>
          <w:tcPr>
            <w:tcW w:w="6693" w:type="dxa"/>
            <w:gridSpan w:val="7"/>
            <w:vAlign w:val="center"/>
          </w:tcPr>
          <w:p w:rsidR="00407D50" w:rsidRDefault="00407D50">
            <w:pPr>
              <w:widowControl/>
              <w:spacing w:line="360" w:lineRule="atLeast"/>
              <w:ind w:firstLine="470" w:firstLineChars="196"/>
              <w:jc w:val="left"/>
              <w:rPr>
                <w:rFonts w:ascii="仿宋" w:hAnsi="仿宋" w:eastAsia="仿宋"/>
                <w:sz w:val="24"/>
              </w:rPr>
            </w:pPr>
          </w:p>
        </w:tc>
      </w:tr>
      <w:tr w:rsidR="00407D50">
        <w:trPr>
          <w:cantSplit/>
          <w:trHeight w:val="462"/>
        </w:trPr>
        <w:tc>
          <w:tcPr>
            <w:tcW w:w="1522"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注册地址</w:t>
            </w:r>
          </w:p>
        </w:tc>
        <w:tc>
          <w:tcPr>
            <w:tcW w:w="3443" w:type="dxa"/>
            <w:gridSpan w:val="3"/>
            <w:vAlign w:val="center"/>
          </w:tcPr>
          <w:p w:rsidR="00407D50" w:rsidRDefault="00407D50">
            <w:pPr>
              <w:widowControl/>
              <w:spacing w:line="360" w:lineRule="atLeast"/>
              <w:ind w:firstLine="470" w:firstLineChars="196"/>
              <w:jc w:val="left"/>
              <w:rPr>
                <w:rFonts w:ascii="仿宋" w:hAnsi="仿宋" w:eastAsia="仿宋"/>
                <w:sz w:val="24"/>
              </w:rPr>
            </w:pPr>
          </w:p>
        </w:tc>
        <w:tc>
          <w:tcPr>
            <w:tcW w:w="1320"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邮政编码</w:t>
            </w:r>
          </w:p>
        </w:tc>
        <w:tc>
          <w:tcPr>
            <w:tcW w:w="1930" w:type="dxa"/>
            <w:gridSpan w:val="3"/>
            <w:vAlign w:val="center"/>
          </w:tcPr>
          <w:p w:rsidR="00407D50" w:rsidRDefault="00407D50">
            <w:pPr>
              <w:widowControl/>
              <w:spacing w:line="360" w:lineRule="atLeast"/>
              <w:ind w:firstLine="470" w:firstLineChars="196"/>
              <w:jc w:val="left"/>
              <w:rPr>
                <w:rFonts w:ascii="仿宋" w:hAnsi="仿宋" w:eastAsia="仿宋"/>
                <w:sz w:val="24"/>
              </w:rPr>
            </w:pPr>
          </w:p>
        </w:tc>
      </w:tr>
      <w:tr w:rsidR="00407D50">
        <w:trPr>
          <w:cantSplit/>
          <w:trHeight w:val="442"/>
        </w:trPr>
        <w:tc>
          <w:tcPr>
            <w:tcW w:w="1522" w:type="dxa"/>
            <w:vMerge w:val="restart"/>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联系方式</w:t>
            </w:r>
          </w:p>
        </w:tc>
        <w:tc>
          <w:tcPr>
            <w:tcW w:w="957"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联系人</w:t>
            </w:r>
          </w:p>
        </w:tc>
        <w:tc>
          <w:tcPr>
            <w:tcW w:w="2486" w:type="dxa"/>
            <w:gridSpan w:val="2"/>
            <w:vAlign w:val="center"/>
          </w:tcPr>
          <w:p w:rsidR="00407D50" w:rsidRDefault="00407D50">
            <w:pPr>
              <w:widowControl/>
              <w:spacing w:line="360" w:lineRule="atLeast"/>
              <w:ind w:firstLine="470" w:firstLineChars="196"/>
              <w:jc w:val="left"/>
              <w:rPr>
                <w:rFonts w:ascii="仿宋" w:hAnsi="仿宋" w:eastAsia="仿宋"/>
                <w:sz w:val="24"/>
              </w:rPr>
            </w:pPr>
          </w:p>
        </w:tc>
        <w:tc>
          <w:tcPr>
            <w:tcW w:w="1320" w:type="dxa"/>
            <w:vAlign w:val="center"/>
          </w:tcPr>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电话</w:t>
            </w:r>
          </w:p>
        </w:tc>
        <w:tc>
          <w:tcPr>
            <w:tcW w:w="1930" w:type="dxa"/>
            <w:gridSpan w:val="3"/>
            <w:vAlign w:val="center"/>
          </w:tcPr>
          <w:p w:rsidR="00407D50" w:rsidRDefault="00407D50">
            <w:pPr>
              <w:widowControl/>
              <w:spacing w:line="360" w:lineRule="atLeast"/>
              <w:ind w:firstLine="470" w:firstLineChars="196"/>
              <w:jc w:val="left"/>
              <w:rPr>
                <w:rFonts w:ascii="仿宋" w:hAnsi="仿宋" w:eastAsia="仿宋"/>
                <w:sz w:val="24"/>
              </w:rPr>
            </w:pPr>
          </w:p>
        </w:tc>
      </w:tr>
      <w:tr w:rsidR="00407D50">
        <w:trPr>
          <w:cantSplit/>
          <w:trHeight w:val="148"/>
        </w:trPr>
        <w:tc>
          <w:tcPr>
            <w:tcW w:w="1522" w:type="dxa"/>
            <w:vMerge/>
            <w:vAlign w:val="center"/>
          </w:tcPr>
          <w:p w:rsidR="00407D50" w:rsidRDefault="00407D50">
            <w:pPr>
              <w:rPr>
                <w:rFonts w:ascii="仿宋" w:hAnsi="仿宋" w:eastAsia="仿宋"/>
              </w:rPr>
            </w:pPr>
          </w:p>
        </w:tc>
        <w:tc>
          <w:tcPr>
            <w:tcW w:w="957"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传真</w:t>
            </w:r>
          </w:p>
        </w:tc>
        <w:tc>
          <w:tcPr>
            <w:tcW w:w="2486" w:type="dxa"/>
            <w:gridSpan w:val="2"/>
            <w:vAlign w:val="center"/>
          </w:tcPr>
          <w:p w:rsidR="00407D50" w:rsidRDefault="00407D50">
            <w:pPr>
              <w:widowControl/>
              <w:spacing w:line="360" w:lineRule="atLeast"/>
              <w:ind w:firstLine="470" w:firstLineChars="196"/>
              <w:jc w:val="left"/>
              <w:rPr>
                <w:rFonts w:ascii="仿宋" w:hAnsi="仿宋" w:eastAsia="仿宋"/>
                <w:sz w:val="24"/>
              </w:rPr>
            </w:pPr>
          </w:p>
        </w:tc>
        <w:tc>
          <w:tcPr>
            <w:tcW w:w="1320" w:type="dxa"/>
            <w:vAlign w:val="center"/>
          </w:tcPr>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网址</w:t>
            </w:r>
          </w:p>
        </w:tc>
        <w:tc>
          <w:tcPr>
            <w:tcW w:w="1930" w:type="dxa"/>
            <w:gridSpan w:val="3"/>
            <w:vAlign w:val="center"/>
          </w:tcPr>
          <w:p w:rsidR="00407D50" w:rsidRDefault="00407D50">
            <w:pPr>
              <w:widowControl/>
              <w:spacing w:line="360" w:lineRule="atLeast"/>
              <w:ind w:firstLine="470" w:firstLineChars="196"/>
              <w:jc w:val="left"/>
              <w:rPr>
                <w:rFonts w:ascii="仿宋" w:hAnsi="仿宋" w:eastAsia="仿宋"/>
                <w:sz w:val="24"/>
              </w:rPr>
            </w:pPr>
          </w:p>
        </w:tc>
      </w:tr>
      <w:tr w:rsidR="00407D50">
        <w:trPr>
          <w:cantSplit/>
          <w:trHeight w:val="442"/>
        </w:trPr>
        <w:tc>
          <w:tcPr>
            <w:tcW w:w="1522"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组织结构</w:t>
            </w:r>
          </w:p>
        </w:tc>
        <w:tc>
          <w:tcPr>
            <w:tcW w:w="6693" w:type="dxa"/>
            <w:gridSpan w:val="7"/>
            <w:vAlign w:val="center"/>
          </w:tcPr>
          <w:p w:rsidR="00407D50" w:rsidRDefault="00407D50">
            <w:pPr>
              <w:widowControl/>
              <w:spacing w:line="360" w:lineRule="atLeast"/>
              <w:ind w:firstLine="470" w:firstLineChars="196"/>
              <w:jc w:val="left"/>
              <w:rPr>
                <w:rFonts w:ascii="仿宋" w:hAnsi="仿宋" w:eastAsia="仿宋"/>
                <w:sz w:val="24"/>
              </w:rPr>
            </w:pPr>
          </w:p>
        </w:tc>
      </w:tr>
      <w:tr w:rsidR="00407D50">
        <w:trPr>
          <w:trHeight w:val="462"/>
        </w:trPr>
        <w:tc>
          <w:tcPr>
            <w:tcW w:w="1522"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法定代表人</w:t>
            </w:r>
            <w:r>
              <w:rPr>
                <w:rFonts w:hint="eastAsia" w:ascii="仿宋" w:hAnsi="仿宋" w:eastAsia="仿宋"/>
                <w:sz w:val="24"/>
              </w:rPr>
              <w:t>/</w:t>
            </w:r>
            <w:r>
              <w:rPr>
                <w:rFonts w:hint="eastAsia" w:ascii="仿宋" w:hAnsi="仿宋" w:eastAsia="仿宋"/>
                <w:sz w:val="24"/>
              </w:rPr>
              <w:t>单位负责人</w:t>
            </w:r>
          </w:p>
        </w:tc>
        <w:tc>
          <w:tcPr>
            <w:tcW w:w="957"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姓名</w:t>
            </w:r>
          </w:p>
        </w:tc>
        <w:tc>
          <w:tcPr>
            <w:tcW w:w="1239" w:type="dxa"/>
            <w:vAlign w:val="center"/>
          </w:tcPr>
          <w:p w:rsidR="00407D50" w:rsidRDefault="00407D50">
            <w:pPr>
              <w:widowControl/>
              <w:spacing w:line="360" w:lineRule="atLeast"/>
              <w:ind w:firstLine="470" w:firstLineChars="196"/>
              <w:jc w:val="left"/>
              <w:rPr>
                <w:rFonts w:ascii="仿宋" w:hAnsi="仿宋" w:eastAsia="仿宋"/>
                <w:sz w:val="24"/>
              </w:rPr>
            </w:pPr>
          </w:p>
        </w:tc>
        <w:tc>
          <w:tcPr>
            <w:tcW w:w="1247"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技术职称</w:t>
            </w:r>
          </w:p>
        </w:tc>
        <w:tc>
          <w:tcPr>
            <w:tcW w:w="1320" w:type="dxa"/>
            <w:vAlign w:val="center"/>
          </w:tcPr>
          <w:p w:rsidR="00407D50" w:rsidRDefault="00407D50">
            <w:pPr>
              <w:widowControl/>
              <w:spacing w:line="360" w:lineRule="atLeast"/>
              <w:ind w:firstLine="470" w:firstLineChars="196"/>
              <w:jc w:val="left"/>
              <w:rPr>
                <w:rFonts w:ascii="仿宋" w:hAnsi="仿宋" w:eastAsia="仿宋"/>
                <w:sz w:val="24"/>
              </w:rPr>
            </w:pPr>
          </w:p>
        </w:tc>
        <w:tc>
          <w:tcPr>
            <w:tcW w:w="850" w:type="dxa"/>
            <w:gridSpan w:val="2"/>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电话</w:t>
            </w:r>
          </w:p>
        </w:tc>
        <w:tc>
          <w:tcPr>
            <w:tcW w:w="1080" w:type="dxa"/>
            <w:vAlign w:val="center"/>
          </w:tcPr>
          <w:p w:rsidR="00407D50" w:rsidRDefault="00407D50">
            <w:pPr>
              <w:widowControl/>
              <w:spacing w:line="360" w:lineRule="atLeast"/>
              <w:ind w:firstLine="470" w:firstLineChars="196"/>
              <w:jc w:val="left"/>
              <w:rPr>
                <w:rFonts w:ascii="仿宋" w:hAnsi="仿宋" w:eastAsia="仿宋"/>
                <w:sz w:val="24"/>
              </w:rPr>
            </w:pPr>
          </w:p>
        </w:tc>
      </w:tr>
      <w:tr w:rsidR="00407D50">
        <w:trPr>
          <w:trHeight w:val="442"/>
        </w:trPr>
        <w:tc>
          <w:tcPr>
            <w:tcW w:w="1522"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技术负责人</w:t>
            </w:r>
          </w:p>
        </w:tc>
        <w:tc>
          <w:tcPr>
            <w:tcW w:w="957"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姓名</w:t>
            </w:r>
          </w:p>
        </w:tc>
        <w:tc>
          <w:tcPr>
            <w:tcW w:w="1239" w:type="dxa"/>
            <w:vAlign w:val="center"/>
          </w:tcPr>
          <w:p w:rsidR="00407D50" w:rsidRDefault="00407D50">
            <w:pPr>
              <w:widowControl/>
              <w:spacing w:line="360" w:lineRule="atLeast"/>
              <w:ind w:firstLine="470" w:firstLineChars="196"/>
              <w:jc w:val="left"/>
              <w:rPr>
                <w:rFonts w:ascii="仿宋" w:hAnsi="仿宋" w:eastAsia="仿宋"/>
                <w:sz w:val="24"/>
              </w:rPr>
            </w:pPr>
          </w:p>
        </w:tc>
        <w:tc>
          <w:tcPr>
            <w:tcW w:w="1247"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技术职称</w:t>
            </w:r>
          </w:p>
        </w:tc>
        <w:tc>
          <w:tcPr>
            <w:tcW w:w="1320" w:type="dxa"/>
            <w:vAlign w:val="center"/>
          </w:tcPr>
          <w:p w:rsidR="00407D50" w:rsidRDefault="00407D50">
            <w:pPr>
              <w:widowControl/>
              <w:spacing w:line="360" w:lineRule="atLeast"/>
              <w:ind w:firstLine="470" w:firstLineChars="196"/>
              <w:jc w:val="left"/>
              <w:rPr>
                <w:rFonts w:ascii="仿宋" w:hAnsi="仿宋" w:eastAsia="仿宋"/>
                <w:sz w:val="24"/>
              </w:rPr>
            </w:pPr>
          </w:p>
        </w:tc>
        <w:tc>
          <w:tcPr>
            <w:tcW w:w="850" w:type="dxa"/>
            <w:gridSpan w:val="2"/>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电话</w:t>
            </w:r>
          </w:p>
        </w:tc>
        <w:tc>
          <w:tcPr>
            <w:tcW w:w="1080" w:type="dxa"/>
            <w:vAlign w:val="center"/>
          </w:tcPr>
          <w:p w:rsidR="00407D50" w:rsidRDefault="00407D50">
            <w:pPr>
              <w:widowControl/>
              <w:spacing w:line="360" w:lineRule="atLeast"/>
              <w:ind w:firstLine="470" w:firstLineChars="196"/>
              <w:jc w:val="left"/>
              <w:rPr>
                <w:rFonts w:ascii="仿宋" w:hAnsi="仿宋" w:eastAsia="仿宋"/>
                <w:sz w:val="24"/>
              </w:rPr>
            </w:pPr>
          </w:p>
        </w:tc>
      </w:tr>
      <w:tr w:rsidR="00407D50">
        <w:trPr>
          <w:cantSplit/>
          <w:trHeight w:val="442"/>
        </w:trPr>
        <w:tc>
          <w:tcPr>
            <w:tcW w:w="1522"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成立时间</w:t>
            </w:r>
          </w:p>
        </w:tc>
        <w:tc>
          <w:tcPr>
            <w:tcW w:w="2196" w:type="dxa"/>
            <w:gridSpan w:val="2"/>
            <w:vAlign w:val="center"/>
          </w:tcPr>
          <w:p w:rsidR="00407D50" w:rsidRDefault="00407D50">
            <w:pPr>
              <w:widowControl/>
              <w:spacing w:line="360" w:lineRule="atLeast"/>
              <w:ind w:firstLine="470" w:firstLineChars="196"/>
              <w:jc w:val="left"/>
              <w:rPr>
                <w:rFonts w:ascii="仿宋" w:hAnsi="仿宋" w:eastAsia="仿宋"/>
                <w:sz w:val="24"/>
              </w:rPr>
            </w:pPr>
          </w:p>
        </w:tc>
        <w:tc>
          <w:tcPr>
            <w:tcW w:w="4497" w:type="dxa"/>
            <w:gridSpan w:val="5"/>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员工总人数：</w:t>
            </w:r>
          </w:p>
        </w:tc>
      </w:tr>
      <w:tr w:rsidR="00407D50">
        <w:trPr>
          <w:cantSplit/>
          <w:trHeight w:val="462"/>
        </w:trPr>
        <w:tc>
          <w:tcPr>
            <w:tcW w:w="1522"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企业资质等级</w:t>
            </w:r>
          </w:p>
        </w:tc>
        <w:tc>
          <w:tcPr>
            <w:tcW w:w="2196" w:type="dxa"/>
            <w:gridSpan w:val="2"/>
            <w:vAlign w:val="center"/>
          </w:tcPr>
          <w:p w:rsidR="00407D50" w:rsidRDefault="00407D50">
            <w:pPr>
              <w:widowControl/>
              <w:spacing w:line="360" w:lineRule="atLeast"/>
              <w:ind w:firstLine="470" w:firstLineChars="196"/>
              <w:jc w:val="left"/>
              <w:rPr>
                <w:rFonts w:ascii="仿宋" w:hAnsi="仿宋" w:eastAsia="仿宋"/>
                <w:sz w:val="24"/>
              </w:rPr>
            </w:pPr>
          </w:p>
        </w:tc>
        <w:tc>
          <w:tcPr>
            <w:tcW w:w="1247" w:type="dxa"/>
            <w:vMerge w:val="restart"/>
            <w:vAlign w:val="center"/>
          </w:tcPr>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其中</w:t>
            </w:r>
          </w:p>
        </w:tc>
        <w:tc>
          <w:tcPr>
            <w:tcW w:w="1478" w:type="dxa"/>
            <w:gridSpan w:val="2"/>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项目经理</w:t>
            </w:r>
          </w:p>
        </w:tc>
        <w:tc>
          <w:tcPr>
            <w:tcW w:w="1772" w:type="dxa"/>
            <w:gridSpan w:val="2"/>
            <w:vAlign w:val="center"/>
          </w:tcPr>
          <w:p w:rsidR="00407D50" w:rsidRDefault="00407D50">
            <w:pPr>
              <w:widowControl/>
              <w:spacing w:line="360" w:lineRule="atLeast"/>
              <w:ind w:firstLine="470" w:firstLineChars="196"/>
              <w:jc w:val="left"/>
              <w:rPr>
                <w:rFonts w:ascii="仿宋" w:hAnsi="仿宋" w:eastAsia="仿宋"/>
                <w:sz w:val="24"/>
              </w:rPr>
            </w:pPr>
          </w:p>
        </w:tc>
      </w:tr>
      <w:tr w:rsidR="00407D50">
        <w:trPr>
          <w:cantSplit/>
          <w:trHeight w:val="442"/>
        </w:trPr>
        <w:tc>
          <w:tcPr>
            <w:tcW w:w="1522"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营业执照号</w:t>
            </w:r>
          </w:p>
        </w:tc>
        <w:tc>
          <w:tcPr>
            <w:tcW w:w="2196" w:type="dxa"/>
            <w:gridSpan w:val="2"/>
            <w:vAlign w:val="center"/>
          </w:tcPr>
          <w:p w:rsidR="00407D50" w:rsidRDefault="00407D50">
            <w:pPr>
              <w:widowControl/>
              <w:spacing w:line="360" w:lineRule="atLeast"/>
              <w:ind w:firstLine="470" w:firstLineChars="196"/>
              <w:jc w:val="left"/>
              <w:rPr>
                <w:rFonts w:ascii="仿宋" w:hAnsi="仿宋" w:eastAsia="仿宋"/>
                <w:sz w:val="24"/>
              </w:rPr>
            </w:pPr>
          </w:p>
        </w:tc>
        <w:tc>
          <w:tcPr>
            <w:tcW w:w="1247" w:type="dxa"/>
            <w:vMerge/>
            <w:vAlign w:val="center"/>
          </w:tcPr>
          <w:p w:rsidR="00407D50" w:rsidRDefault="00407D50">
            <w:pPr>
              <w:rPr>
                <w:rFonts w:ascii="仿宋" w:hAnsi="仿宋" w:eastAsia="仿宋"/>
              </w:rPr>
            </w:pPr>
          </w:p>
        </w:tc>
        <w:tc>
          <w:tcPr>
            <w:tcW w:w="1478" w:type="dxa"/>
            <w:gridSpan w:val="2"/>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高级职称人员</w:t>
            </w:r>
          </w:p>
        </w:tc>
        <w:tc>
          <w:tcPr>
            <w:tcW w:w="1772" w:type="dxa"/>
            <w:gridSpan w:val="2"/>
            <w:vAlign w:val="center"/>
          </w:tcPr>
          <w:p w:rsidR="00407D50" w:rsidRDefault="00407D50">
            <w:pPr>
              <w:widowControl/>
              <w:spacing w:line="360" w:lineRule="atLeast"/>
              <w:ind w:firstLine="470" w:firstLineChars="196"/>
              <w:jc w:val="left"/>
              <w:rPr>
                <w:rFonts w:ascii="仿宋" w:hAnsi="仿宋" w:eastAsia="仿宋"/>
                <w:sz w:val="24"/>
              </w:rPr>
            </w:pPr>
          </w:p>
        </w:tc>
      </w:tr>
      <w:tr w:rsidR="00407D50">
        <w:trPr>
          <w:cantSplit/>
          <w:trHeight w:val="442"/>
        </w:trPr>
        <w:tc>
          <w:tcPr>
            <w:tcW w:w="1522"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注册资金</w:t>
            </w:r>
          </w:p>
        </w:tc>
        <w:tc>
          <w:tcPr>
            <w:tcW w:w="2196" w:type="dxa"/>
            <w:gridSpan w:val="2"/>
            <w:vAlign w:val="center"/>
          </w:tcPr>
          <w:p w:rsidR="00407D50" w:rsidRDefault="00407D50">
            <w:pPr>
              <w:widowControl/>
              <w:spacing w:line="360" w:lineRule="atLeast"/>
              <w:ind w:firstLine="470" w:firstLineChars="196"/>
              <w:jc w:val="left"/>
              <w:rPr>
                <w:rFonts w:ascii="仿宋" w:hAnsi="仿宋" w:eastAsia="仿宋"/>
                <w:sz w:val="24"/>
              </w:rPr>
            </w:pPr>
          </w:p>
        </w:tc>
        <w:tc>
          <w:tcPr>
            <w:tcW w:w="1247" w:type="dxa"/>
            <w:vMerge/>
            <w:vAlign w:val="center"/>
          </w:tcPr>
          <w:p w:rsidR="00407D50" w:rsidRDefault="00407D50">
            <w:pPr>
              <w:rPr>
                <w:rFonts w:ascii="仿宋" w:hAnsi="仿宋" w:eastAsia="仿宋"/>
              </w:rPr>
            </w:pPr>
          </w:p>
        </w:tc>
        <w:tc>
          <w:tcPr>
            <w:tcW w:w="1478" w:type="dxa"/>
            <w:gridSpan w:val="2"/>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中级职称人员</w:t>
            </w:r>
          </w:p>
        </w:tc>
        <w:tc>
          <w:tcPr>
            <w:tcW w:w="1772" w:type="dxa"/>
            <w:gridSpan w:val="2"/>
            <w:vAlign w:val="center"/>
          </w:tcPr>
          <w:p w:rsidR="00407D50" w:rsidRDefault="00407D50">
            <w:pPr>
              <w:widowControl/>
              <w:spacing w:line="360" w:lineRule="atLeast"/>
              <w:ind w:firstLine="470" w:firstLineChars="196"/>
              <w:jc w:val="left"/>
              <w:rPr>
                <w:rFonts w:ascii="仿宋" w:hAnsi="仿宋" w:eastAsia="仿宋"/>
                <w:sz w:val="24"/>
              </w:rPr>
            </w:pPr>
          </w:p>
        </w:tc>
      </w:tr>
      <w:tr w:rsidR="00407D50">
        <w:trPr>
          <w:cantSplit/>
          <w:trHeight w:val="462"/>
        </w:trPr>
        <w:tc>
          <w:tcPr>
            <w:tcW w:w="1522"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开户银行</w:t>
            </w:r>
          </w:p>
        </w:tc>
        <w:tc>
          <w:tcPr>
            <w:tcW w:w="2196" w:type="dxa"/>
            <w:gridSpan w:val="2"/>
            <w:vAlign w:val="center"/>
          </w:tcPr>
          <w:p w:rsidR="00407D50" w:rsidRDefault="00407D50">
            <w:pPr>
              <w:widowControl/>
              <w:spacing w:line="360" w:lineRule="atLeast"/>
              <w:ind w:firstLine="470" w:firstLineChars="196"/>
              <w:jc w:val="left"/>
              <w:rPr>
                <w:rFonts w:ascii="仿宋" w:hAnsi="仿宋" w:eastAsia="仿宋"/>
                <w:sz w:val="24"/>
              </w:rPr>
            </w:pPr>
          </w:p>
        </w:tc>
        <w:tc>
          <w:tcPr>
            <w:tcW w:w="1247" w:type="dxa"/>
            <w:vMerge/>
            <w:vAlign w:val="center"/>
          </w:tcPr>
          <w:p w:rsidR="00407D50" w:rsidRDefault="00407D50">
            <w:pPr>
              <w:rPr>
                <w:rFonts w:ascii="仿宋" w:hAnsi="仿宋" w:eastAsia="仿宋"/>
              </w:rPr>
            </w:pPr>
          </w:p>
        </w:tc>
        <w:tc>
          <w:tcPr>
            <w:tcW w:w="1478" w:type="dxa"/>
            <w:gridSpan w:val="2"/>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初级职称人员</w:t>
            </w:r>
          </w:p>
        </w:tc>
        <w:tc>
          <w:tcPr>
            <w:tcW w:w="1772" w:type="dxa"/>
            <w:gridSpan w:val="2"/>
            <w:vAlign w:val="center"/>
          </w:tcPr>
          <w:p w:rsidR="00407D50" w:rsidRDefault="00407D50">
            <w:pPr>
              <w:widowControl/>
              <w:spacing w:line="360" w:lineRule="atLeast"/>
              <w:ind w:firstLine="470" w:firstLineChars="196"/>
              <w:jc w:val="left"/>
              <w:rPr>
                <w:rFonts w:ascii="仿宋" w:hAnsi="仿宋" w:eastAsia="仿宋"/>
                <w:sz w:val="24"/>
              </w:rPr>
            </w:pPr>
          </w:p>
        </w:tc>
      </w:tr>
      <w:tr w:rsidR="00407D50">
        <w:trPr>
          <w:cantSplit/>
          <w:trHeight w:val="442"/>
        </w:trPr>
        <w:tc>
          <w:tcPr>
            <w:tcW w:w="1522" w:type="dxa"/>
            <w:vAlign w:val="center"/>
          </w:tcPr>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账号</w:t>
            </w:r>
          </w:p>
        </w:tc>
        <w:tc>
          <w:tcPr>
            <w:tcW w:w="2196" w:type="dxa"/>
            <w:gridSpan w:val="2"/>
            <w:vAlign w:val="center"/>
          </w:tcPr>
          <w:p w:rsidR="00407D50" w:rsidRDefault="00407D50">
            <w:pPr>
              <w:widowControl/>
              <w:spacing w:line="360" w:lineRule="atLeast"/>
              <w:ind w:firstLine="470" w:firstLineChars="196"/>
              <w:jc w:val="left"/>
              <w:rPr>
                <w:rFonts w:ascii="仿宋" w:hAnsi="仿宋" w:eastAsia="仿宋"/>
                <w:sz w:val="24"/>
              </w:rPr>
            </w:pPr>
          </w:p>
        </w:tc>
        <w:tc>
          <w:tcPr>
            <w:tcW w:w="1247" w:type="dxa"/>
            <w:vMerge/>
            <w:vAlign w:val="center"/>
          </w:tcPr>
          <w:p w:rsidR="00407D50" w:rsidRDefault="00407D50">
            <w:pPr>
              <w:rPr>
                <w:rFonts w:ascii="仿宋" w:hAnsi="仿宋" w:eastAsia="仿宋"/>
              </w:rPr>
            </w:pPr>
          </w:p>
        </w:tc>
        <w:tc>
          <w:tcPr>
            <w:tcW w:w="1478" w:type="dxa"/>
            <w:gridSpan w:val="2"/>
            <w:vAlign w:val="center"/>
          </w:tcPr>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技工</w:t>
            </w:r>
          </w:p>
        </w:tc>
        <w:tc>
          <w:tcPr>
            <w:tcW w:w="1772" w:type="dxa"/>
            <w:gridSpan w:val="2"/>
            <w:vAlign w:val="center"/>
          </w:tcPr>
          <w:p w:rsidR="00407D50" w:rsidRDefault="00407D50">
            <w:pPr>
              <w:widowControl/>
              <w:spacing w:line="360" w:lineRule="atLeast"/>
              <w:ind w:firstLine="470" w:firstLineChars="196"/>
              <w:jc w:val="left"/>
              <w:rPr>
                <w:rFonts w:ascii="仿宋" w:hAnsi="仿宋" w:eastAsia="仿宋"/>
                <w:sz w:val="24"/>
              </w:rPr>
            </w:pPr>
          </w:p>
        </w:tc>
      </w:tr>
      <w:tr w:rsidR="00407D50">
        <w:trPr>
          <w:cantSplit/>
          <w:trHeight w:val="2442"/>
        </w:trPr>
        <w:tc>
          <w:tcPr>
            <w:tcW w:w="1522"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经营范围</w:t>
            </w:r>
          </w:p>
        </w:tc>
        <w:tc>
          <w:tcPr>
            <w:tcW w:w="6693" w:type="dxa"/>
            <w:gridSpan w:val="7"/>
            <w:vAlign w:val="center"/>
          </w:tcPr>
          <w:p w:rsidR="00407D50" w:rsidRDefault="00407D50">
            <w:pPr>
              <w:widowControl/>
              <w:spacing w:line="360" w:lineRule="atLeast"/>
              <w:ind w:firstLine="470" w:firstLineChars="196"/>
              <w:jc w:val="left"/>
              <w:rPr>
                <w:rFonts w:ascii="仿宋" w:hAnsi="仿宋" w:eastAsia="仿宋"/>
                <w:sz w:val="24"/>
              </w:rPr>
            </w:pPr>
          </w:p>
        </w:tc>
      </w:tr>
      <w:tr w:rsidR="00407D50">
        <w:trPr>
          <w:cantSplit/>
          <w:trHeight w:val="1072"/>
        </w:trPr>
        <w:tc>
          <w:tcPr>
            <w:tcW w:w="1522" w:type="dxa"/>
          </w:tcPr>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lastRenderedPageBreak/>
              <w:t>备注</w:t>
            </w:r>
          </w:p>
        </w:tc>
        <w:tc>
          <w:tcPr>
            <w:tcW w:w="6693" w:type="dxa"/>
            <w:gridSpan w:val="7"/>
          </w:tcPr>
          <w:p w:rsidR="00407D50" w:rsidRDefault="00407D50">
            <w:pPr>
              <w:widowControl/>
              <w:spacing w:line="360" w:lineRule="atLeast"/>
              <w:ind w:firstLine="470" w:firstLineChars="196"/>
              <w:jc w:val="left"/>
              <w:rPr>
                <w:rFonts w:ascii="仿宋" w:hAnsi="仿宋" w:eastAsia="仿宋"/>
                <w:sz w:val="24"/>
              </w:rPr>
            </w:pPr>
          </w:p>
        </w:tc>
      </w:tr>
    </w:tbl>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w:t>
      </w:r>
      <w:r>
        <w:rPr>
          <w:rFonts w:hint="eastAsia" w:ascii="仿宋" w:hAnsi="仿宋" w:eastAsia="仿宋"/>
          <w:sz w:val="24"/>
        </w:rPr>
        <w:t>XXXX</w:t>
      </w:r>
      <w:r>
        <w:rPr>
          <w:rFonts w:hint="eastAsia" w:ascii="仿宋" w:hAnsi="仿宋" w:eastAsia="仿宋"/>
          <w:sz w:val="24"/>
        </w:rPr>
        <w:t>（单位盖章）。</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w:t>
      </w:r>
      <w:r>
        <w:rPr>
          <w:rFonts w:hint="eastAsia" w:ascii="仿宋" w:hAnsi="仿宋" w:eastAsia="仿宋"/>
          <w:sz w:val="24"/>
        </w:rPr>
        <w:t>/</w:t>
      </w:r>
      <w:r>
        <w:rPr>
          <w:rFonts w:hint="eastAsia" w:ascii="仿宋" w:hAnsi="仿宋" w:eastAsia="仿宋"/>
          <w:sz w:val="24"/>
        </w:rPr>
        <w:t>单位负责人或授权代表（签字或加盖个人名章）：</w:t>
      </w:r>
      <w:r>
        <w:rPr>
          <w:rFonts w:hint="eastAsia" w:ascii="仿宋" w:hAnsi="仿宋" w:eastAsia="仿宋"/>
          <w:sz w:val="24"/>
        </w:rPr>
        <w:t>XXXX</w:t>
      </w:r>
      <w:r>
        <w:rPr>
          <w:rFonts w:hint="eastAsia" w:ascii="仿宋" w:hAnsi="仿宋" w:eastAsia="仿宋"/>
          <w:sz w:val="24"/>
        </w:rPr>
        <w:t>。</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投标日期</w:t>
      </w:r>
      <w:r>
        <w:rPr>
          <w:rFonts w:hint="eastAsia" w:ascii="仿宋" w:hAnsi="仿宋" w:eastAsia="仿宋"/>
          <w:sz w:val="24"/>
        </w:rPr>
        <w:t>: XXXX</w:t>
      </w:r>
      <w:r>
        <w:rPr>
          <w:rFonts w:hint="eastAsia" w:ascii="仿宋" w:hAnsi="仿宋" w:eastAsia="仿宋"/>
          <w:sz w:val="24"/>
        </w:rPr>
        <w:t>。</w:t>
      </w:r>
    </w:p>
    <w:p w:rsidR="00407D50" w:rsidRDefault="00993999">
      <w:pPr>
        <w:spacing w:line="360" w:lineRule="auto"/>
        <w:rPr>
          <w:rFonts w:ascii="仿宋" w:hAnsi="仿宋" w:eastAsia="仿宋"/>
          <w:b/>
          <w:sz w:val="32"/>
          <w:szCs w:val="32"/>
        </w:rPr>
      </w:pPr>
      <w:bookmarkStart w:name="_Toc217446089" w:id="158"/>
      <w:r>
        <w:rPr>
          <w:rFonts w:hint="eastAsia" w:ascii="仿宋" w:hAnsi="仿宋" w:eastAsia="仿宋"/>
          <w:b/>
          <w:sz w:val="36"/>
          <w:szCs w:val="36"/>
        </w:rPr>
        <w:br w:type="page"/>
      </w:r>
      <w:r>
        <w:rPr>
          <w:rFonts w:hint="eastAsia" w:ascii="仿宋" w:hAnsi="仿宋" w:eastAsia="仿宋"/>
          <w:b/>
          <w:sz w:val="32"/>
          <w:szCs w:val="32"/>
        </w:rPr>
        <w:lastRenderedPageBreak/>
        <w:t>格式</w:t>
      </w:r>
      <w:r>
        <w:rPr>
          <w:rFonts w:hint="eastAsia" w:ascii="仿宋" w:hAnsi="仿宋" w:eastAsia="仿宋"/>
          <w:b/>
          <w:sz w:val="32"/>
          <w:szCs w:val="32"/>
        </w:rPr>
        <w:t>2-8</w:t>
      </w:r>
    </w:p>
    <w:p w:rsidR="00407D50" w:rsidRDefault="00993999">
      <w:pPr>
        <w:widowControl/>
        <w:spacing w:line="360" w:lineRule="atLeast"/>
        <w:jc w:val="center"/>
        <w:outlineLvl w:val="2"/>
        <w:rPr>
          <w:rFonts w:ascii="仿宋" w:hAnsi="仿宋" w:eastAsia="仿宋"/>
          <w:b/>
          <w:sz w:val="36"/>
          <w:szCs w:val="36"/>
        </w:rPr>
      </w:pPr>
      <w:r>
        <w:rPr>
          <w:rFonts w:hint="eastAsia" w:ascii="仿宋" w:hAnsi="仿宋" w:eastAsia="仿宋"/>
          <w:b/>
          <w:sz w:val="32"/>
          <w:szCs w:val="32"/>
        </w:rPr>
        <w:t>七</w:t>
      </w:r>
      <w:r>
        <w:rPr>
          <w:rFonts w:hint="eastAsia" w:ascii="仿宋" w:hAnsi="仿宋" w:eastAsia="仿宋"/>
          <w:b/>
          <w:sz w:val="36"/>
          <w:szCs w:val="36"/>
        </w:rPr>
        <w:t>、类似项目业绩一览表</w:t>
      </w:r>
      <w:bookmarkEnd w:id="158"/>
    </w:p>
    <w:p w:rsidR="00407D50" w:rsidRDefault="00407D50"/>
    <w:tbl>
      <w:tblPr>
        <w:tblW w:w="852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54" w:type="dxa"/>
          <w:right w:w="54" w:type="dxa"/>
        </w:tblCellMar>
        <w:tblLook w:firstRow="1" w:lastRow="0" w:firstColumn="1" w:lastColumn="0" w:noHBand="0" w:noVBand="1" w:val="04A0"/>
      </w:tblPr>
      <w:tblGrid>
        <w:gridCol w:w="720"/>
        <w:gridCol w:w="1440"/>
        <w:gridCol w:w="1320"/>
        <w:gridCol w:w="1161"/>
        <w:gridCol w:w="1260"/>
        <w:gridCol w:w="9"/>
        <w:gridCol w:w="1621"/>
        <w:gridCol w:w="992"/>
      </w:tblGrid>
      <w:tr w:rsidR="00407D50">
        <w:trPr>
          <w:cantSplit/>
          <w:trHeight w:val="600"/>
          <w:jc w:val="center"/>
        </w:trPr>
        <w:tc>
          <w:tcPr>
            <w:tcW w:w="720" w:type="dxa"/>
            <w:tcBorders>
              <w:top w:val="single" w:color="auto" w:sz="4" w:space="0"/>
            </w:tcBorders>
            <w:vAlign w:val="center"/>
          </w:tcPr>
          <w:p w:rsidR="00407D50" w:rsidRDefault="00993999">
            <w:pPr>
              <w:widowControl/>
              <w:spacing w:line="360" w:lineRule="atLeast"/>
              <w:jc w:val="left"/>
              <w:outlineLvl w:val="1"/>
              <w:rPr>
                <w:rFonts w:ascii="仿宋" w:hAnsi="仿宋" w:eastAsia="仿宋"/>
                <w:sz w:val="24"/>
              </w:rPr>
            </w:pPr>
            <w:r>
              <w:rPr>
                <w:rFonts w:hint="eastAsia" w:ascii="仿宋" w:hAnsi="仿宋" w:eastAsia="仿宋"/>
                <w:sz w:val="24"/>
              </w:rPr>
              <w:t>年份</w:t>
            </w:r>
          </w:p>
        </w:tc>
        <w:tc>
          <w:tcPr>
            <w:tcW w:w="1440" w:type="dxa"/>
            <w:vAlign w:val="center"/>
          </w:tcPr>
          <w:p w:rsidR="00407D50" w:rsidRDefault="00993999">
            <w:pPr>
              <w:widowControl/>
              <w:spacing w:line="360" w:lineRule="atLeast"/>
              <w:jc w:val="left"/>
              <w:outlineLvl w:val="1"/>
              <w:rPr>
                <w:rFonts w:ascii="仿宋" w:hAnsi="仿宋" w:eastAsia="仿宋"/>
                <w:sz w:val="24"/>
              </w:rPr>
            </w:pPr>
            <w:r>
              <w:rPr>
                <w:rFonts w:hint="eastAsia" w:ascii="仿宋" w:hAnsi="仿宋" w:eastAsia="仿宋"/>
                <w:sz w:val="24"/>
              </w:rPr>
              <w:t>用户名称</w:t>
            </w:r>
          </w:p>
        </w:tc>
        <w:tc>
          <w:tcPr>
            <w:tcW w:w="1320" w:type="dxa"/>
            <w:vAlign w:val="center"/>
          </w:tcPr>
          <w:p w:rsidR="00407D50" w:rsidRDefault="00993999">
            <w:pPr>
              <w:widowControl/>
              <w:spacing w:line="360" w:lineRule="atLeast"/>
              <w:jc w:val="left"/>
              <w:outlineLvl w:val="1"/>
              <w:rPr>
                <w:rFonts w:ascii="仿宋" w:hAnsi="仿宋" w:eastAsia="仿宋"/>
                <w:sz w:val="24"/>
              </w:rPr>
            </w:pPr>
            <w:r>
              <w:rPr>
                <w:rFonts w:hint="eastAsia" w:ascii="仿宋" w:hAnsi="仿宋" w:eastAsia="仿宋"/>
                <w:sz w:val="24"/>
              </w:rPr>
              <w:t>项目名称</w:t>
            </w:r>
          </w:p>
        </w:tc>
        <w:tc>
          <w:tcPr>
            <w:tcW w:w="1161" w:type="dxa"/>
            <w:vAlign w:val="center"/>
          </w:tcPr>
          <w:p w:rsidR="00407D50" w:rsidRDefault="00993999">
            <w:pPr>
              <w:widowControl/>
              <w:spacing w:line="360" w:lineRule="atLeast"/>
              <w:jc w:val="left"/>
              <w:outlineLvl w:val="1"/>
              <w:rPr>
                <w:rFonts w:ascii="仿宋" w:hAnsi="仿宋" w:eastAsia="仿宋"/>
                <w:sz w:val="24"/>
              </w:rPr>
            </w:pPr>
            <w:r>
              <w:rPr>
                <w:rFonts w:hint="eastAsia" w:ascii="仿宋" w:hAnsi="仿宋" w:eastAsia="仿宋"/>
                <w:sz w:val="24"/>
              </w:rPr>
              <w:t>完成时间</w:t>
            </w:r>
          </w:p>
        </w:tc>
        <w:tc>
          <w:tcPr>
            <w:tcW w:w="1260" w:type="dxa"/>
            <w:vAlign w:val="center"/>
          </w:tcPr>
          <w:p w:rsidR="00407D50" w:rsidRDefault="00993999">
            <w:pPr>
              <w:widowControl/>
              <w:spacing w:line="360" w:lineRule="atLeast"/>
              <w:jc w:val="left"/>
              <w:outlineLvl w:val="1"/>
              <w:rPr>
                <w:rFonts w:ascii="仿宋" w:hAnsi="仿宋" w:eastAsia="仿宋"/>
                <w:sz w:val="24"/>
              </w:rPr>
            </w:pPr>
            <w:r>
              <w:rPr>
                <w:rFonts w:hint="eastAsia" w:ascii="仿宋" w:hAnsi="仿宋" w:eastAsia="仿宋"/>
                <w:sz w:val="24"/>
              </w:rPr>
              <w:t>合同金额</w:t>
            </w:r>
          </w:p>
        </w:tc>
        <w:tc>
          <w:tcPr>
            <w:tcW w:w="1630" w:type="dxa"/>
            <w:gridSpan w:val="2"/>
            <w:tcBorders>
              <w:right w:val="single" w:color="auto" w:sz="4" w:space="0"/>
            </w:tcBorders>
            <w:vAlign w:val="center"/>
          </w:tcPr>
          <w:p w:rsidR="00407D50" w:rsidRDefault="00993999">
            <w:pPr>
              <w:widowControl/>
              <w:spacing w:line="360" w:lineRule="atLeast"/>
              <w:jc w:val="left"/>
              <w:outlineLvl w:val="1"/>
              <w:rPr>
                <w:rFonts w:ascii="仿宋" w:hAnsi="仿宋" w:eastAsia="仿宋"/>
                <w:sz w:val="24"/>
              </w:rPr>
            </w:pPr>
            <w:r>
              <w:rPr>
                <w:rFonts w:hint="eastAsia" w:ascii="仿宋" w:hAnsi="仿宋" w:eastAsia="仿宋"/>
                <w:sz w:val="24"/>
              </w:rPr>
              <w:t>是否通过验收</w:t>
            </w:r>
          </w:p>
        </w:tc>
        <w:tc>
          <w:tcPr>
            <w:tcW w:w="992" w:type="dxa"/>
            <w:tcBorders>
              <w:left w:val="single" w:color="auto" w:sz="4" w:space="0"/>
            </w:tcBorders>
            <w:vAlign w:val="center"/>
          </w:tcPr>
          <w:p w:rsidR="00407D50" w:rsidRDefault="00993999">
            <w:pPr>
              <w:widowControl/>
              <w:spacing w:line="360" w:lineRule="atLeast"/>
              <w:jc w:val="left"/>
              <w:outlineLvl w:val="1"/>
              <w:rPr>
                <w:rFonts w:ascii="仿宋" w:hAnsi="仿宋" w:eastAsia="仿宋"/>
                <w:sz w:val="24"/>
              </w:rPr>
            </w:pPr>
            <w:r>
              <w:rPr>
                <w:rFonts w:hint="eastAsia" w:ascii="仿宋" w:hAnsi="仿宋" w:eastAsia="仿宋"/>
                <w:sz w:val="24"/>
              </w:rPr>
              <w:t>备注</w:t>
            </w:r>
          </w:p>
        </w:tc>
      </w:tr>
      <w:tr w:rsidR="00407D50">
        <w:trPr>
          <w:cantSplit/>
          <w:trHeight w:val="600"/>
          <w:jc w:val="center"/>
        </w:trPr>
        <w:tc>
          <w:tcPr>
            <w:tcW w:w="720"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440"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320"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161"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260"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630" w:type="dxa"/>
            <w:gridSpan w:val="2"/>
            <w:tcBorders>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r>
      <w:tr w:rsidR="00407D50">
        <w:trPr>
          <w:cantSplit/>
          <w:trHeight w:val="600"/>
          <w:jc w:val="center"/>
        </w:trPr>
        <w:tc>
          <w:tcPr>
            <w:tcW w:w="720"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440"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320"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161"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260"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630" w:type="dxa"/>
            <w:gridSpan w:val="2"/>
            <w:tcBorders>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r>
      <w:tr w:rsidR="00407D50">
        <w:trPr>
          <w:cantSplit/>
          <w:trHeight w:val="600"/>
          <w:jc w:val="center"/>
        </w:trPr>
        <w:tc>
          <w:tcPr>
            <w:tcW w:w="720"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440"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320"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161"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260"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630" w:type="dxa"/>
            <w:gridSpan w:val="2"/>
            <w:tcBorders>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r>
      <w:tr w:rsidR="00407D50">
        <w:trPr>
          <w:cantSplit/>
          <w:trHeight w:val="600"/>
          <w:jc w:val="center"/>
        </w:trPr>
        <w:tc>
          <w:tcPr>
            <w:tcW w:w="720"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440" w:type="dxa"/>
            <w:tcBorders>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320" w:type="dxa"/>
            <w:tcBorders>
              <w:lef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161"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260"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630" w:type="dxa"/>
            <w:gridSpan w:val="2"/>
            <w:tcBorders>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r>
      <w:tr w:rsidR="00407D50">
        <w:trPr>
          <w:cantSplit/>
          <w:trHeight w:val="600"/>
          <w:jc w:val="center"/>
        </w:trPr>
        <w:tc>
          <w:tcPr>
            <w:tcW w:w="720" w:type="dxa"/>
            <w:tcBorders>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440" w:type="dxa"/>
            <w:tcBorders>
              <w:left w:val="single" w:color="auto" w:sz="4" w:space="0"/>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320" w:type="dxa"/>
            <w:tcBorders>
              <w:left w:val="single" w:color="auto" w:sz="4" w:space="0"/>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161" w:type="dxa"/>
            <w:tcBorders>
              <w:left w:val="single" w:color="auto" w:sz="4" w:space="0"/>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269" w:type="dxa"/>
            <w:gridSpan w:val="2"/>
            <w:tcBorders>
              <w:left w:val="single" w:color="auto" w:sz="4" w:space="0"/>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621" w:type="dxa"/>
            <w:tcBorders>
              <w:left w:val="single" w:color="auto" w:sz="4" w:space="0"/>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r>
      <w:tr w:rsidR="00407D50">
        <w:trPr>
          <w:cantSplit/>
          <w:trHeight w:val="600"/>
          <w:jc w:val="center"/>
        </w:trPr>
        <w:tc>
          <w:tcPr>
            <w:tcW w:w="720"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440"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320"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161"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269" w:type="dxa"/>
            <w:gridSpan w:val="2"/>
            <w:tcBorders>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621" w:type="dxa"/>
            <w:tcBorders>
              <w:left w:val="single" w:color="auto" w:sz="4" w:space="0"/>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r>
      <w:tr w:rsidR="00407D50">
        <w:trPr>
          <w:cantSplit/>
          <w:trHeight w:val="600"/>
          <w:jc w:val="center"/>
        </w:trPr>
        <w:tc>
          <w:tcPr>
            <w:tcW w:w="720"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440"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320"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161"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269" w:type="dxa"/>
            <w:gridSpan w:val="2"/>
            <w:tcBorders>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621" w:type="dxa"/>
            <w:tcBorders>
              <w:left w:val="single" w:color="auto" w:sz="4" w:space="0"/>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r>
      <w:tr w:rsidR="00407D50">
        <w:trPr>
          <w:cantSplit/>
          <w:trHeight w:val="600"/>
          <w:jc w:val="center"/>
        </w:trPr>
        <w:tc>
          <w:tcPr>
            <w:tcW w:w="720"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440"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320"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161" w:type="dxa"/>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269" w:type="dxa"/>
            <w:gridSpan w:val="2"/>
            <w:tcBorders>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621" w:type="dxa"/>
            <w:tcBorders>
              <w:left w:val="single" w:color="auto" w:sz="4" w:space="0"/>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r>
      <w:tr w:rsidR="00407D50">
        <w:trPr>
          <w:cantSplit/>
          <w:trHeight w:val="510"/>
          <w:jc w:val="center"/>
        </w:trPr>
        <w:tc>
          <w:tcPr>
            <w:tcW w:w="720" w:type="dxa"/>
            <w:tcBorders>
              <w:bottom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440" w:type="dxa"/>
            <w:tcBorders>
              <w:bottom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320" w:type="dxa"/>
            <w:tcBorders>
              <w:bottom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161" w:type="dxa"/>
            <w:tcBorders>
              <w:bottom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269" w:type="dxa"/>
            <w:gridSpan w:val="2"/>
            <w:tcBorders>
              <w:bottom w:val="single" w:color="auto" w:sz="4" w:space="0"/>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621" w:type="dxa"/>
            <w:tcBorders>
              <w:left w:val="single" w:color="auto" w:sz="4" w:space="0"/>
              <w:bottom w:val="single" w:color="auto" w:sz="4" w:space="0"/>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bottom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r>
      <w:tr w:rsidR="00407D50">
        <w:trPr>
          <w:cantSplit/>
          <w:trHeight w:val="615"/>
          <w:jc w:val="center"/>
        </w:trPr>
        <w:tc>
          <w:tcPr>
            <w:tcW w:w="720" w:type="dxa"/>
            <w:tcBorders>
              <w:top w:val="single" w:color="auto" w:sz="4" w:space="0"/>
              <w:bottom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440" w:type="dxa"/>
            <w:tcBorders>
              <w:top w:val="single" w:color="auto" w:sz="4" w:space="0"/>
              <w:bottom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320" w:type="dxa"/>
            <w:tcBorders>
              <w:top w:val="single" w:color="auto" w:sz="4" w:space="0"/>
              <w:bottom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161" w:type="dxa"/>
            <w:tcBorders>
              <w:top w:val="single" w:color="auto" w:sz="4" w:space="0"/>
              <w:bottom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269" w:type="dxa"/>
            <w:gridSpan w:val="2"/>
            <w:tcBorders>
              <w:top w:val="single" w:color="auto" w:sz="4" w:space="0"/>
              <w:bottom w:val="single" w:color="auto" w:sz="4" w:space="0"/>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621" w:type="dxa"/>
            <w:tcBorders>
              <w:top w:val="single" w:color="auto" w:sz="4" w:space="0"/>
              <w:left w:val="single" w:color="auto" w:sz="4" w:space="0"/>
              <w:bottom w:val="single" w:color="auto" w:sz="4" w:space="0"/>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992" w:type="dxa"/>
            <w:tcBorders>
              <w:top w:val="single" w:color="auto" w:sz="4" w:space="0"/>
              <w:left w:val="single" w:color="auto" w:sz="4" w:space="0"/>
              <w:bottom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r>
      <w:tr w:rsidR="00407D50">
        <w:trPr>
          <w:cantSplit/>
          <w:trHeight w:val="615"/>
          <w:jc w:val="center"/>
        </w:trPr>
        <w:tc>
          <w:tcPr>
            <w:tcW w:w="720" w:type="dxa"/>
            <w:tcBorders>
              <w:top w:val="single" w:color="auto" w:sz="4" w:space="0"/>
              <w:bottom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440" w:type="dxa"/>
            <w:tcBorders>
              <w:top w:val="single" w:color="auto" w:sz="4" w:space="0"/>
              <w:bottom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320" w:type="dxa"/>
            <w:tcBorders>
              <w:top w:val="single" w:color="auto" w:sz="4" w:space="0"/>
              <w:bottom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161" w:type="dxa"/>
            <w:tcBorders>
              <w:top w:val="single" w:color="auto" w:sz="4" w:space="0"/>
              <w:bottom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269" w:type="dxa"/>
            <w:gridSpan w:val="2"/>
            <w:tcBorders>
              <w:top w:val="single" w:color="auto" w:sz="4" w:space="0"/>
              <w:bottom w:val="single" w:color="auto" w:sz="4" w:space="0"/>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621" w:type="dxa"/>
            <w:tcBorders>
              <w:top w:val="single" w:color="auto" w:sz="4" w:space="0"/>
              <w:left w:val="single" w:color="auto" w:sz="4" w:space="0"/>
              <w:bottom w:val="single" w:color="auto" w:sz="4" w:space="0"/>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992" w:type="dxa"/>
            <w:tcBorders>
              <w:top w:val="single" w:color="auto" w:sz="4" w:space="0"/>
              <w:left w:val="single" w:color="auto" w:sz="4" w:space="0"/>
              <w:bottom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r>
      <w:tr w:rsidR="00407D50">
        <w:trPr>
          <w:cantSplit/>
          <w:trHeight w:val="450"/>
          <w:jc w:val="center"/>
        </w:trPr>
        <w:tc>
          <w:tcPr>
            <w:tcW w:w="720" w:type="dxa"/>
            <w:tcBorders>
              <w:top w:val="single" w:color="auto" w:sz="4" w:space="0"/>
              <w:bottom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440" w:type="dxa"/>
            <w:tcBorders>
              <w:top w:val="single" w:color="auto" w:sz="4" w:space="0"/>
              <w:bottom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320" w:type="dxa"/>
            <w:tcBorders>
              <w:top w:val="single" w:color="auto" w:sz="4" w:space="0"/>
              <w:bottom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161" w:type="dxa"/>
            <w:tcBorders>
              <w:top w:val="single" w:color="auto" w:sz="4" w:space="0"/>
              <w:bottom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269" w:type="dxa"/>
            <w:gridSpan w:val="2"/>
            <w:tcBorders>
              <w:top w:val="single" w:color="auto" w:sz="4" w:space="0"/>
              <w:bottom w:val="single" w:color="auto" w:sz="4" w:space="0"/>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621" w:type="dxa"/>
            <w:tcBorders>
              <w:top w:val="single" w:color="auto" w:sz="4" w:space="0"/>
              <w:left w:val="single" w:color="auto" w:sz="4" w:space="0"/>
              <w:bottom w:val="single" w:color="auto" w:sz="4" w:space="0"/>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992" w:type="dxa"/>
            <w:tcBorders>
              <w:top w:val="single" w:color="auto" w:sz="4" w:space="0"/>
              <w:left w:val="single" w:color="auto" w:sz="4" w:space="0"/>
              <w:bottom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r>
      <w:tr w:rsidR="00407D50">
        <w:trPr>
          <w:cantSplit/>
          <w:trHeight w:val="435"/>
          <w:jc w:val="center"/>
        </w:trPr>
        <w:tc>
          <w:tcPr>
            <w:tcW w:w="720" w:type="dxa"/>
            <w:tcBorders>
              <w:top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440" w:type="dxa"/>
            <w:tcBorders>
              <w:top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320" w:type="dxa"/>
            <w:tcBorders>
              <w:top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161" w:type="dxa"/>
            <w:tcBorders>
              <w:top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269" w:type="dxa"/>
            <w:gridSpan w:val="2"/>
            <w:tcBorders>
              <w:top w:val="single" w:color="auto" w:sz="4" w:space="0"/>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1621" w:type="dxa"/>
            <w:tcBorders>
              <w:top w:val="single" w:color="auto" w:sz="4" w:space="0"/>
              <w:left w:val="single" w:color="auto" w:sz="4" w:space="0"/>
              <w:righ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c>
          <w:tcPr>
            <w:tcW w:w="992" w:type="dxa"/>
            <w:tcBorders>
              <w:top w:val="single" w:color="auto" w:sz="4" w:space="0"/>
              <w:left w:val="single" w:color="auto" w:sz="4" w:space="0"/>
            </w:tcBorders>
            <w:vAlign w:val="center"/>
          </w:tcPr>
          <w:p w:rsidR="00407D50" w:rsidRDefault="00407D50">
            <w:pPr>
              <w:widowControl/>
              <w:spacing w:line="360" w:lineRule="atLeast"/>
              <w:ind w:firstLine="470" w:firstLineChars="196"/>
              <w:jc w:val="left"/>
              <w:outlineLvl w:val="1"/>
              <w:rPr>
                <w:rFonts w:ascii="仿宋" w:hAnsi="仿宋" w:eastAsia="仿宋"/>
                <w:sz w:val="24"/>
              </w:rPr>
            </w:pPr>
          </w:p>
        </w:tc>
      </w:tr>
    </w:tbl>
    <w:p w:rsidR="00407D50" w:rsidRDefault="00407D50"/>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注：以上业绩需提供招标文件要求的有关书面证明材料。</w:t>
      </w:r>
    </w:p>
    <w:p w:rsidR="00407D50" w:rsidRDefault="00407D50"/>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w:t>
      </w:r>
      <w:r>
        <w:rPr>
          <w:rFonts w:hint="eastAsia" w:ascii="仿宋" w:hAnsi="仿宋" w:eastAsia="仿宋"/>
          <w:sz w:val="24"/>
        </w:rPr>
        <w:t>XXXX</w:t>
      </w:r>
      <w:r>
        <w:rPr>
          <w:rFonts w:hint="eastAsia" w:ascii="仿宋" w:hAnsi="仿宋" w:eastAsia="仿宋"/>
          <w:sz w:val="24"/>
        </w:rPr>
        <w:t>（单位盖章）。</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w:t>
      </w:r>
      <w:r>
        <w:rPr>
          <w:rFonts w:hint="eastAsia" w:ascii="仿宋" w:hAnsi="仿宋" w:eastAsia="仿宋"/>
          <w:sz w:val="24"/>
        </w:rPr>
        <w:t>/</w:t>
      </w:r>
      <w:r>
        <w:rPr>
          <w:rFonts w:hint="eastAsia" w:ascii="仿宋" w:hAnsi="仿宋" w:eastAsia="仿宋"/>
          <w:sz w:val="24"/>
        </w:rPr>
        <w:t>单位负责人或授权代表（签字或加盖个人名章）：</w:t>
      </w:r>
      <w:r>
        <w:rPr>
          <w:rFonts w:hint="eastAsia" w:ascii="仿宋" w:hAnsi="仿宋" w:eastAsia="仿宋"/>
          <w:sz w:val="24"/>
        </w:rPr>
        <w:t>XXXX</w:t>
      </w:r>
      <w:r>
        <w:rPr>
          <w:rFonts w:hint="eastAsia" w:ascii="仿宋" w:hAnsi="仿宋" w:eastAsia="仿宋"/>
          <w:sz w:val="24"/>
        </w:rPr>
        <w:t>。</w:t>
      </w:r>
    </w:p>
    <w:p w:rsidR="00407D50" w:rsidRDefault="00993999">
      <w:pPr>
        <w:widowControl/>
        <w:spacing w:line="360" w:lineRule="atLeast"/>
        <w:ind w:firstLine="470" w:firstLineChars="196"/>
        <w:jc w:val="left"/>
        <w:rPr>
          <w:rFonts w:ascii="仿宋" w:hAnsi="仿宋" w:eastAsia="仿宋"/>
          <w:b/>
          <w:sz w:val="32"/>
          <w:szCs w:val="32"/>
        </w:rPr>
      </w:pPr>
      <w:r>
        <w:rPr>
          <w:rFonts w:hint="eastAsia" w:ascii="仿宋" w:hAnsi="仿宋" w:eastAsia="仿宋"/>
          <w:sz w:val="24"/>
        </w:rPr>
        <w:t>投标日期</w:t>
      </w:r>
      <w:r>
        <w:rPr>
          <w:rFonts w:hint="eastAsia" w:ascii="仿宋" w:hAnsi="仿宋" w:eastAsia="仿宋"/>
          <w:sz w:val="24"/>
        </w:rPr>
        <w:t>: XXXX</w:t>
      </w:r>
      <w:r>
        <w:rPr>
          <w:rFonts w:hint="eastAsia" w:ascii="仿宋" w:hAnsi="仿宋" w:eastAsia="仿宋"/>
          <w:sz w:val="24"/>
        </w:rPr>
        <w:t>。</w:t>
      </w:r>
      <w:bookmarkStart w:name="_Toc217446090" w:id="159"/>
      <w:r>
        <w:rPr>
          <w:rFonts w:hint="eastAsia" w:ascii="仿宋" w:hAnsi="仿宋" w:eastAsia="仿宋"/>
          <w:b/>
          <w:sz w:val="32"/>
          <w:szCs w:val="32"/>
        </w:rPr>
        <w:br w:type="page"/>
      </w:r>
      <w:r>
        <w:rPr>
          <w:rFonts w:hint="eastAsia" w:ascii="仿宋" w:hAnsi="仿宋" w:eastAsia="仿宋"/>
          <w:b/>
          <w:sz w:val="32"/>
          <w:szCs w:val="32"/>
        </w:rPr>
        <w:lastRenderedPageBreak/>
        <w:t>格式</w:t>
      </w:r>
      <w:r>
        <w:rPr>
          <w:rFonts w:hint="eastAsia" w:ascii="仿宋" w:hAnsi="仿宋" w:eastAsia="仿宋"/>
          <w:b/>
          <w:sz w:val="32"/>
          <w:szCs w:val="32"/>
        </w:rPr>
        <w:t>2-9</w:t>
      </w:r>
    </w:p>
    <w:p w:rsidR="00407D50" w:rsidRDefault="00993999">
      <w:pPr>
        <w:widowControl/>
        <w:spacing w:line="360" w:lineRule="atLeast"/>
        <w:jc w:val="center"/>
        <w:outlineLvl w:val="2"/>
        <w:rPr>
          <w:rFonts w:ascii="仿宋" w:hAnsi="仿宋" w:eastAsia="仿宋"/>
          <w:b/>
          <w:sz w:val="32"/>
          <w:szCs w:val="32"/>
        </w:rPr>
      </w:pPr>
      <w:r>
        <w:rPr>
          <w:rFonts w:hint="eastAsia" w:ascii="仿宋" w:hAnsi="仿宋" w:eastAsia="仿宋"/>
          <w:b/>
          <w:sz w:val="36"/>
          <w:szCs w:val="36"/>
        </w:rPr>
        <w:t>八</w:t>
      </w:r>
      <w:r>
        <w:rPr>
          <w:rFonts w:hint="eastAsia" w:ascii="仿宋" w:hAnsi="仿宋" w:eastAsia="仿宋"/>
          <w:b/>
          <w:sz w:val="32"/>
          <w:szCs w:val="32"/>
        </w:rPr>
        <w:t>、投标产品技术参数表</w:t>
      </w:r>
      <w:bookmarkEnd w:id="159"/>
    </w:p>
    <w:p w:rsidR="00407D50" w:rsidRDefault="00407D50"/>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招标编号：</w:t>
      </w:r>
    </w:p>
    <w:tbl>
      <w:tblPr>
        <w:tblW w:w="7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881"/>
        <w:gridCol w:w="2050"/>
        <w:gridCol w:w="1851"/>
        <w:gridCol w:w="2340"/>
      </w:tblGrid>
      <w:tr w:rsidR="00407D50">
        <w:trPr>
          <w:jc w:val="center"/>
        </w:trPr>
        <w:tc>
          <w:tcPr>
            <w:tcW w:w="726"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序号</w:t>
            </w:r>
          </w:p>
        </w:tc>
        <w:tc>
          <w:tcPr>
            <w:tcW w:w="881"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包号</w:t>
            </w:r>
            <w:r>
              <w:rPr>
                <w:rFonts w:hint="eastAsia" w:ascii="仿宋" w:hAnsi="仿宋" w:eastAsia="仿宋"/>
                <w:sz w:val="24"/>
              </w:rPr>
              <w:t xml:space="preserve"> </w:t>
            </w:r>
          </w:p>
        </w:tc>
        <w:tc>
          <w:tcPr>
            <w:tcW w:w="2050"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货物（设备）名称</w:t>
            </w:r>
          </w:p>
        </w:tc>
        <w:tc>
          <w:tcPr>
            <w:tcW w:w="1851"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招标文件要求</w:t>
            </w:r>
          </w:p>
        </w:tc>
        <w:tc>
          <w:tcPr>
            <w:tcW w:w="2340"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投标产品技术参数</w:t>
            </w:r>
          </w:p>
        </w:tc>
      </w:tr>
      <w:tr w:rsidR="00407D50">
        <w:trPr>
          <w:jc w:val="center"/>
        </w:trPr>
        <w:tc>
          <w:tcPr>
            <w:tcW w:w="726" w:type="dxa"/>
          </w:tcPr>
          <w:p w:rsidR="00407D50" w:rsidRDefault="00407D50">
            <w:pPr>
              <w:widowControl/>
              <w:spacing w:line="360" w:lineRule="atLeast"/>
              <w:ind w:firstLine="470" w:firstLineChars="196"/>
              <w:jc w:val="left"/>
              <w:rPr>
                <w:rFonts w:ascii="仿宋" w:hAnsi="仿宋" w:eastAsia="仿宋"/>
                <w:sz w:val="24"/>
              </w:rPr>
            </w:pPr>
          </w:p>
        </w:tc>
        <w:tc>
          <w:tcPr>
            <w:tcW w:w="881" w:type="dxa"/>
          </w:tcPr>
          <w:p w:rsidR="00407D50" w:rsidRDefault="00407D50">
            <w:pPr>
              <w:widowControl/>
              <w:spacing w:line="360" w:lineRule="atLeast"/>
              <w:ind w:firstLine="470" w:firstLineChars="196"/>
              <w:jc w:val="left"/>
              <w:rPr>
                <w:rFonts w:ascii="仿宋" w:hAnsi="仿宋" w:eastAsia="仿宋"/>
                <w:sz w:val="24"/>
              </w:rPr>
            </w:pPr>
          </w:p>
        </w:tc>
        <w:tc>
          <w:tcPr>
            <w:tcW w:w="2050" w:type="dxa"/>
          </w:tcPr>
          <w:p w:rsidR="00407D50" w:rsidRDefault="00407D50">
            <w:pPr>
              <w:widowControl/>
              <w:spacing w:line="360" w:lineRule="atLeast"/>
              <w:ind w:firstLine="470" w:firstLineChars="196"/>
              <w:jc w:val="left"/>
              <w:rPr>
                <w:rFonts w:ascii="仿宋" w:hAnsi="仿宋" w:eastAsia="仿宋"/>
                <w:sz w:val="24"/>
              </w:rPr>
            </w:pPr>
          </w:p>
        </w:tc>
        <w:tc>
          <w:tcPr>
            <w:tcW w:w="1851" w:type="dxa"/>
          </w:tcPr>
          <w:p w:rsidR="00407D50" w:rsidRDefault="00407D50">
            <w:pPr>
              <w:widowControl/>
              <w:spacing w:line="360" w:lineRule="atLeast"/>
              <w:ind w:firstLine="470" w:firstLineChars="196"/>
              <w:jc w:val="left"/>
              <w:rPr>
                <w:rFonts w:ascii="仿宋" w:hAnsi="仿宋" w:eastAsia="仿宋"/>
                <w:sz w:val="24"/>
              </w:rPr>
            </w:pPr>
          </w:p>
        </w:tc>
        <w:tc>
          <w:tcPr>
            <w:tcW w:w="2340" w:type="dxa"/>
          </w:tcPr>
          <w:p w:rsidR="00407D50" w:rsidRDefault="00407D50">
            <w:pPr>
              <w:widowControl/>
              <w:spacing w:line="360" w:lineRule="atLeast"/>
              <w:ind w:firstLine="470" w:firstLineChars="196"/>
              <w:jc w:val="left"/>
              <w:rPr>
                <w:rFonts w:ascii="仿宋" w:hAnsi="仿宋" w:eastAsia="仿宋"/>
                <w:sz w:val="24"/>
              </w:rPr>
            </w:pPr>
          </w:p>
        </w:tc>
      </w:tr>
      <w:tr w:rsidR="00407D50">
        <w:trPr>
          <w:jc w:val="center"/>
        </w:trPr>
        <w:tc>
          <w:tcPr>
            <w:tcW w:w="726" w:type="dxa"/>
          </w:tcPr>
          <w:p w:rsidR="00407D50" w:rsidRDefault="00407D50">
            <w:pPr>
              <w:widowControl/>
              <w:spacing w:line="360" w:lineRule="atLeast"/>
              <w:ind w:firstLine="470" w:firstLineChars="196"/>
              <w:jc w:val="left"/>
              <w:rPr>
                <w:rFonts w:ascii="仿宋" w:hAnsi="仿宋" w:eastAsia="仿宋"/>
                <w:sz w:val="24"/>
              </w:rPr>
            </w:pPr>
          </w:p>
        </w:tc>
        <w:tc>
          <w:tcPr>
            <w:tcW w:w="881" w:type="dxa"/>
          </w:tcPr>
          <w:p w:rsidR="00407D50" w:rsidRDefault="00407D50">
            <w:pPr>
              <w:widowControl/>
              <w:spacing w:line="360" w:lineRule="atLeast"/>
              <w:ind w:firstLine="470" w:firstLineChars="196"/>
              <w:jc w:val="left"/>
              <w:rPr>
                <w:rFonts w:ascii="仿宋" w:hAnsi="仿宋" w:eastAsia="仿宋"/>
                <w:sz w:val="24"/>
              </w:rPr>
            </w:pPr>
          </w:p>
        </w:tc>
        <w:tc>
          <w:tcPr>
            <w:tcW w:w="2050" w:type="dxa"/>
          </w:tcPr>
          <w:p w:rsidR="00407D50" w:rsidRDefault="00407D50">
            <w:pPr>
              <w:widowControl/>
              <w:spacing w:line="360" w:lineRule="atLeast"/>
              <w:ind w:firstLine="470" w:firstLineChars="196"/>
              <w:jc w:val="left"/>
              <w:rPr>
                <w:rFonts w:ascii="仿宋" w:hAnsi="仿宋" w:eastAsia="仿宋"/>
                <w:sz w:val="24"/>
              </w:rPr>
            </w:pPr>
          </w:p>
        </w:tc>
        <w:tc>
          <w:tcPr>
            <w:tcW w:w="1851" w:type="dxa"/>
          </w:tcPr>
          <w:p w:rsidR="00407D50" w:rsidRDefault="00407D50">
            <w:pPr>
              <w:widowControl/>
              <w:spacing w:line="360" w:lineRule="atLeast"/>
              <w:ind w:firstLine="470" w:firstLineChars="196"/>
              <w:jc w:val="left"/>
              <w:rPr>
                <w:rFonts w:ascii="仿宋" w:hAnsi="仿宋" w:eastAsia="仿宋"/>
                <w:sz w:val="24"/>
              </w:rPr>
            </w:pPr>
          </w:p>
        </w:tc>
        <w:tc>
          <w:tcPr>
            <w:tcW w:w="2340" w:type="dxa"/>
          </w:tcPr>
          <w:p w:rsidR="00407D50" w:rsidRDefault="00407D50">
            <w:pPr>
              <w:widowControl/>
              <w:spacing w:line="360" w:lineRule="atLeast"/>
              <w:ind w:firstLine="470" w:firstLineChars="196"/>
              <w:jc w:val="left"/>
              <w:rPr>
                <w:rFonts w:ascii="仿宋" w:hAnsi="仿宋" w:eastAsia="仿宋"/>
                <w:sz w:val="24"/>
              </w:rPr>
            </w:pPr>
          </w:p>
        </w:tc>
      </w:tr>
      <w:tr w:rsidR="00407D50">
        <w:trPr>
          <w:jc w:val="center"/>
        </w:trPr>
        <w:tc>
          <w:tcPr>
            <w:tcW w:w="726" w:type="dxa"/>
          </w:tcPr>
          <w:p w:rsidR="00407D50" w:rsidRDefault="00407D50">
            <w:pPr>
              <w:widowControl/>
              <w:spacing w:line="360" w:lineRule="atLeast"/>
              <w:ind w:firstLine="470" w:firstLineChars="196"/>
              <w:jc w:val="left"/>
              <w:rPr>
                <w:rFonts w:ascii="仿宋" w:hAnsi="仿宋" w:eastAsia="仿宋"/>
                <w:sz w:val="24"/>
              </w:rPr>
            </w:pPr>
          </w:p>
        </w:tc>
        <w:tc>
          <w:tcPr>
            <w:tcW w:w="881" w:type="dxa"/>
          </w:tcPr>
          <w:p w:rsidR="00407D50" w:rsidRDefault="00407D50">
            <w:pPr>
              <w:widowControl/>
              <w:spacing w:line="360" w:lineRule="atLeast"/>
              <w:ind w:firstLine="470" w:firstLineChars="196"/>
              <w:jc w:val="left"/>
              <w:rPr>
                <w:rFonts w:ascii="仿宋" w:hAnsi="仿宋" w:eastAsia="仿宋"/>
                <w:sz w:val="24"/>
              </w:rPr>
            </w:pPr>
          </w:p>
        </w:tc>
        <w:tc>
          <w:tcPr>
            <w:tcW w:w="2050" w:type="dxa"/>
          </w:tcPr>
          <w:p w:rsidR="00407D50" w:rsidRDefault="00407D50">
            <w:pPr>
              <w:widowControl/>
              <w:spacing w:line="360" w:lineRule="atLeast"/>
              <w:ind w:firstLine="470" w:firstLineChars="196"/>
              <w:jc w:val="left"/>
              <w:rPr>
                <w:rFonts w:ascii="仿宋" w:hAnsi="仿宋" w:eastAsia="仿宋"/>
                <w:sz w:val="24"/>
              </w:rPr>
            </w:pPr>
          </w:p>
        </w:tc>
        <w:tc>
          <w:tcPr>
            <w:tcW w:w="1851" w:type="dxa"/>
          </w:tcPr>
          <w:p w:rsidR="00407D50" w:rsidRDefault="00407D50">
            <w:pPr>
              <w:widowControl/>
              <w:spacing w:line="360" w:lineRule="atLeast"/>
              <w:ind w:firstLine="470" w:firstLineChars="196"/>
              <w:jc w:val="left"/>
              <w:rPr>
                <w:rFonts w:ascii="仿宋" w:hAnsi="仿宋" w:eastAsia="仿宋"/>
                <w:sz w:val="24"/>
              </w:rPr>
            </w:pPr>
          </w:p>
        </w:tc>
        <w:tc>
          <w:tcPr>
            <w:tcW w:w="2340" w:type="dxa"/>
          </w:tcPr>
          <w:p w:rsidR="00407D50" w:rsidRDefault="00407D50">
            <w:pPr>
              <w:widowControl/>
              <w:spacing w:line="360" w:lineRule="atLeast"/>
              <w:ind w:firstLine="470" w:firstLineChars="196"/>
              <w:jc w:val="left"/>
              <w:rPr>
                <w:rFonts w:ascii="仿宋" w:hAnsi="仿宋" w:eastAsia="仿宋"/>
                <w:sz w:val="24"/>
              </w:rPr>
            </w:pPr>
          </w:p>
        </w:tc>
      </w:tr>
      <w:tr w:rsidR="00407D50">
        <w:trPr>
          <w:jc w:val="center"/>
        </w:trPr>
        <w:tc>
          <w:tcPr>
            <w:tcW w:w="726" w:type="dxa"/>
          </w:tcPr>
          <w:p w:rsidR="00407D50" w:rsidRDefault="00407D50">
            <w:pPr>
              <w:widowControl/>
              <w:spacing w:line="360" w:lineRule="atLeast"/>
              <w:ind w:firstLine="470" w:firstLineChars="196"/>
              <w:jc w:val="left"/>
              <w:rPr>
                <w:rFonts w:ascii="仿宋" w:hAnsi="仿宋" w:eastAsia="仿宋"/>
                <w:sz w:val="24"/>
              </w:rPr>
            </w:pPr>
          </w:p>
        </w:tc>
        <w:tc>
          <w:tcPr>
            <w:tcW w:w="881" w:type="dxa"/>
          </w:tcPr>
          <w:p w:rsidR="00407D50" w:rsidRDefault="00407D50">
            <w:pPr>
              <w:widowControl/>
              <w:spacing w:line="360" w:lineRule="atLeast"/>
              <w:ind w:firstLine="470" w:firstLineChars="196"/>
              <w:jc w:val="left"/>
              <w:rPr>
                <w:rFonts w:ascii="仿宋" w:hAnsi="仿宋" w:eastAsia="仿宋"/>
                <w:sz w:val="24"/>
              </w:rPr>
            </w:pPr>
          </w:p>
        </w:tc>
        <w:tc>
          <w:tcPr>
            <w:tcW w:w="2050" w:type="dxa"/>
          </w:tcPr>
          <w:p w:rsidR="00407D50" w:rsidRDefault="00407D50">
            <w:pPr>
              <w:widowControl/>
              <w:spacing w:line="360" w:lineRule="atLeast"/>
              <w:ind w:firstLine="470" w:firstLineChars="196"/>
              <w:jc w:val="left"/>
              <w:rPr>
                <w:rFonts w:ascii="仿宋" w:hAnsi="仿宋" w:eastAsia="仿宋"/>
                <w:sz w:val="24"/>
              </w:rPr>
            </w:pPr>
          </w:p>
        </w:tc>
        <w:tc>
          <w:tcPr>
            <w:tcW w:w="1851" w:type="dxa"/>
          </w:tcPr>
          <w:p w:rsidR="00407D50" w:rsidRDefault="00407D50">
            <w:pPr>
              <w:widowControl/>
              <w:spacing w:line="360" w:lineRule="atLeast"/>
              <w:ind w:firstLine="470" w:firstLineChars="196"/>
              <w:jc w:val="left"/>
              <w:rPr>
                <w:rFonts w:ascii="仿宋" w:hAnsi="仿宋" w:eastAsia="仿宋"/>
                <w:sz w:val="24"/>
              </w:rPr>
            </w:pPr>
          </w:p>
        </w:tc>
        <w:tc>
          <w:tcPr>
            <w:tcW w:w="2340" w:type="dxa"/>
          </w:tcPr>
          <w:p w:rsidR="00407D50" w:rsidRDefault="00407D50">
            <w:pPr>
              <w:widowControl/>
              <w:spacing w:line="360" w:lineRule="atLeast"/>
              <w:ind w:firstLine="470" w:firstLineChars="196"/>
              <w:jc w:val="left"/>
              <w:rPr>
                <w:rFonts w:ascii="仿宋" w:hAnsi="仿宋" w:eastAsia="仿宋"/>
                <w:sz w:val="24"/>
              </w:rPr>
            </w:pPr>
          </w:p>
        </w:tc>
      </w:tr>
      <w:tr w:rsidR="00407D50">
        <w:trPr>
          <w:jc w:val="center"/>
        </w:trPr>
        <w:tc>
          <w:tcPr>
            <w:tcW w:w="726" w:type="dxa"/>
          </w:tcPr>
          <w:p w:rsidR="00407D50" w:rsidRDefault="00407D50">
            <w:pPr>
              <w:widowControl/>
              <w:spacing w:line="360" w:lineRule="atLeast"/>
              <w:ind w:firstLine="470" w:firstLineChars="196"/>
              <w:jc w:val="left"/>
              <w:rPr>
                <w:rFonts w:ascii="仿宋" w:hAnsi="仿宋" w:eastAsia="仿宋"/>
                <w:sz w:val="24"/>
              </w:rPr>
            </w:pPr>
          </w:p>
        </w:tc>
        <w:tc>
          <w:tcPr>
            <w:tcW w:w="881" w:type="dxa"/>
          </w:tcPr>
          <w:p w:rsidR="00407D50" w:rsidRDefault="00407D50">
            <w:pPr>
              <w:widowControl/>
              <w:spacing w:line="360" w:lineRule="atLeast"/>
              <w:ind w:firstLine="470" w:firstLineChars="196"/>
              <w:jc w:val="left"/>
              <w:rPr>
                <w:rFonts w:ascii="仿宋" w:hAnsi="仿宋" w:eastAsia="仿宋"/>
                <w:sz w:val="24"/>
              </w:rPr>
            </w:pPr>
          </w:p>
        </w:tc>
        <w:tc>
          <w:tcPr>
            <w:tcW w:w="2050" w:type="dxa"/>
          </w:tcPr>
          <w:p w:rsidR="00407D50" w:rsidRDefault="00407D50">
            <w:pPr>
              <w:widowControl/>
              <w:spacing w:line="360" w:lineRule="atLeast"/>
              <w:ind w:firstLine="470" w:firstLineChars="196"/>
              <w:jc w:val="left"/>
              <w:rPr>
                <w:rFonts w:ascii="仿宋" w:hAnsi="仿宋" w:eastAsia="仿宋"/>
                <w:sz w:val="24"/>
              </w:rPr>
            </w:pPr>
          </w:p>
        </w:tc>
        <w:tc>
          <w:tcPr>
            <w:tcW w:w="1851" w:type="dxa"/>
          </w:tcPr>
          <w:p w:rsidR="00407D50" w:rsidRDefault="00407D50">
            <w:pPr>
              <w:widowControl/>
              <w:spacing w:line="360" w:lineRule="atLeast"/>
              <w:ind w:firstLine="470" w:firstLineChars="196"/>
              <w:jc w:val="left"/>
              <w:rPr>
                <w:rFonts w:ascii="仿宋" w:hAnsi="仿宋" w:eastAsia="仿宋"/>
                <w:sz w:val="24"/>
              </w:rPr>
            </w:pPr>
          </w:p>
        </w:tc>
        <w:tc>
          <w:tcPr>
            <w:tcW w:w="2340" w:type="dxa"/>
          </w:tcPr>
          <w:p w:rsidR="00407D50" w:rsidRDefault="00407D50">
            <w:pPr>
              <w:widowControl/>
              <w:spacing w:line="360" w:lineRule="atLeast"/>
              <w:ind w:firstLine="470" w:firstLineChars="196"/>
              <w:jc w:val="left"/>
              <w:rPr>
                <w:rFonts w:ascii="仿宋" w:hAnsi="仿宋" w:eastAsia="仿宋"/>
                <w:sz w:val="24"/>
              </w:rPr>
            </w:pPr>
          </w:p>
        </w:tc>
      </w:tr>
      <w:tr w:rsidR="00407D50">
        <w:trPr>
          <w:jc w:val="center"/>
        </w:trPr>
        <w:tc>
          <w:tcPr>
            <w:tcW w:w="726" w:type="dxa"/>
          </w:tcPr>
          <w:p w:rsidR="00407D50" w:rsidRDefault="00407D50">
            <w:pPr>
              <w:widowControl/>
              <w:spacing w:line="360" w:lineRule="atLeast"/>
              <w:ind w:firstLine="470" w:firstLineChars="196"/>
              <w:jc w:val="left"/>
              <w:rPr>
                <w:rFonts w:ascii="仿宋" w:hAnsi="仿宋" w:eastAsia="仿宋"/>
                <w:sz w:val="24"/>
              </w:rPr>
            </w:pPr>
          </w:p>
        </w:tc>
        <w:tc>
          <w:tcPr>
            <w:tcW w:w="881" w:type="dxa"/>
          </w:tcPr>
          <w:p w:rsidR="00407D50" w:rsidRDefault="00407D50">
            <w:pPr>
              <w:widowControl/>
              <w:spacing w:line="360" w:lineRule="atLeast"/>
              <w:ind w:firstLine="470" w:firstLineChars="196"/>
              <w:jc w:val="left"/>
              <w:rPr>
                <w:rFonts w:ascii="仿宋" w:hAnsi="仿宋" w:eastAsia="仿宋"/>
                <w:sz w:val="24"/>
              </w:rPr>
            </w:pPr>
          </w:p>
        </w:tc>
        <w:tc>
          <w:tcPr>
            <w:tcW w:w="2050" w:type="dxa"/>
          </w:tcPr>
          <w:p w:rsidR="00407D50" w:rsidRDefault="00407D50">
            <w:pPr>
              <w:widowControl/>
              <w:spacing w:line="360" w:lineRule="atLeast"/>
              <w:ind w:firstLine="470" w:firstLineChars="196"/>
              <w:jc w:val="left"/>
              <w:rPr>
                <w:rFonts w:ascii="仿宋" w:hAnsi="仿宋" w:eastAsia="仿宋"/>
                <w:sz w:val="24"/>
              </w:rPr>
            </w:pPr>
          </w:p>
        </w:tc>
        <w:tc>
          <w:tcPr>
            <w:tcW w:w="1851" w:type="dxa"/>
          </w:tcPr>
          <w:p w:rsidR="00407D50" w:rsidRDefault="00407D50">
            <w:pPr>
              <w:widowControl/>
              <w:spacing w:line="360" w:lineRule="atLeast"/>
              <w:ind w:firstLine="470" w:firstLineChars="196"/>
              <w:jc w:val="left"/>
              <w:rPr>
                <w:rFonts w:ascii="仿宋" w:hAnsi="仿宋" w:eastAsia="仿宋"/>
                <w:sz w:val="24"/>
              </w:rPr>
            </w:pPr>
          </w:p>
        </w:tc>
        <w:tc>
          <w:tcPr>
            <w:tcW w:w="2340" w:type="dxa"/>
          </w:tcPr>
          <w:p w:rsidR="00407D50" w:rsidRDefault="00407D50">
            <w:pPr>
              <w:widowControl/>
              <w:spacing w:line="360" w:lineRule="atLeast"/>
              <w:ind w:firstLine="470" w:firstLineChars="196"/>
              <w:jc w:val="left"/>
              <w:rPr>
                <w:rFonts w:ascii="仿宋" w:hAnsi="仿宋" w:eastAsia="仿宋"/>
                <w:sz w:val="24"/>
              </w:rPr>
            </w:pPr>
          </w:p>
        </w:tc>
      </w:tr>
      <w:tr w:rsidR="00407D50">
        <w:trPr>
          <w:jc w:val="center"/>
        </w:trPr>
        <w:tc>
          <w:tcPr>
            <w:tcW w:w="726" w:type="dxa"/>
          </w:tcPr>
          <w:p w:rsidR="00407D50" w:rsidRDefault="00407D50">
            <w:pPr>
              <w:widowControl/>
              <w:spacing w:line="360" w:lineRule="atLeast"/>
              <w:ind w:firstLine="470" w:firstLineChars="196"/>
              <w:jc w:val="left"/>
              <w:rPr>
                <w:rFonts w:ascii="仿宋" w:hAnsi="仿宋" w:eastAsia="仿宋"/>
                <w:sz w:val="24"/>
              </w:rPr>
            </w:pPr>
          </w:p>
        </w:tc>
        <w:tc>
          <w:tcPr>
            <w:tcW w:w="881" w:type="dxa"/>
          </w:tcPr>
          <w:p w:rsidR="00407D50" w:rsidRDefault="00407D50">
            <w:pPr>
              <w:widowControl/>
              <w:spacing w:line="360" w:lineRule="atLeast"/>
              <w:ind w:firstLine="470" w:firstLineChars="196"/>
              <w:jc w:val="left"/>
              <w:rPr>
                <w:rFonts w:ascii="仿宋" w:hAnsi="仿宋" w:eastAsia="仿宋"/>
                <w:sz w:val="24"/>
              </w:rPr>
            </w:pPr>
          </w:p>
        </w:tc>
        <w:tc>
          <w:tcPr>
            <w:tcW w:w="2050" w:type="dxa"/>
          </w:tcPr>
          <w:p w:rsidR="00407D50" w:rsidRDefault="00407D50">
            <w:pPr>
              <w:widowControl/>
              <w:spacing w:line="360" w:lineRule="atLeast"/>
              <w:ind w:firstLine="470" w:firstLineChars="196"/>
              <w:jc w:val="left"/>
              <w:rPr>
                <w:rFonts w:ascii="仿宋" w:hAnsi="仿宋" w:eastAsia="仿宋"/>
                <w:sz w:val="24"/>
              </w:rPr>
            </w:pPr>
          </w:p>
        </w:tc>
        <w:tc>
          <w:tcPr>
            <w:tcW w:w="1851" w:type="dxa"/>
          </w:tcPr>
          <w:p w:rsidR="00407D50" w:rsidRDefault="00407D50">
            <w:pPr>
              <w:widowControl/>
              <w:spacing w:line="360" w:lineRule="atLeast"/>
              <w:ind w:firstLine="470" w:firstLineChars="196"/>
              <w:jc w:val="left"/>
              <w:rPr>
                <w:rFonts w:ascii="仿宋" w:hAnsi="仿宋" w:eastAsia="仿宋"/>
                <w:sz w:val="24"/>
              </w:rPr>
            </w:pPr>
          </w:p>
        </w:tc>
        <w:tc>
          <w:tcPr>
            <w:tcW w:w="2340" w:type="dxa"/>
          </w:tcPr>
          <w:p w:rsidR="00407D50" w:rsidRDefault="00407D50">
            <w:pPr>
              <w:widowControl/>
              <w:spacing w:line="360" w:lineRule="atLeast"/>
              <w:ind w:firstLine="470" w:firstLineChars="196"/>
              <w:jc w:val="left"/>
              <w:rPr>
                <w:rFonts w:ascii="仿宋" w:hAnsi="仿宋" w:eastAsia="仿宋"/>
                <w:sz w:val="24"/>
              </w:rPr>
            </w:pPr>
          </w:p>
        </w:tc>
      </w:tr>
    </w:tbl>
    <w:p w:rsidR="00407D50" w:rsidRDefault="00407D50"/>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注：</w:t>
      </w:r>
      <w:r>
        <w:rPr>
          <w:rFonts w:hint="eastAsia" w:ascii="仿宋" w:hAnsi="仿宋" w:eastAsia="仿宋"/>
          <w:sz w:val="24"/>
        </w:rPr>
        <w:t>1.</w:t>
      </w:r>
      <w:r>
        <w:rPr>
          <w:rFonts w:hint="eastAsia" w:ascii="仿宋" w:hAnsi="仿宋" w:eastAsia="仿宋"/>
          <w:sz w:val="24"/>
        </w:rPr>
        <w:t>供应商需把招标文件</w:t>
      </w:r>
      <w:r>
        <w:rPr>
          <w:rFonts w:hint="eastAsia" w:ascii="仿宋" w:hAnsi="仿宋" w:eastAsia="仿宋"/>
          <w:b/>
          <w:bCs/>
          <w:sz w:val="24"/>
        </w:rPr>
        <w:t>第六章技术服务要求全部</w:t>
      </w:r>
      <w:r>
        <w:rPr>
          <w:rFonts w:hint="eastAsia" w:ascii="仿宋" w:hAnsi="仿宋" w:eastAsia="仿宋"/>
          <w:sz w:val="24"/>
        </w:rPr>
        <w:t>列入此表。</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按照招标项目技术要求的顺序逐条对应填写。</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3.</w:t>
      </w:r>
      <w:r>
        <w:rPr>
          <w:rFonts w:hint="eastAsia" w:ascii="仿宋" w:hAnsi="仿宋" w:eastAsia="仿宋"/>
          <w:sz w:val="24"/>
        </w:rPr>
        <w:t>供应商必须据实填写，不得虚假填写，否则将取消其投标或中标资格。</w:t>
      </w:r>
    </w:p>
    <w:p w:rsidR="00407D50" w:rsidRDefault="00407D50"/>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w:t>
      </w:r>
      <w:r>
        <w:rPr>
          <w:rFonts w:hint="eastAsia" w:ascii="仿宋" w:hAnsi="仿宋" w:eastAsia="仿宋"/>
          <w:sz w:val="24"/>
        </w:rPr>
        <w:t>XXXX</w:t>
      </w:r>
      <w:r>
        <w:rPr>
          <w:rFonts w:hint="eastAsia" w:ascii="仿宋" w:hAnsi="仿宋" w:eastAsia="仿宋"/>
          <w:sz w:val="24"/>
        </w:rPr>
        <w:t>（单位盖章）。</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w:t>
      </w:r>
      <w:r>
        <w:rPr>
          <w:rFonts w:hint="eastAsia" w:ascii="仿宋" w:hAnsi="仿宋" w:eastAsia="仿宋"/>
          <w:sz w:val="24"/>
        </w:rPr>
        <w:t>/</w:t>
      </w:r>
      <w:r>
        <w:rPr>
          <w:rFonts w:hint="eastAsia" w:ascii="仿宋" w:hAnsi="仿宋" w:eastAsia="仿宋"/>
          <w:sz w:val="24"/>
        </w:rPr>
        <w:t>单位负责人或授权代表（签字或加盖个人名章）：</w:t>
      </w:r>
      <w:r>
        <w:rPr>
          <w:rFonts w:hint="eastAsia" w:ascii="仿宋" w:hAnsi="仿宋" w:eastAsia="仿宋"/>
          <w:sz w:val="24"/>
        </w:rPr>
        <w:t>XXXX</w:t>
      </w:r>
      <w:r>
        <w:rPr>
          <w:rFonts w:hint="eastAsia" w:ascii="仿宋" w:hAnsi="仿宋" w:eastAsia="仿宋"/>
          <w:sz w:val="24"/>
        </w:rPr>
        <w:t>。</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投标日期</w:t>
      </w:r>
      <w:r>
        <w:rPr>
          <w:rFonts w:hint="eastAsia" w:ascii="仿宋" w:hAnsi="仿宋" w:eastAsia="仿宋"/>
          <w:sz w:val="24"/>
        </w:rPr>
        <w:t>: XXXX</w:t>
      </w:r>
      <w:r>
        <w:rPr>
          <w:rFonts w:hint="eastAsia" w:ascii="仿宋" w:hAnsi="仿宋" w:eastAsia="仿宋"/>
          <w:sz w:val="24"/>
        </w:rPr>
        <w:t>。</w:t>
      </w:r>
    </w:p>
    <w:p w:rsidR="00407D50" w:rsidRDefault="00407D50"/>
    <w:p w:rsidR="00407D50" w:rsidRDefault="00993999">
      <w:pPr>
        <w:spacing w:line="360" w:lineRule="auto"/>
        <w:rPr>
          <w:rFonts w:ascii="仿宋" w:hAnsi="仿宋" w:eastAsia="仿宋"/>
          <w:b/>
          <w:sz w:val="32"/>
          <w:szCs w:val="32"/>
        </w:rPr>
      </w:pPr>
      <w:bookmarkStart w:name="_Toc217446091" w:id="160"/>
      <w:r>
        <w:rPr>
          <w:rFonts w:hint="eastAsia" w:ascii="仿宋" w:hAnsi="仿宋" w:eastAsia="仿宋"/>
          <w:b/>
          <w:sz w:val="32"/>
          <w:szCs w:val="32"/>
        </w:rPr>
        <w:br w:type="page"/>
      </w:r>
      <w:r>
        <w:rPr>
          <w:rFonts w:hint="eastAsia" w:ascii="仿宋" w:hAnsi="仿宋" w:eastAsia="仿宋"/>
          <w:b/>
          <w:sz w:val="32"/>
          <w:szCs w:val="32"/>
        </w:rPr>
        <w:lastRenderedPageBreak/>
        <w:t>格式</w:t>
      </w:r>
      <w:r>
        <w:rPr>
          <w:rFonts w:hint="eastAsia" w:ascii="仿宋" w:hAnsi="仿宋" w:eastAsia="仿宋"/>
          <w:b/>
          <w:sz w:val="32"/>
          <w:szCs w:val="32"/>
        </w:rPr>
        <w:t>2-10</w:t>
      </w:r>
    </w:p>
    <w:p w:rsidR="00407D50" w:rsidRDefault="00993999">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九、投标人本项目管理、技术、服务人员情况表</w:t>
      </w:r>
      <w:bookmarkEnd w:id="160"/>
    </w:p>
    <w:p w:rsidR="00407D50" w:rsidRDefault="00407D50"/>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招标编号：</w:t>
      </w:r>
    </w:p>
    <w:tbl>
      <w:tblPr>
        <w:tblW w:w="7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4"/>
        <w:gridCol w:w="807"/>
        <w:gridCol w:w="807"/>
        <w:gridCol w:w="807"/>
        <w:gridCol w:w="807"/>
        <w:gridCol w:w="851"/>
        <w:gridCol w:w="960"/>
        <w:gridCol w:w="847"/>
        <w:gridCol w:w="732"/>
      </w:tblGrid>
      <w:tr w:rsidR="00407D50">
        <w:trPr>
          <w:cantSplit/>
          <w:trHeight w:val="530"/>
          <w:jc w:val="center"/>
        </w:trPr>
        <w:tc>
          <w:tcPr>
            <w:tcW w:w="954" w:type="dxa"/>
            <w:vMerge w:val="restart"/>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类别</w:t>
            </w:r>
          </w:p>
        </w:tc>
        <w:tc>
          <w:tcPr>
            <w:tcW w:w="807" w:type="dxa"/>
            <w:vMerge w:val="restart"/>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职务</w:t>
            </w:r>
          </w:p>
        </w:tc>
        <w:tc>
          <w:tcPr>
            <w:tcW w:w="807" w:type="dxa"/>
            <w:vMerge w:val="restart"/>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姓名</w:t>
            </w:r>
          </w:p>
        </w:tc>
        <w:tc>
          <w:tcPr>
            <w:tcW w:w="807" w:type="dxa"/>
            <w:vMerge w:val="restart"/>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职称</w:t>
            </w:r>
          </w:p>
        </w:tc>
        <w:tc>
          <w:tcPr>
            <w:tcW w:w="807" w:type="dxa"/>
            <w:vMerge w:val="restart"/>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常住地</w:t>
            </w:r>
          </w:p>
        </w:tc>
        <w:tc>
          <w:tcPr>
            <w:tcW w:w="3390" w:type="dxa"/>
            <w:gridSpan w:val="4"/>
            <w:vAlign w:val="center"/>
          </w:tcPr>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资格证明（附复印件）</w:t>
            </w:r>
          </w:p>
        </w:tc>
      </w:tr>
      <w:tr w:rsidR="00407D50">
        <w:trPr>
          <w:cantSplit/>
          <w:trHeight w:val="530"/>
          <w:jc w:val="center"/>
        </w:trPr>
        <w:tc>
          <w:tcPr>
            <w:tcW w:w="954" w:type="dxa"/>
            <w:vMerge/>
            <w:vAlign w:val="center"/>
          </w:tcPr>
          <w:p w:rsidR="00407D50" w:rsidRDefault="00407D50">
            <w:pPr>
              <w:rPr>
                <w:rFonts w:ascii="仿宋" w:hAnsi="仿宋" w:eastAsia="仿宋"/>
              </w:rPr>
            </w:pPr>
          </w:p>
        </w:tc>
        <w:tc>
          <w:tcPr>
            <w:tcW w:w="807" w:type="dxa"/>
            <w:vMerge/>
            <w:vAlign w:val="center"/>
          </w:tcPr>
          <w:p w:rsidR="00407D50" w:rsidRDefault="00407D50">
            <w:pPr>
              <w:rPr>
                <w:rFonts w:ascii="仿宋" w:hAnsi="仿宋" w:eastAsia="仿宋"/>
              </w:rPr>
            </w:pPr>
          </w:p>
        </w:tc>
        <w:tc>
          <w:tcPr>
            <w:tcW w:w="807" w:type="dxa"/>
            <w:vMerge/>
            <w:vAlign w:val="center"/>
          </w:tcPr>
          <w:p w:rsidR="00407D50" w:rsidRDefault="00407D50">
            <w:pPr>
              <w:rPr>
                <w:rFonts w:ascii="仿宋" w:hAnsi="仿宋" w:eastAsia="仿宋"/>
              </w:rPr>
            </w:pPr>
          </w:p>
        </w:tc>
        <w:tc>
          <w:tcPr>
            <w:tcW w:w="807" w:type="dxa"/>
            <w:vMerge/>
            <w:vAlign w:val="center"/>
          </w:tcPr>
          <w:p w:rsidR="00407D50" w:rsidRDefault="00407D50">
            <w:pPr>
              <w:rPr>
                <w:rFonts w:ascii="仿宋" w:hAnsi="仿宋" w:eastAsia="仿宋"/>
              </w:rPr>
            </w:pPr>
          </w:p>
        </w:tc>
        <w:tc>
          <w:tcPr>
            <w:tcW w:w="807" w:type="dxa"/>
            <w:vMerge/>
            <w:vAlign w:val="center"/>
          </w:tcPr>
          <w:p w:rsidR="00407D50" w:rsidRDefault="00407D50">
            <w:pPr>
              <w:rPr>
                <w:rFonts w:ascii="仿宋" w:hAnsi="仿宋" w:eastAsia="仿宋"/>
              </w:rPr>
            </w:pPr>
          </w:p>
        </w:tc>
        <w:tc>
          <w:tcPr>
            <w:tcW w:w="851"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证书</w:t>
            </w:r>
          </w:p>
          <w:p w:rsidR="00407D50" w:rsidRDefault="00993999">
            <w:pPr>
              <w:widowControl/>
              <w:spacing w:line="360" w:lineRule="atLeast"/>
              <w:jc w:val="left"/>
              <w:rPr>
                <w:rFonts w:ascii="仿宋" w:hAnsi="仿宋" w:eastAsia="仿宋"/>
                <w:sz w:val="24"/>
              </w:rPr>
            </w:pPr>
            <w:r>
              <w:rPr>
                <w:rFonts w:hint="eastAsia" w:ascii="仿宋" w:hAnsi="仿宋" w:eastAsia="仿宋"/>
                <w:sz w:val="24"/>
              </w:rPr>
              <w:t>名称</w:t>
            </w:r>
          </w:p>
        </w:tc>
        <w:tc>
          <w:tcPr>
            <w:tcW w:w="960"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级别</w:t>
            </w:r>
          </w:p>
        </w:tc>
        <w:tc>
          <w:tcPr>
            <w:tcW w:w="847"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证号</w:t>
            </w:r>
          </w:p>
        </w:tc>
        <w:tc>
          <w:tcPr>
            <w:tcW w:w="732" w:type="dxa"/>
            <w:vAlign w:val="center"/>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专业</w:t>
            </w:r>
          </w:p>
        </w:tc>
      </w:tr>
      <w:tr w:rsidR="00407D50">
        <w:trPr>
          <w:cantSplit/>
          <w:trHeight w:val="531"/>
          <w:jc w:val="center"/>
        </w:trPr>
        <w:tc>
          <w:tcPr>
            <w:tcW w:w="954" w:type="dxa"/>
            <w:vMerge w:val="restart"/>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管理</w:t>
            </w:r>
          </w:p>
          <w:p w:rsidR="00407D50" w:rsidRDefault="00993999">
            <w:pPr>
              <w:widowControl/>
              <w:spacing w:line="360" w:lineRule="atLeast"/>
              <w:jc w:val="left"/>
              <w:rPr>
                <w:rFonts w:ascii="仿宋" w:hAnsi="仿宋" w:eastAsia="仿宋"/>
                <w:sz w:val="24"/>
              </w:rPr>
            </w:pPr>
            <w:r>
              <w:rPr>
                <w:rFonts w:hint="eastAsia" w:ascii="仿宋" w:hAnsi="仿宋" w:eastAsia="仿宋"/>
                <w:sz w:val="24"/>
              </w:rPr>
              <w:t>人员</w:t>
            </w: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51" w:type="dxa"/>
          </w:tcPr>
          <w:p w:rsidR="00407D50" w:rsidRDefault="00407D50">
            <w:pPr>
              <w:widowControl/>
              <w:spacing w:line="360" w:lineRule="atLeast"/>
              <w:ind w:firstLine="470" w:firstLineChars="196"/>
              <w:jc w:val="left"/>
              <w:rPr>
                <w:rFonts w:ascii="仿宋" w:hAnsi="仿宋" w:eastAsia="仿宋"/>
                <w:sz w:val="24"/>
              </w:rPr>
            </w:pPr>
          </w:p>
        </w:tc>
        <w:tc>
          <w:tcPr>
            <w:tcW w:w="960" w:type="dxa"/>
          </w:tcPr>
          <w:p w:rsidR="00407D50" w:rsidRDefault="00407D50">
            <w:pPr>
              <w:widowControl/>
              <w:spacing w:line="360" w:lineRule="atLeast"/>
              <w:ind w:firstLine="470" w:firstLineChars="196"/>
              <w:jc w:val="left"/>
              <w:rPr>
                <w:rFonts w:ascii="仿宋" w:hAnsi="仿宋" w:eastAsia="仿宋"/>
                <w:sz w:val="24"/>
              </w:rPr>
            </w:pPr>
          </w:p>
        </w:tc>
        <w:tc>
          <w:tcPr>
            <w:tcW w:w="847" w:type="dxa"/>
          </w:tcPr>
          <w:p w:rsidR="00407D50" w:rsidRDefault="00407D50">
            <w:pPr>
              <w:widowControl/>
              <w:spacing w:line="360" w:lineRule="atLeast"/>
              <w:ind w:firstLine="470" w:firstLineChars="196"/>
              <w:jc w:val="left"/>
              <w:rPr>
                <w:rFonts w:ascii="仿宋" w:hAnsi="仿宋" w:eastAsia="仿宋"/>
                <w:sz w:val="24"/>
              </w:rPr>
            </w:pPr>
          </w:p>
        </w:tc>
        <w:tc>
          <w:tcPr>
            <w:tcW w:w="732" w:type="dxa"/>
          </w:tcPr>
          <w:p w:rsidR="00407D50" w:rsidRDefault="00407D50">
            <w:pPr>
              <w:widowControl/>
              <w:spacing w:line="360" w:lineRule="atLeast"/>
              <w:ind w:firstLine="470" w:firstLineChars="196"/>
              <w:jc w:val="left"/>
              <w:rPr>
                <w:rFonts w:ascii="仿宋" w:hAnsi="仿宋" w:eastAsia="仿宋"/>
                <w:sz w:val="24"/>
              </w:rPr>
            </w:pPr>
          </w:p>
        </w:tc>
      </w:tr>
      <w:tr w:rsidR="00407D50">
        <w:trPr>
          <w:cantSplit/>
          <w:trHeight w:val="530"/>
          <w:jc w:val="center"/>
        </w:trPr>
        <w:tc>
          <w:tcPr>
            <w:tcW w:w="954" w:type="dxa"/>
            <w:vMerge/>
          </w:tcPr>
          <w:p w:rsidR="00407D50" w:rsidRDefault="00407D50">
            <w:pPr>
              <w:rPr>
                <w:rFonts w:ascii="仿宋" w:hAnsi="仿宋" w:eastAsia="仿宋"/>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51" w:type="dxa"/>
          </w:tcPr>
          <w:p w:rsidR="00407D50" w:rsidRDefault="00407D50">
            <w:pPr>
              <w:widowControl/>
              <w:spacing w:line="360" w:lineRule="atLeast"/>
              <w:ind w:firstLine="470" w:firstLineChars="196"/>
              <w:jc w:val="left"/>
              <w:rPr>
                <w:rFonts w:ascii="仿宋" w:hAnsi="仿宋" w:eastAsia="仿宋"/>
                <w:sz w:val="24"/>
              </w:rPr>
            </w:pPr>
          </w:p>
        </w:tc>
        <w:tc>
          <w:tcPr>
            <w:tcW w:w="960" w:type="dxa"/>
          </w:tcPr>
          <w:p w:rsidR="00407D50" w:rsidRDefault="00407D50">
            <w:pPr>
              <w:widowControl/>
              <w:spacing w:line="360" w:lineRule="atLeast"/>
              <w:ind w:firstLine="470" w:firstLineChars="196"/>
              <w:jc w:val="left"/>
              <w:rPr>
                <w:rFonts w:ascii="仿宋" w:hAnsi="仿宋" w:eastAsia="仿宋"/>
                <w:sz w:val="24"/>
              </w:rPr>
            </w:pPr>
          </w:p>
        </w:tc>
        <w:tc>
          <w:tcPr>
            <w:tcW w:w="847" w:type="dxa"/>
          </w:tcPr>
          <w:p w:rsidR="00407D50" w:rsidRDefault="00407D50">
            <w:pPr>
              <w:widowControl/>
              <w:spacing w:line="360" w:lineRule="atLeast"/>
              <w:ind w:firstLine="470" w:firstLineChars="196"/>
              <w:jc w:val="left"/>
              <w:rPr>
                <w:rFonts w:ascii="仿宋" w:hAnsi="仿宋" w:eastAsia="仿宋"/>
                <w:sz w:val="24"/>
              </w:rPr>
            </w:pPr>
          </w:p>
        </w:tc>
        <w:tc>
          <w:tcPr>
            <w:tcW w:w="732" w:type="dxa"/>
          </w:tcPr>
          <w:p w:rsidR="00407D50" w:rsidRDefault="00407D50">
            <w:pPr>
              <w:widowControl/>
              <w:spacing w:line="360" w:lineRule="atLeast"/>
              <w:ind w:firstLine="470" w:firstLineChars="196"/>
              <w:jc w:val="left"/>
              <w:rPr>
                <w:rFonts w:ascii="仿宋" w:hAnsi="仿宋" w:eastAsia="仿宋"/>
                <w:sz w:val="24"/>
              </w:rPr>
            </w:pPr>
          </w:p>
        </w:tc>
      </w:tr>
      <w:tr w:rsidR="00407D50">
        <w:trPr>
          <w:cantSplit/>
          <w:trHeight w:val="531"/>
          <w:jc w:val="center"/>
        </w:trPr>
        <w:tc>
          <w:tcPr>
            <w:tcW w:w="954" w:type="dxa"/>
            <w:vMerge/>
          </w:tcPr>
          <w:p w:rsidR="00407D50" w:rsidRDefault="00407D50">
            <w:pPr>
              <w:rPr>
                <w:rFonts w:ascii="仿宋" w:hAnsi="仿宋" w:eastAsia="仿宋"/>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51" w:type="dxa"/>
          </w:tcPr>
          <w:p w:rsidR="00407D50" w:rsidRDefault="00407D50">
            <w:pPr>
              <w:widowControl/>
              <w:spacing w:line="360" w:lineRule="atLeast"/>
              <w:ind w:firstLine="470" w:firstLineChars="196"/>
              <w:jc w:val="left"/>
              <w:rPr>
                <w:rFonts w:ascii="仿宋" w:hAnsi="仿宋" w:eastAsia="仿宋"/>
                <w:sz w:val="24"/>
              </w:rPr>
            </w:pPr>
          </w:p>
        </w:tc>
        <w:tc>
          <w:tcPr>
            <w:tcW w:w="960" w:type="dxa"/>
          </w:tcPr>
          <w:p w:rsidR="00407D50" w:rsidRDefault="00407D50">
            <w:pPr>
              <w:widowControl/>
              <w:spacing w:line="360" w:lineRule="atLeast"/>
              <w:ind w:firstLine="470" w:firstLineChars="196"/>
              <w:jc w:val="left"/>
              <w:rPr>
                <w:rFonts w:ascii="仿宋" w:hAnsi="仿宋" w:eastAsia="仿宋"/>
                <w:sz w:val="24"/>
              </w:rPr>
            </w:pPr>
          </w:p>
        </w:tc>
        <w:tc>
          <w:tcPr>
            <w:tcW w:w="847" w:type="dxa"/>
          </w:tcPr>
          <w:p w:rsidR="00407D50" w:rsidRDefault="00407D50">
            <w:pPr>
              <w:widowControl/>
              <w:spacing w:line="360" w:lineRule="atLeast"/>
              <w:ind w:firstLine="470" w:firstLineChars="196"/>
              <w:jc w:val="left"/>
              <w:rPr>
                <w:rFonts w:ascii="仿宋" w:hAnsi="仿宋" w:eastAsia="仿宋"/>
                <w:sz w:val="24"/>
              </w:rPr>
            </w:pPr>
          </w:p>
        </w:tc>
        <w:tc>
          <w:tcPr>
            <w:tcW w:w="732" w:type="dxa"/>
          </w:tcPr>
          <w:p w:rsidR="00407D50" w:rsidRDefault="00407D50">
            <w:pPr>
              <w:widowControl/>
              <w:spacing w:line="360" w:lineRule="atLeast"/>
              <w:ind w:firstLine="470" w:firstLineChars="196"/>
              <w:jc w:val="left"/>
              <w:rPr>
                <w:rFonts w:ascii="仿宋" w:hAnsi="仿宋" w:eastAsia="仿宋"/>
                <w:sz w:val="24"/>
              </w:rPr>
            </w:pPr>
          </w:p>
        </w:tc>
      </w:tr>
      <w:tr w:rsidR="00407D50">
        <w:trPr>
          <w:cantSplit/>
          <w:trHeight w:val="530"/>
          <w:jc w:val="center"/>
        </w:trPr>
        <w:tc>
          <w:tcPr>
            <w:tcW w:w="954" w:type="dxa"/>
            <w:vMerge w:val="restart"/>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技术</w:t>
            </w:r>
          </w:p>
          <w:p w:rsidR="00407D50" w:rsidRDefault="00993999">
            <w:pPr>
              <w:widowControl/>
              <w:spacing w:line="360" w:lineRule="atLeast"/>
              <w:jc w:val="left"/>
              <w:rPr>
                <w:rFonts w:ascii="仿宋" w:hAnsi="仿宋" w:eastAsia="仿宋"/>
                <w:sz w:val="24"/>
              </w:rPr>
            </w:pPr>
            <w:r>
              <w:rPr>
                <w:rFonts w:hint="eastAsia" w:ascii="仿宋" w:hAnsi="仿宋" w:eastAsia="仿宋"/>
                <w:sz w:val="24"/>
              </w:rPr>
              <w:t>人员</w:t>
            </w: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51" w:type="dxa"/>
          </w:tcPr>
          <w:p w:rsidR="00407D50" w:rsidRDefault="00407D50">
            <w:pPr>
              <w:widowControl/>
              <w:spacing w:line="360" w:lineRule="atLeast"/>
              <w:ind w:firstLine="470" w:firstLineChars="196"/>
              <w:jc w:val="left"/>
              <w:rPr>
                <w:rFonts w:ascii="仿宋" w:hAnsi="仿宋" w:eastAsia="仿宋"/>
                <w:sz w:val="24"/>
              </w:rPr>
            </w:pPr>
          </w:p>
        </w:tc>
        <w:tc>
          <w:tcPr>
            <w:tcW w:w="960" w:type="dxa"/>
          </w:tcPr>
          <w:p w:rsidR="00407D50" w:rsidRDefault="00407D50">
            <w:pPr>
              <w:widowControl/>
              <w:spacing w:line="360" w:lineRule="atLeast"/>
              <w:ind w:firstLine="470" w:firstLineChars="196"/>
              <w:jc w:val="left"/>
              <w:rPr>
                <w:rFonts w:ascii="仿宋" w:hAnsi="仿宋" w:eastAsia="仿宋"/>
                <w:sz w:val="24"/>
              </w:rPr>
            </w:pPr>
          </w:p>
        </w:tc>
        <w:tc>
          <w:tcPr>
            <w:tcW w:w="847" w:type="dxa"/>
          </w:tcPr>
          <w:p w:rsidR="00407D50" w:rsidRDefault="00407D50">
            <w:pPr>
              <w:widowControl/>
              <w:spacing w:line="360" w:lineRule="atLeast"/>
              <w:ind w:firstLine="470" w:firstLineChars="196"/>
              <w:jc w:val="left"/>
              <w:rPr>
                <w:rFonts w:ascii="仿宋" w:hAnsi="仿宋" w:eastAsia="仿宋"/>
                <w:sz w:val="24"/>
              </w:rPr>
            </w:pPr>
          </w:p>
        </w:tc>
        <w:tc>
          <w:tcPr>
            <w:tcW w:w="732" w:type="dxa"/>
          </w:tcPr>
          <w:p w:rsidR="00407D50" w:rsidRDefault="00407D50">
            <w:pPr>
              <w:widowControl/>
              <w:spacing w:line="360" w:lineRule="atLeast"/>
              <w:ind w:firstLine="470" w:firstLineChars="196"/>
              <w:jc w:val="left"/>
              <w:rPr>
                <w:rFonts w:ascii="仿宋" w:hAnsi="仿宋" w:eastAsia="仿宋"/>
                <w:sz w:val="24"/>
              </w:rPr>
            </w:pPr>
          </w:p>
        </w:tc>
      </w:tr>
      <w:tr w:rsidR="00407D50">
        <w:trPr>
          <w:cantSplit/>
          <w:trHeight w:val="531"/>
          <w:jc w:val="center"/>
        </w:trPr>
        <w:tc>
          <w:tcPr>
            <w:tcW w:w="954" w:type="dxa"/>
            <w:vMerge/>
          </w:tcPr>
          <w:p w:rsidR="00407D50" w:rsidRDefault="00407D50">
            <w:pPr>
              <w:rPr>
                <w:rFonts w:ascii="仿宋" w:hAnsi="仿宋" w:eastAsia="仿宋"/>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51" w:type="dxa"/>
          </w:tcPr>
          <w:p w:rsidR="00407D50" w:rsidRDefault="00407D50">
            <w:pPr>
              <w:widowControl/>
              <w:spacing w:line="360" w:lineRule="atLeast"/>
              <w:ind w:firstLine="470" w:firstLineChars="196"/>
              <w:jc w:val="left"/>
              <w:rPr>
                <w:rFonts w:ascii="仿宋" w:hAnsi="仿宋" w:eastAsia="仿宋"/>
                <w:sz w:val="24"/>
              </w:rPr>
            </w:pPr>
          </w:p>
        </w:tc>
        <w:tc>
          <w:tcPr>
            <w:tcW w:w="960" w:type="dxa"/>
          </w:tcPr>
          <w:p w:rsidR="00407D50" w:rsidRDefault="00407D50">
            <w:pPr>
              <w:widowControl/>
              <w:spacing w:line="360" w:lineRule="atLeast"/>
              <w:ind w:firstLine="470" w:firstLineChars="196"/>
              <w:jc w:val="left"/>
              <w:rPr>
                <w:rFonts w:ascii="仿宋" w:hAnsi="仿宋" w:eastAsia="仿宋"/>
                <w:sz w:val="24"/>
              </w:rPr>
            </w:pPr>
          </w:p>
        </w:tc>
        <w:tc>
          <w:tcPr>
            <w:tcW w:w="847" w:type="dxa"/>
          </w:tcPr>
          <w:p w:rsidR="00407D50" w:rsidRDefault="00407D50">
            <w:pPr>
              <w:widowControl/>
              <w:spacing w:line="360" w:lineRule="atLeast"/>
              <w:ind w:firstLine="470" w:firstLineChars="196"/>
              <w:jc w:val="left"/>
              <w:rPr>
                <w:rFonts w:ascii="仿宋" w:hAnsi="仿宋" w:eastAsia="仿宋"/>
                <w:sz w:val="24"/>
              </w:rPr>
            </w:pPr>
          </w:p>
        </w:tc>
        <w:tc>
          <w:tcPr>
            <w:tcW w:w="732" w:type="dxa"/>
          </w:tcPr>
          <w:p w:rsidR="00407D50" w:rsidRDefault="00407D50">
            <w:pPr>
              <w:widowControl/>
              <w:spacing w:line="360" w:lineRule="atLeast"/>
              <w:ind w:firstLine="470" w:firstLineChars="196"/>
              <w:jc w:val="left"/>
              <w:rPr>
                <w:rFonts w:ascii="仿宋" w:hAnsi="仿宋" w:eastAsia="仿宋"/>
                <w:sz w:val="24"/>
              </w:rPr>
            </w:pPr>
          </w:p>
        </w:tc>
      </w:tr>
      <w:tr w:rsidR="00407D50">
        <w:trPr>
          <w:cantSplit/>
          <w:trHeight w:val="530"/>
          <w:jc w:val="center"/>
        </w:trPr>
        <w:tc>
          <w:tcPr>
            <w:tcW w:w="954" w:type="dxa"/>
            <w:vMerge/>
          </w:tcPr>
          <w:p w:rsidR="00407D50" w:rsidRDefault="00407D50">
            <w:pPr>
              <w:rPr>
                <w:rFonts w:ascii="仿宋" w:hAnsi="仿宋" w:eastAsia="仿宋"/>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51" w:type="dxa"/>
          </w:tcPr>
          <w:p w:rsidR="00407D50" w:rsidRDefault="00407D50">
            <w:pPr>
              <w:widowControl/>
              <w:spacing w:line="360" w:lineRule="atLeast"/>
              <w:ind w:firstLine="470" w:firstLineChars="196"/>
              <w:jc w:val="left"/>
              <w:rPr>
                <w:rFonts w:ascii="仿宋" w:hAnsi="仿宋" w:eastAsia="仿宋"/>
                <w:sz w:val="24"/>
              </w:rPr>
            </w:pPr>
          </w:p>
        </w:tc>
        <w:tc>
          <w:tcPr>
            <w:tcW w:w="960" w:type="dxa"/>
          </w:tcPr>
          <w:p w:rsidR="00407D50" w:rsidRDefault="00407D50">
            <w:pPr>
              <w:widowControl/>
              <w:spacing w:line="360" w:lineRule="atLeast"/>
              <w:ind w:firstLine="470" w:firstLineChars="196"/>
              <w:jc w:val="left"/>
              <w:rPr>
                <w:rFonts w:ascii="仿宋" w:hAnsi="仿宋" w:eastAsia="仿宋"/>
                <w:sz w:val="24"/>
              </w:rPr>
            </w:pPr>
          </w:p>
        </w:tc>
        <w:tc>
          <w:tcPr>
            <w:tcW w:w="847" w:type="dxa"/>
          </w:tcPr>
          <w:p w:rsidR="00407D50" w:rsidRDefault="00407D50">
            <w:pPr>
              <w:widowControl/>
              <w:spacing w:line="360" w:lineRule="atLeast"/>
              <w:ind w:firstLine="470" w:firstLineChars="196"/>
              <w:jc w:val="left"/>
              <w:rPr>
                <w:rFonts w:ascii="仿宋" w:hAnsi="仿宋" w:eastAsia="仿宋"/>
                <w:sz w:val="24"/>
              </w:rPr>
            </w:pPr>
          </w:p>
        </w:tc>
        <w:tc>
          <w:tcPr>
            <w:tcW w:w="732" w:type="dxa"/>
          </w:tcPr>
          <w:p w:rsidR="00407D50" w:rsidRDefault="00407D50">
            <w:pPr>
              <w:widowControl/>
              <w:spacing w:line="360" w:lineRule="atLeast"/>
              <w:ind w:firstLine="470" w:firstLineChars="196"/>
              <w:jc w:val="left"/>
              <w:rPr>
                <w:rFonts w:ascii="仿宋" w:hAnsi="仿宋" w:eastAsia="仿宋"/>
                <w:sz w:val="24"/>
              </w:rPr>
            </w:pPr>
          </w:p>
        </w:tc>
      </w:tr>
      <w:tr w:rsidR="00407D50">
        <w:trPr>
          <w:cantSplit/>
          <w:trHeight w:val="531"/>
          <w:jc w:val="center"/>
        </w:trPr>
        <w:tc>
          <w:tcPr>
            <w:tcW w:w="954" w:type="dxa"/>
            <w:vMerge w:val="restart"/>
          </w:tcPr>
          <w:p w:rsidR="00407D50" w:rsidRDefault="00993999">
            <w:pPr>
              <w:widowControl/>
              <w:spacing w:line="360" w:lineRule="atLeast"/>
              <w:jc w:val="left"/>
              <w:rPr>
                <w:rFonts w:ascii="仿宋" w:hAnsi="仿宋" w:eastAsia="仿宋"/>
                <w:sz w:val="24"/>
              </w:rPr>
            </w:pPr>
            <w:r>
              <w:rPr>
                <w:rFonts w:hint="eastAsia" w:ascii="仿宋" w:hAnsi="仿宋" w:eastAsia="仿宋"/>
                <w:sz w:val="24"/>
              </w:rPr>
              <w:t>售后服务人员</w:t>
            </w: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51" w:type="dxa"/>
          </w:tcPr>
          <w:p w:rsidR="00407D50" w:rsidRDefault="00407D50">
            <w:pPr>
              <w:widowControl/>
              <w:spacing w:line="360" w:lineRule="atLeast"/>
              <w:ind w:firstLine="470" w:firstLineChars="196"/>
              <w:jc w:val="left"/>
              <w:rPr>
                <w:rFonts w:ascii="仿宋" w:hAnsi="仿宋" w:eastAsia="仿宋"/>
                <w:sz w:val="24"/>
              </w:rPr>
            </w:pPr>
          </w:p>
        </w:tc>
        <w:tc>
          <w:tcPr>
            <w:tcW w:w="960" w:type="dxa"/>
          </w:tcPr>
          <w:p w:rsidR="00407D50" w:rsidRDefault="00407D50">
            <w:pPr>
              <w:widowControl/>
              <w:spacing w:line="360" w:lineRule="atLeast"/>
              <w:ind w:firstLine="470" w:firstLineChars="196"/>
              <w:jc w:val="left"/>
              <w:rPr>
                <w:rFonts w:ascii="仿宋" w:hAnsi="仿宋" w:eastAsia="仿宋"/>
                <w:sz w:val="24"/>
              </w:rPr>
            </w:pPr>
          </w:p>
        </w:tc>
        <w:tc>
          <w:tcPr>
            <w:tcW w:w="847" w:type="dxa"/>
          </w:tcPr>
          <w:p w:rsidR="00407D50" w:rsidRDefault="00407D50">
            <w:pPr>
              <w:widowControl/>
              <w:spacing w:line="360" w:lineRule="atLeast"/>
              <w:ind w:firstLine="470" w:firstLineChars="196"/>
              <w:jc w:val="left"/>
              <w:rPr>
                <w:rFonts w:ascii="仿宋" w:hAnsi="仿宋" w:eastAsia="仿宋"/>
                <w:sz w:val="24"/>
              </w:rPr>
            </w:pPr>
          </w:p>
        </w:tc>
        <w:tc>
          <w:tcPr>
            <w:tcW w:w="732" w:type="dxa"/>
          </w:tcPr>
          <w:p w:rsidR="00407D50" w:rsidRDefault="00407D50">
            <w:pPr>
              <w:widowControl/>
              <w:spacing w:line="360" w:lineRule="atLeast"/>
              <w:ind w:firstLine="470" w:firstLineChars="196"/>
              <w:jc w:val="left"/>
              <w:rPr>
                <w:rFonts w:ascii="仿宋" w:hAnsi="仿宋" w:eastAsia="仿宋"/>
                <w:sz w:val="24"/>
              </w:rPr>
            </w:pPr>
          </w:p>
        </w:tc>
      </w:tr>
      <w:tr w:rsidR="00407D50">
        <w:trPr>
          <w:cantSplit/>
          <w:trHeight w:val="530"/>
          <w:jc w:val="center"/>
        </w:trPr>
        <w:tc>
          <w:tcPr>
            <w:tcW w:w="954" w:type="dxa"/>
            <w:vMerge/>
            <w:tcBorders>
              <w:bottom w:val="single" w:color="auto" w:sz="4" w:space="0"/>
            </w:tcBorders>
          </w:tcPr>
          <w:p w:rsidR="00407D50" w:rsidRDefault="00407D50">
            <w:pPr>
              <w:rPr>
                <w:rFonts w:ascii="仿宋" w:hAnsi="仿宋" w:eastAsia="仿宋"/>
              </w:rPr>
            </w:pPr>
          </w:p>
        </w:tc>
        <w:tc>
          <w:tcPr>
            <w:tcW w:w="807" w:type="dxa"/>
            <w:tcBorders>
              <w:bottom w:val="single" w:color="auto" w:sz="4" w:space="0"/>
            </w:tcBorders>
          </w:tcPr>
          <w:p w:rsidR="00407D50" w:rsidRDefault="00407D50">
            <w:pPr>
              <w:widowControl/>
              <w:spacing w:line="360" w:lineRule="atLeast"/>
              <w:ind w:firstLine="470" w:firstLineChars="196"/>
              <w:jc w:val="left"/>
              <w:rPr>
                <w:rFonts w:ascii="仿宋" w:hAnsi="仿宋" w:eastAsia="仿宋"/>
                <w:sz w:val="24"/>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07" w:type="dxa"/>
          </w:tcPr>
          <w:p w:rsidR="00407D50" w:rsidRDefault="00407D50">
            <w:pPr>
              <w:widowControl/>
              <w:spacing w:line="360" w:lineRule="atLeast"/>
              <w:ind w:firstLine="470" w:firstLineChars="196"/>
              <w:jc w:val="left"/>
              <w:rPr>
                <w:rFonts w:ascii="仿宋" w:hAnsi="仿宋" w:eastAsia="仿宋"/>
                <w:sz w:val="24"/>
              </w:rPr>
            </w:pPr>
          </w:p>
        </w:tc>
        <w:tc>
          <w:tcPr>
            <w:tcW w:w="851" w:type="dxa"/>
          </w:tcPr>
          <w:p w:rsidR="00407D50" w:rsidRDefault="00407D50">
            <w:pPr>
              <w:widowControl/>
              <w:spacing w:line="360" w:lineRule="atLeast"/>
              <w:ind w:firstLine="470" w:firstLineChars="196"/>
              <w:jc w:val="left"/>
              <w:rPr>
                <w:rFonts w:ascii="仿宋" w:hAnsi="仿宋" w:eastAsia="仿宋"/>
                <w:sz w:val="24"/>
              </w:rPr>
            </w:pPr>
          </w:p>
        </w:tc>
        <w:tc>
          <w:tcPr>
            <w:tcW w:w="960" w:type="dxa"/>
          </w:tcPr>
          <w:p w:rsidR="00407D50" w:rsidRDefault="00407D50">
            <w:pPr>
              <w:widowControl/>
              <w:spacing w:line="360" w:lineRule="atLeast"/>
              <w:ind w:firstLine="470" w:firstLineChars="196"/>
              <w:jc w:val="left"/>
              <w:rPr>
                <w:rFonts w:ascii="仿宋" w:hAnsi="仿宋" w:eastAsia="仿宋"/>
                <w:sz w:val="24"/>
              </w:rPr>
            </w:pPr>
          </w:p>
        </w:tc>
        <w:tc>
          <w:tcPr>
            <w:tcW w:w="847" w:type="dxa"/>
          </w:tcPr>
          <w:p w:rsidR="00407D50" w:rsidRDefault="00407D50">
            <w:pPr>
              <w:widowControl/>
              <w:spacing w:line="360" w:lineRule="atLeast"/>
              <w:ind w:firstLine="470" w:firstLineChars="196"/>
              <w:jc w:val="left"/>
              <w:rPr>
                <w:rFonts w:ascii="仿宋" w:hAnsi="仿宋" w:eastAsia="仿宋"/>
                <w:sz w:val="24"/>
              </w:rPr>
            </w:pPr>
          </w:p>
        </w:tc>
        <w:tc>
          <w:tcPr>
            <w:tcW w:w="732" w:type="dxa"/>
          </w:tcPr>
          <w:p w:rsidR="00407D50" w:rsidRDefault="00407D50">
            <w:pPr>
              <w:widowControl/>
              <w:spacing w:line="360" w:lineRule="atLeast"/>
              <w:ind w:firstLine="470" w:firstLineChars="196"/>
              <w:jc w:val="left"/>
              <w:rPr>
                <w:rFonts w:ascii="仿宋" w:hAnsi="仿宋" w:eastAsia="仿宋"/>
                <w:sz w:val="24"/>
              </w:rPr>
            </w:pPr>
          </w:p>
        </w:tc>
      </w:tr>
    </w:tbl>
    <w:p w:rsidR="00407D50" w:rsidRDefault="00407D50"/>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w:t>
      </w:r>
      <w:r>
        <w:rPr>
          <w:rFonts w:hint="eastAsia" w:ascii="仿宋" w:hAnsi="仿宋" w:eastAsia="仿宋"/>
          <w:sz w:val="24"/>
        </w:rPr>
        <w:t>XXXX</w:t>
      </w:r>
      <w:r>
        <w:rPr>
          <w:rFonts w:hint="eastAsia" w:ascii="仿宋" w:hAnsi="仿宋" w:eastAsia="仿宋"/>
          <w:sz w:val="24"/>
        </w:rPr>
        <w:t>（单位盖章）。</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w:t>
      </w:r>
      <w:r>
        <w:rPr>
          <w:rFonts w:hint="eastAsia" w:ascii="仿宋" w:hAnsi="仿宋" w:eastAsia="仿宋"/>
          <w:sz w:val="24"/>
        </w:rPr>
        <w:t>/</w:t>
      </w:r>
      <w:r>
        <w:rPr>
          <w:rFonts w:hint="eastAsia" w:ascii="仿宋" w:hAnsi="仿宋" w:eastAsia="仿宋"/>
          <w:sz w:val="24"/>
        </w:rPr>
        <w:t>单位负责人或授权代表（签字或加盖个人名章）：</w:t>
      </w:r>
      <w:r>
        <w:rPr>
          <w:rFonts w:hint="eastAsia" w:ascii="仿宋" w:hAnsi="仿宋" w:eastAsia="仿宋"/>
          <w:sz w:val="24"/>
        </w:rPr>
        <w:t>XXXX</w:t>
      </w:r>
      <w:r>
        <w:rPr>
          <w:rFonts w:hint="eastAsia" w:ascii="仿宋" w:hAnsi="仿宋" w:eastAsia="仿宋"/>
          <w:sz w:val="24"/>
        </w:rPr>
        <w:t>。</w:t>
      </w:r>
    </w:p>
    <w:p w:rsidR="00407D50" w:rsidRDefault="00993999">
      <w:pPr>
        <w:widowControl/>
        <w:spacing w:line="360" w:lineRule="atLeast"/>
        <w:ind w:firstLine="470" w:firstLineChars="196"/>
        <w:jc w:val="left"/>
        <w:rPr>
          <w:rFonts w:ascii="仿宋" w:hAnsi="仿宋" w:eastAsia="仿宋"/>
          <w:sz w:val="24"/>
        </w:rPr>
      </w:pPr>
      <w:r>
        <w:rPr>
          <w:rFonts w:hint="eastAsia" w:ascii="仿宋" w:hAnsi="仿宋" w:eastAsia="仿宋"/>
          <w:sz w:val="24"/>
        </w:rPr>
        <w:t>投标日期</w:t>
      </w:r>
      <w:r>
        <w:rPr>
          <w:rFonts w:hint="eastAsia" w:ascii="仿宋" w:hAnsi="仿宋" w:eastAsia="仿宋"/>
          <w:sz w:val="24"/>
        </w:rPr>
        <w:t>: XXXX</w:t>
      </w:r>
      <w:r>
        <w:rPr>
          <w:rFonts w:hint="eastAsia" w:ascii="仿宋" w:hAnsi="仿宋" w:eastAsia="仿宋"/>
          <w:sz w:val="24"/>
        </w:rPr>
        <w:t>。</w:t>
      </w:r>
    </w:p>
    <w:p w:rsidR="00407D50" w:rsidRDefault="00407D50"/>
    <w:p w:rsidR="00407D50" w:rsidRDefault="00407D50"/>
    <w:p w:rsidR="00407D50" w:rsidRDefault="00407D50"/>
    <w:p w:rsidR="00407D50" w:rsidRDefault="00993999">
      <w:pPr>
        <w:spacing w:line="300" w:lineRule="exact"/>
        <w:rPr>
          <w:rFonts w:ascii="仿宋" w:hAnsi="仿宋" w:eastAsia="仿宋" w:cs="宋体"/>
          <w:sz w:val="24"/>
        </w:rPr>
        <w:sectPr w:rsidR="00407D50">
          <w:footerReference w:type="default" r:id="rId12"/>
          <w:type w:val="continuous"/>
          <w:pgSz w:w="11906" w:h="16838"/>
          <w:pgMar w:top="1440" w:right="1800" w:bottom="1440" w:left="1800" w:header="851" w:footer="992" w:gutter="0"/>
          <w:cols w:space="720"/>
          <w:docGrid w:type="lines" w:linePitch="312"/>
        </w:sectPr>
      </w:pPr>
      <w:r>
        <w:rPr>
          <w:rFonts w:hint="eastAsia"/>
        </w:rPr>
        <w:br w:type="page"/>
      </w:r>
      <w:bookmarkStart w:name="_Toc28495" w:id="161"/>
    </w:p>
    <w:p w:rsidR="00407D50" w:rsidRDefault="00993999">
      <w:pPr>
        <w:pStyle w:val="1"/>
        <w:jc w:val="center"/>
        <w:rPr>
          <w:rFonts w:ascii="仿宋" w:hAnsi="仿宋" w:eastAsia="仿宋"/>
          <w:sz w:val="36"/>
          <w:szCs w:val="36"/>
        </w:rPr>
      </w:pPr>
      <w:bookmarkStart w:name="_Toc94193711" w:id="162"/>
      <w:r>
        <w:rPr>
          <w:rFonts w:hint="eastAsia" w:ascii="仿宋" w:hAnsi="仿宋" w:eastAsia="仿宋"/>
          <w:sz w:val="36"/>
          <w:szCs w:val="36"/>
        </w:rPr>
        <w:lastRenderedPageBreak/>
        <w:t>第四章</w:t>
      </w:r>
      <w:r>
        <w:rPr>
          <w:rFonts w:hint="eastAsia" w:ascii="仿宋" w:hAnsi="仿宋" w:eastAsia="仿宋"/>
          <w:sz w:val="36"/>
          <w:szCs w:val="36"/>
        </w:rPr>
        <w:t xml:space="preserve">  </w:t>
      </w:r>
      <w:r>
        <w:rPr>
          <w:rFonts w:hint="eastAsia" w:ascii="仿宋" w:hAnsi="仿宋" w:eastAsia="仿宋"/>
          <w:sz w:val="36"/>
          <w:szCs w:val="36"/>
        </w:rPr>
        <w:t>投标人和投标产品的资格、资质性及其他类似效力要求</w:t>
      </w:r>
      <w:bookmarkEnd w:id="161"/>
      <w:bookmarkEnd w:id="162"/>
    </w:p>
    <w:p w:rsidR="00407D50" w:rsidRDefault="00993999">
      <w:pPr>
        <w:pStyle w:val="2"/>
        <w:spacing w:line="360" w:lineRule="exact"/>
        <w:rPr>
          <w:rFonts w:ascii="仿宋" w:hAnsi="仿宋" w:eastAsia="仿宋"/>
          <w:sz w:val="24"/>
          <w:szCs w:val="24"/>
        </w:rPr>
      </w:pPr>
      <w:r>
        <w:rPr>
          <w:rFonts w:hint="eastAsia" w:ascii="仿宋" w:hAnsi="仿宋" w:eastAsia="仿宋"/>
          <w:sz w:val="24"/>
          <w:szCs w:val="24"/>
        </w:rPr>
        <w:t>一、投标人资格、资质性及其他类似效力要求</w:t>
      </w:r>
    </w:p>
    <w:p w:rsidR="00407D50" w:rsidRDefault="00993999">
      <w:pPr>
        <w:pStyle w:val="af6"/>
        <w:spacing w:line="420" w:lineRule="exact"/>
        <w:ind w:firstLine="0" w:firstLineChars="0"/>
        <w:rPr>
          <w:rFonts w:ascii="仿宋" w:hAnsi="仿宋" w:eastAsia="仿宋"/>
          <w:b/>
          <w:bCs/>
          <w:sz w:val="24"/>
        </w:rPr>
      </w:pPr>
      <w:r>
        <w:rPr>
          <w:rFonts w:ascii="仿宋" w:hAnsi="仿宋" w:eastAsia="仿宋"/>
          <w:b/>
          <w:bCs/>
          <w:sz w:val="24"/>
        </w:rPr>
        <w:t>（一）</w:t>
      </w:r>
      <w:r>
        <w:rPr>
          <w:rFonts w:hint="eastAsia" w:ascii="仿宋" w:hAnsi="仿宋" w:eastAsia="仿宋"/>
          <w:b/>
          <w:bCs/>
          <w:sz w:val="24"/>
        </w:rPr>
        <w:t>资格要求：</w:t>
      </w:r>
    </w:p>
    <w:p w:rsidR="00407D50" w:rsidRDefault="00993999">
      <w:pPr>
        <w:pStyle w:val="af6"/>
        <w:spacing w:line="420" w:lineRule="exact"/>
        <w:ind w:firstLine="0" w:firstLineChars="0"/>
        <w:rPr>
          <w:rFonts w:ascii="仿宋" w:hAnsi="仿宋" w:eastAsia="仿宋"/>
          <w:sz w:val="24"/>
        </w:rPr>
      </w:pPr>
      <w:r>
        <w:rPr>
          <w:rFonts w:hint="eastAsia" w:ascii="仿宋" w:hAnsi="仿宋" w:eastAsia="仿宋"/>
          <w:sz w:val="24"/>
        </w:rPr>
        <w:t>1.</w:t>
      </w:r>
      <w:r>
        <w:rPr>
          <w:rFonts w:hint="eastAsia" w:ascii="仿宋" w:hAnsi="仿宋" w:eastAsia="仿宋"/>
          <w:sz w:val="24"/>
        </w:rPr>
        <w:t>具有独立承担民事责任的能力；</w:t>
      </w:r>
    </w:p>
    <w:p w:rsidR="00407D50" w:rsidRDefault="00993999">
      <w:pPr>
        <w:pStyle w:val="af6"/>
        <w:spacing w:line="420" w:lineRule="exact"/>
        <w:ind w:firstLine="0" w:firstLineChars="0"/>
        <w:rPr>
          <w:rFonts w:ascii="仿宋" w:hAnsi="仿宋" w:eastAsia="仿宋"/>
          <w:sz w:val="24"/>
        </w:rPr>
      </w:pPr>
      <w:r>
        <w:rPr>
          <w:rFonts w:hint="eastAsia" w:ascii="仿宋" w:hAnsi="仿宋" w:eastAsia="仿宋"/>
          <w:sz w:val="24"/>
        </w:rPr>
        <w:t>2.</w:t>
      </w:r>
      <w:r>
        <w:rPr>
          <w:rFonts w:hint="eastAsia" w:ascii="仿宋" w:hAnsi="仿宋" w:eastAsia="仿宋"/>
          <w:sz w:val="24"/>
        </w:rPr>
        <w:t>具有良好的商业信誉和健全的财务会计制度；</w:t>
      </w:r>
    </w:p>
    <w:p w:rsidR="00407D50" w:rsidRDefault="00993999">
      <w:pPr>
        <w:pStyle w:val="af6"/>
        <w:spacing w:line="420" w:lineRule="exact"/>
        <w:ind w:firstLine="0" w:firstLineChars="0"/>
        <w:rPr>
          <w:rFonts w:ascii="仿宋" w:hAnsi="仿宋" w:eastAsia="仿宋"/>
          <w:sz w:val="24"/>
        </w:rPr>
      </w:pPr>
      <w:r>
        <w:rPr>
          <w:rFonts w:hint="eastAsia" w:ascii="仿宋" w:hAnsi="仿宋" w:eastAsia="仿宋"/>
          <w:sz w:val="24"/>
        </w:rPr>
        <w:t>3.</w:t>
      </w:r>
      <w:r>
        <w:rPr>
          <w:rFonts w:hint="eastAsia" w:ascii="仿宋" w:hAnsi="仿宋" w:eastAsia="仿宋"/>
          <w:sz w:val="24"/>
        </w:rPr>
        <w:t>具有履行合同所必需的设备和专业技术能力；</w:t>
      </w:r>
    </w:p>
    <w:p w:rsidR="00407D50" w:rsidRDefault="00993999">
      <w:pPr>
        <w:pStyle w:val="af6"/>
        <w:spacing w:line="420" w:lineRule="exact"/>
        <w:ind w:firstLine="0" w:firstLineChars="0"/>
        <w:rPr>
          <w:rFonts w:ascii="仿宋" w:hAnsi="仿宋" w:eastAsia="仿宋"/>
          <w:sz w:val="24"/>
        </w:rPr>
      </w:pPr>
      <w:r>
        <w:rPr>
          <w:rFonts w:hint="eastAsia" w:ascii="仿宋" w:hAnsi="仿宋" w:eastAsia="仿宋"/>
          <w:sz w:val="24"/>
        </w:rPr>
        <w:t>4.</w:t>
      </w:r>
      <w:r>
        <w:rPr>
          <w:rFonts w:hint="eastAsia" w:ascii="仿宋" w:hAnsi="仿宋" w:eastAsia="仿宋"/>
          <w:sz w:val="24"/>
        </w:rPr>
        <w:t>有依法缴纳税收和社会保障资金的良好记录；</w:t>
      </w:r>
    </w:p>
    <w:p w:rsidR="00407D50" w:rsidRDefault="00993999">
      <w:pPr>
        <w:pStyle w:val="af6"/>
        <w:spacing w:line="420" w:lineRule="exact"/>
        <w:ind w:firstLine="0" w:firstLineChars="0"/>
        <w:rPr>
          <w:rFonts w:ascii="仿宋" w:hAnsi="仿宋" w:eastAsia="仿宋"/>
          <w:sz w:val="24"/>
        </w:rPr>
      </w:pPr>
      <w:r>
        <w:rPr>
          <w:rFonts w:hint="eastAsia" w:ascii="仿宋" w:hAnsi="仿宋" w:eastAsia="仿宋"/>
          <w:sz w:val="24"/>
        </w:rPr>
        <w:t>5.</w:t>
      </w:r>
      <w:r>
        <w:rPr>
          <w:rFonts w:hint="eastAsia" w:ascii="仿宋" w:hAnsi="仿宋" w:eastAsia="仿宋"/>
          <w:sz w:val="24"/>
        </w:rPr>
        <w:t>参加采购活动前三年内，在经营活动中没有重大违法记录；</w:t>
      </w:r>
    </w:p>
    <w:p w:rsidR="00407D50" w:rsidRDefault="00993999">
      <w:pPr>
        <w:pStyle w:val="af6"/>
        <w:spacing w:line="420" w:lineRule="exact"/>
        <w:ind w:firstLine="0" w:firstLineChars="0"/>
        <w:rPr>
          <w:rFonts w:ascii="仿宋" w:hAnsi="仿宋" w:eastAsia="仿宋"/>
          <w:sz w:val="24"/>
        </w:rPr>
      </w:pPr>
      <w:r>
        <w:rPr>
          <w:rFonts w:hint="eastAsia" w:ascii="仿宋" w:hAnsi="仿宋" w:eastAsia="仿宋"/>
          <w:sz w:val="24"/>
        </w:rPr>
        <w:t>6.</w:t>
      </w:r>
      <w:r>
        <w:rPr>
          <w:rFonts w:hint="eastAsia" w:ascii="仿宋" w:hAnsi="仿宋" w:eastAsia="仿宋"/>
          <w:sz w:val="24"/>
        </w:rPr>
        <w:t>法律、行政法规规定的其他条件。</w:t>
      </w:r>
    </w:p>
    <w:p w:rsidR="00407D50" w:rsidRDefault="00993999">
      <w:pPr>
        <w:pStyle w:val="af6"/>
        <w:spacing w:line="420" w:lineRule="exact"/>
        <w:ind w:firstLine="0" w:firstLineChars="0"/>
        <w:rPr>
          <w:rFonts w:ascii="仿宋" w:hAnsi="仿宋" w:eastAsia="仿宋"/>
          <w:b/>
          <w:bCs/>
          <w:sz w:val="24"/>
        </w:rPr>
      </w:pPr>
      <w:r>
        <w:rPr>
          <w:rFonts w:hint="eastAsia" w:ascii="仿宋" w:hAnsi="仿宋" w:eastAsia="仿宋"/>
          <w:b/>
          <w:bCs/>
          <w:sz w:val="24"/>
        </w:rPr>
        <w:t>（二）资质性要求：无</w:t>
      </w:r>
    </w:p>
    <w:p w:rsidR="00407D50" w:rsidRDefault="00993999">
      <w:pPr>
        <w:pStyle w:val="af6"/>
        <w:spacing w:line="420" w:lineRule="exact"/>
        <w:ind w:firstLine="0" w:firstLineChars="0"/>
        <w:rPr>
          <w:rFonts w:ascii="仿宋" w:hAnsi="仿宋" w:eastAsia="仿宋"/>
          <w:b/>
          <w:bCs/>
          <w:sz w:val="24"/>
        </w:rPr>
      </w:pPr>
      <w:r>
        <w:rPr>
          <w:rFonts w:hint="eastAsia" w:ascii="仿宋" w:hAnsi="仿宋" w:eastAsia="仿宋"/>
          <w:b/>
          <w:bCs/>
          <w:sz w:val="24"/>
        </w:rPr>
        <w:t>（三）其他类似效力要求：</w:t>
      </w:r>
    </w:p>
    <w:p w:rsidR="00407D50" w:rsidRDefault="00993999">
      <w:pPr>
        <w:pStyle w:val="af6"/>
        <w:spacing w:line="420" w:lineRule="exact"/>
        <w:ind w:firstLine="0" w:firstLineChars="0"/>
        <w:rPr>
          <w:rFonts w:ascii="仿宋" w:hAnsi="仿宋" w:eastAsia="仿宋"/>
          <w:b/>
          <w:sz w:val="24"/>
        </w:rPr>
      </w:pPr>
      <w:r>
        <w:rPr>
          <w:rFonts w:hint="eastAsia" w:ascii="仿宋" w:hAnsi="仿宋" w:eastAsia="仿宋"/>
          <w:sz w:val="24"/>
        </w:rPr>
        <w:t>（</w:t>
      </w:r>
      <w:r>
        <w:rPr>
          <w:rFonts w:hint="eastAsia" w:ascii="仿宋" w:hAnsi="仿宋" w:eastAsia="仿宋"/>
          <w:sz w:val="24"/>
        </w:rPr>
        <w:t>1</w:t>
      </w:r>
      <w:r>
        <w:rPr>
          <w:rFonts w:hint="eastAsia" w:ascii="仿宋" w:hAnsi="仿宋" w:eastAsia="仿宋"/>
          <w:sz w:val="24"/>
        </w:rPr>
        <w:t>）授权参加本次投标活动的供应商代表证明材料</w:t>
      </w:r>
    </w:p>
    <w:p w:rsidR="00407D50" w:rsidRDefault="00993999">
      <w:pPr>
        <w:pStyle w:val="2"/>
        <w:spacing w:line="360" w:lineRule="exact"/>
        <w:rPr>
          <w:rFonts w:ascii="仿宋" w:hAnsi="仿宋" w:eastAsia="仿宋"/>
          <w:sz w:val="24"/>
          <w:szCs w:val="24"/>
        </w:rPr>
      </w:pPr>
      <w:r>
        <w:rPr>
          <w:rFonts w:hint="eastAsia" w:ascii="仿宋" w:hAnsi="仿宋" w:eastAsia="仿宋"/>
          <w:b w:val="false"/>
          <w:bCs w:val="false"/>
          <w:sz w:val="24"/>
          <w:szCs w:val="24"/>
        </w:rPr>
        <w:t>二、</w:t>
      </w:r>
      <w:r>
        <w:rPr>
          <w:rFonts w:hint="eastAsia" w:ascii="仿宋" w:hAnsi="仿宋" w:eastAsia="仿宋"/>
          <w:sz w:val="24"/>
          <w:szCs w:val="24"/>
        </w:rPr>
        <w:t>投标产品的资格、资质性及其他具有类似效力的要求</w:t>
      </w:r>
    </w:p>
    <w:p w:rsidR="00407D50" w:rsidRDefault="00993999">
      <w:pPr>
        <w:rPr>
          <w:rFonts w:ascii="仿宋" w:hAnsi="仿宋" w:eastAsia="仿宋"/>
          <w:b/>
          <w:bCs/>
          <w:sz w:val="24"/>
        </w:rPr>
      </w:pPr>
      <w:r>
        <w:rPr>
          <w:rFonts w:hint="eastAsia" w:ascii="仿宋" w:hAnsi="仿宋" w:eastAsia="仿宋"/>
          <w:b/>
          <w:bCs/>
          <w:sz w:val="24"/>
        </w:rPr>
        <w:t>（一）资格要求：无</w:t>
      </w:r>
    </w:p>
    <w:p w:rsidR="00407D50" w:rsidRDefault="00993999">
      <w:pPr>
        <w:rPr>
          <w:rFonts w:ascii="仿宋" w:hAnsi="仿宋" w:eastAsia="仿宋"/>
          <w:b/>
          <w:bCs/>
          <w:sz w:val="24"/>
        </w:rPr>
      </w:pPr>
      <w:r>
        <w:rPr>
          <w:rFonts w:hint="eastAsia" w:ascii="仿宋" w:hAnsi="仿宋" w:eastAsia="仿宋"/>
          <w:b/>
          <w:bCs/>
          <w:sz w:val="24"/>
        </w:rPr>
        <w:t>（二）资质性要求：无</w:t>
      </w:r>
    </w:p>
    <w:p w:rsidR="00407D50" w:rsidRDefault="00993999">
      <w:pPr>
        <w:rPr>
          <w:rFonts w:ascii="仿宋" w:hAnsi="仿宋" w:eastAsia="仿宋"/>
          <w:b/>
          <w:bCs/>
          <w:sz w:val="24"/>
        </w:rPr>
      </w:pPr>
      <w:r>
        <w:rPr>
          <w:rFonts w:hint="eastAsia" w:ascii="仿宋" w:hAnsi="仿宋" w:eastAsia="仿宋"/>
          <w:b/>
          <w:bCs/>
          <w:sz w:val="24"/>
        </w:rPr>
        <w:t>（三）其他类似效力要求：无</w:t>
      </w:r>
    </w:p>
    <w:p w:rsidR="00407D50" w:rsidRDefault="00407D50">
      <w:pPr>
        <w:pStyle w:val="af6"/>
        <w:spacing w:line="420" w:lineRule="exact"/>
        <w:ind w:firstLine="0" w:firstLineChars="0"/>
        <w:rPr>
          <w:rFonts w:ascii="仿宋" w:hAnsi="仿宋" w:eastAsia="仿宋"/>
          <w:b/>
          <w:sz w:val="24"/>
        </w:rPr>
      </w:pPr>
    </w:p>
    <w:p w:rsidR="00407D50" w:rsidRDefault="00407D50">
      <w:pPr>
        <w:pStyle w:val="af6"/>
        <w:spacing w:line="420" w:lineRule="exact"/>
        <w:ind w:firstLine="0" w:firstLineChars="0"/>
        <w:rPr>
          <w:rFonts w:ascii="仿宋" w:hAnsi="仿宋" w:eastAsia="仿宋"/>
          <w:b/>
          <w:sz w:val="24"/>
        </w:rPr>
      </w:pPr>
    </w:p>
    <w:p w:rsidR="00407D50" w:rsidRDefault="00993999">
      <w:pPr>
        <w:pStyle w:val="af6"/>
        <w:spacing w:line="420" w:lineRule="exact"/>
        <w:ind w:firstLine="0" w:firstLineChars="0"/>
        <w:rPr>
          <w:rFonts w:ascii="仿宋" w:hAnsi="仿宋" w:eastAsia="仿宋"/>
          <w:b/>
          <w:sz w:val="24"/>
        </w:rPr>
      </w:pPr>
      <w:r>
        <w:rPr>
          <w:rFonts w:hint="eastAsia" w:ascii="仿宋" w:hAnsi="仿宋" w:eastAsia="仿宋"/>
          <w:b/>
          <w:sz w:val="24"/>
        </w:rPr>
        <w:t>注：</w:t>
      </w:r>
      <w:r>
        <w:rPr>
          <w:rFonts w:hint="eastAsia" w:ascii="仿宋" w:hAnsi="仿宋" w:eastAsia="仿宋"/>
          <w:b/>
          <w:sz w:val="24"/>
        </w:rPr>
        <w:t>1.</w:t>
      </w:r>
      <w:r>
        <w:rPr>
          <w:rFonts w:hint="eastAsia" w:ascii="仿宋" w:hAnsi="仿宋" w:eastAsia="仿宋"/>
          <w:b/>
          <w:sz w:val="24"/>
        </w:rPr>
        <w:t>资格要求中“参加本次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w:t>
      </w:r>
      <w:r>
        <w:rPr>
          <w:rFonts w:hint="eastAsia" w:ascii="仿宋" w:hAnsi="仿宋" w:eastAsia="仿宋"/>
          <w:b/>
          <w:sz w:val="24"/>
        </w:rPr>
        <w:t xml:space="preserve"> </w:t>
      </w:r>
      <w:r>
        <w:rPr>
          <w:rFonts w:hint="eastAsia" w:ascii="仿宋" w:hAnsi="仿宋" w:eastAsia="仿宋"/>
          <w:b/>
          <w:sz w:val="24"/>
        </w:rPr>
        <w:t>“较大数额罚款”具体适用问题</w:t>
      </w:r>
      <w:r>
        <w:rPr>
          <w:rFonts w:hint="eastAsia" w:ascii="仿宋" w:hAnsi="仿宋" w:eastAsia="仿宋"/>
          <w:b/>
          <w:sz w:val="24"/>
        </w:rPr>
        <w:lastRenderedPageBreak/>
        <w:t>的意见》有关规定，《中华人民共和国政府采购法实施条例》第十九条第一款规定的“较大数额罚款”认定为</w:t>
      </w:r>
      <w:r>
        <w:rPr>
          <w:rFonts w:hint="eastAsia" w:ascii="仿宋" w:hAnsi="仿宋" w:eastAsia="仿宋"/>
          <w:b/>
          <w:sz w:val="24"/>
        </w:rPr>
        <w:t>200</w:t>
      </w:r>
      <w:r>
        <w:rPr>
          <w:rFonts w:hint="eastAsia" w:ascii="仿宋" w:hAnsi="仿宋" w:eastAsia="仿宋"/>
          <w:b/>
          <w:sz w:val="24"/>
        </w:rPr>
        <w:t>万元以上的罚款，法律、行政法规以及国务院有关部门明确规定相关领域“较大数额罚款”标准高于</w:t>
      </w:r>
      <w:r>
        <w:rPr>
          <w:rFonts w:hint="eastAsia" w:ascii="仿宋" w:hAnsi="仿宋" w:eastAsia="仿宋"/>
          <w:b/>
          <w:sz w:val="24"/>
        </w:rPr>
        <w:t>200</w:t>
      </w:r>
      <w:r>
        <w:rPr>
          <w:rFonts w:hint="eastAsia" w:ascii="仿宋" w:hAnsi="仿宋" w:eastAsia="仿宋"/>
          <w:b/>
          <w:sz w:val="24"/>
        </w:rPr>
        <w:t>万元的，从其规定。</w:t>
      </w:r>
    </w:p>
    <w:p w:rsidR="00407D50" w:rsidRDefault="00993999">
      <w:pPr>
        <w:pStyle w:val="1"/>
        <w:jc w:val="center"/>
        <w:rPr>
          <w:rFonts w:ascii="仿宋" w:hAnsi="仿宋" w:eastAsia="仿宋"/>
          <w:sz w:val="36"/>
          <w:szCs w:val="36"/>
        </w:rPr>
      </w:pPr>
      <w:bookmarkStart w:name="_Toc1588" w:id="163"/>
      <w:r>
        <w:rPr>
          <w:rFonts w:hint="eastAsia" w:ascii="仿宋" w:hAnsi="仿宋" w:eastAsia="仿宋"/>
          <w:sz w:val="36"/>
          <w:szCs w:val="36"/>
        </w:rPr>
        <w:br w:type="page"/>
      </w:r>
      <w:bookmarkStart w:name="_Toc94193712" w:id="164"/>
      <w:r>
        <w:rPr>
          <w:rFonts w:hint="eastAsia" w:ascii="仿宋" w:hAnsi="仿宋" w:eastAsia="仿宋"/>
          <w:sz w:val="36"/>
          <w:szCs w:val="36"/>
        </w:rPr>
        <w:lastRenderedPageBreak/>
        <w:t>第五章</w:t>
      </w:r>
      <w:r>
        <w:rPr>
          <w:rFonts w:hint="eastAsia" w:ascii="仿宋" w:hAnsi="仿宋" w:eastAsia="仿宋"/>
          <w:sz w:val="36"/>
          <w:szCs w:val="36"/>
        </w:rPr>
        <w:t xml:space="preserve">  </w:t>
      </w:r>
      <w:r>
        <w:rPr>
          <w:rFonts w:hint="eastAsia" w:ascii="仿宋" w:hAnsi="仿宋" w:eastAsia="仿宋"/>
          <w:sz w:val="36"/>
          <w:szCs w:val="36"/>
        </w:rPr>
        <w:t>投标人应当提供的资格、资质性及其他类似效力要求的相关证明材料</w:t>
      </w:r>
      <w:bookmarkEnd w:id="163"/>
      <w:bookmarkEnd w:id="164"/>
    </w:p>
    <w:p w:rsidR="00407D50" w:rsidRDefault="00407D50">
      <w:pPr>
        <w:rPr>
          <w:rFonts w:ascii="仿宋" w:hAnsi="仿宋" w:eastAsia="仿宋"/>
        </w:rPr>
      </w:pPr>
    </w:p>
    <w:p w:rsidR="00407D50" w:rsidRDefault="00993999">
      <w:pPr>
        <w:pStyle w:val="2"/>
        <w:spacing w:line="360" w:lineRule="exact"/>
        <w:rPr>
          <w:rFonts w:ascii="仿宋" w:hAnsi="仿宋" w:eastAsia="仿宋"/>
          <w:sz w:val="24"/>
          <w:szCs w:val="24"/>
        </w:rPr>
      </w:pPr>
      <w:r>
        <w:rPr>
          <w:rFonts w:hint="eastAsia" w:ascii="仿宋" w:hAnsi="仿宋" w:eastAsia="仿宋"/>
          <w:sz w:val="24"/>
          <w:szCs w:val="24"/>
        </w:rPr>
        <w:t>一、应当提供的投标人资格、资质性及其他类似效力要求的相关证明材料</w:t>
      </w:r>
    </w:p>
    <w:p w:rsidR="00407D50" w:rsidRDefault="00993999">
      <w:pPr>
        <w:rPr>
          <w:rFonts w:ascii="仿宋" w:hAnsi="仿宋" w:eastAsia="仿宋"/>
          <w:b/>
          <w:bCs/>
          <w:sz w:val="24"/>
        </w:rPr>
      </w:pPr>
      <w:r>
        <w:rPr>
          <w:rFonts w:hint="eastAsia" w:ascii="仿宋" w:hAnsi="仿宋" w:eastAsia="仿宋"/>
          <w:b/>
          <w:bCs/>
          <w:sz w:val="24"/>
        </w:rPr>
        <w:t>（一）资格要求相关证明材料：</w:t>
      </w:r>
    </w:p>
    <w:p w:rsidR="00407D50" w:rsidRDefault="00993999">
      <w:pPr>
        <w:pStyle w:val="af6"/>
        <w:spacing w:line="420" w:lineRule="exact"/>
        <w:ind w:firstLine="0" w:firstLineChars="0"/>
        <w:rPr>
          <w:rFonts w:ascii="仿宋" w:hAnsi="仿宋" w:eastAsia="仿宋"/>
          <w:sz w:val="24"/>
        </w:rPr>
      </w:pPr>
      <w:r>
        <w:rPr>
          <w:rFonts w:hint="eastAsia" w:ascii="仿宋" w:hAnsi="仿宋" w:eastAsia="仿宋"/>
          <w:sz w:val="24"/>
        </w:rPr>
        <w:t>1.</w:t>
      </w:r>
      <w:r>
        <w:rPr>
          <w:rFonts w:hint="eastAsia" w:ascii="仿宋" w:hAnsi="仿宋" w:eastAsia="仿宋"/>
          <w:sz w:val="24"/>
        </w:rPr>
        <w:t>具有独立承担民事责任的能力。（注：①供应商若为企业法人：提供“统一社会信用代码营业执照”；未</w:t>
      </w:r>
      <w:r>
        <w:rPr>
          <w:rFonts w:hint="eastAsia" w:ascii="仿宋" w:hAnsi="仿宋" w:eastAsia="仿宋"/>
          <w:sz w:val="24"/>
        </w:rPr>
        <w:t>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rsidR="00407D50" w:rsidRDefault="00993999">
      <w:pPr>
        <w:pStyle w:val="af6"/>
        <w:spacing w:line="420" w:lineRule="exact"/>
        <w:ind w:firstLine="0" w:firstLineChars="0"/>
        <w:rPr>
          <w:rFonts w:ascii="仿宋" w:hAnsi="仿宋" w:eastAsia="仿宋"/>
          <w:sz w:val="24"/>
        </w:rPr>
      </w:pPr>
      <w:r>
        <w:rPr>
          <w:rFonts w:hint="eastAsia" w:ascii="仿宋" w:hAnsi="仿宋" w:eastAsia="仿宋"/>
          <w:sz w:val="24"/>
        </w:rPr>
        <w:t>2.</w:t>
      </w:r>
      <w:r>
        <w:rPr>
          <w:rFonts w:hint="eastAsia" w:ascii="仿宋" w:hAnsi="仿宋" w:eastAsia="仿宋"/>
          <w:sz w:val="24"/>
        </w:rPr>
        <w:t>具备良好商业信誉的证明材料（提供承诺函，格式详见第三章）；</w:t>
      </w:r>
    </w:p>
    <w:p w:rsidR="00407D50" w:rsidRDefault="00993999">
      <w:pPr>
        <w:pStyle w:val="af6"/>
        <w:spacing w:line="420" w:lineRule="exact"/>
        <w:ind w:firstLine="0" w:firstLineChars="0"/>
        <w:rPr>
          <w:rFonts w:ascii="仿宋" w:hAnsi="仿宋" w:eastAsia="仿宋"/>
          <w:sz w:val="24"/>
        </w:rPr>
      </w:pPr>
      <w:r>
        <w:rPr>
          <w:rFonts w:hint="eastAsia" w:ascii="仿宋" w:hAnsi="仿宋" w:eastAsia="仿宋"/>
          <w:sz w:val="24"/>
        </w:rPr>
        <w:t>3.</w:t>
      </w:r>
      <w:r>
        <w:rPr>
          <w:rFonts w:hint="eastAsia" w:ascii="仿宋" w:hAnsi="仿宋" w:eastAsia="仿宋"/>
          <w:sz w:val="24"/>
        </w:rPr>
        <w:t>具备健全的财务会计制度的证明材料（提供承诺函，格式详见第三章）；</w:t>
      </w:r>
    </w:p>
    <w:p w:rsidR="00407D50" w:rsidRDefault="00993999">
      <w:pPr>
        <w:pStyle w:val="af6"/>
        <w:spacing w:line="420" w:lineRule="exact"/>
        <w:ind w:firstLine="0" w:firstLineChars="0"/>
        <w:rPr>
          <w:rFonts w:ascii="仿宋" w:hAnsi="仿宋" w:eastAsia="仿宋"/>
          <w:sz w:val="24"/>
        </w:rPr>
      </w:pPr>
      <w:r>
        <w:rPr>
          <w:rFonts w:hint="eastAsia" w:ascii="仿宋" w:hAnsi="仿宋" w:eastAsia="仿宋"/>
          <w:sz w:val="24"/>
        </w:rPr>
        <w:t>4.</w:t>
      </w:r>
      <w:r>
        <w:rPr>
          <w:rFonts w:hint="eastAsia" w:ascii="仿宋" w:hAnsi="仿宋" w:eastAsia="仿宋"/>
          <w:sz w:val="24"/>
        </w:rPr>
        <w:t>具有依法缴纳税收和社会保障资金的良好记录（提供承诺函，格式详见第三章）</w:t>
      </w:r>
      <w:r>
        <w:rPr>
          <w:rFonts w:hint="eastAsia" w:ascii="仿宋" w:hAnsi="仿宋" w:eastAsia="仿宋"/>
          <w:sz w:val="24"/>
        </w:rPr>
        <w:t>；</w:t>
      </w:r>
    </w:p>
    <w:p w:rsidR="00407D50" w:rsidRDefault="00993999">
      <w:pPr>
        <w:pStyle w:val="af6"/>
        <w:spacing w:line="420" w:lineRule="exact"/>
        <w:ind w:firstLine="0" w:firstLineChars="0"/>
        <w:rPr>
          <w:rFonts w:ascii="仿宋" w:hAnsi="仿宋" w:eastAsia="仿宋"/>
          <w:sz w:val="24"/>
        </w:rPr>
      </w:pPr>
      <w:r>
        <w:rPr>
          <w:rFonts w:hint="eastAsia" w:ascii="仿宋" w:hAnsi="仿宋" w:eastAsia="仿宋"/>
          <w:sz w:val="24"/>
        </w:rPr>
        <w:t>5.</w:t>
      </w:r>
      <w:r>
        <w:rPr>
          <w:rFonts w:hint="eastAsia" w:ascii="仿宋" w:hAnsi="仿宋" w:eastAsia="仿宋"/>
          <w:sz w:val="24"/>
        </w:rPr>
        <w:t>具备履行合同所必需的设备和专业技术能力的证明材料（提供承诺函，格式详见第三章）；</w:t>
      </w:r>
    </w:p>
    <w:p w:rsidR="00407D50" w:rsidRDefault="00993999">
      <w:pPr>
        <w:pStyle w:val="af6"/>
        <w:spacing w:line="420" w:lineRule="exact"/>
        <w:ind w:firstLine="0" w:firstLineChars="0"/>
        <w:rPr>
          <w:rFonts w:ascii="仿宋" w:hAnsi="仿宋" w:eastAsia="仿宋"/>
          <w:sz w:val="24"/>
        </w:rPr>
      </w:pPr>
      <w:r>
        <w:rPr>
          <w:rFonts w:hint="eastAsia" w:ascii="仿宋" w:hAnsi="仿宋" w:eastAsia="仿宋"/>
          <w:sz w:val="24"/>
        </w:rPr>
        <w:t>6.</w:t>
      </w:r>
      <w:r>
        <w:rPr>
          <w:rFonts w:hint="eastAsia" w:ascii="仿宋" w:hAnsi="仿宋" w:eastAsia="仿宋"/>
          <w:sz w:val="24"/>
        </w:rPr>
        <w:t>参加采购活动前</w:t>
      </w:r>
      <w:r>
        <w:rPr>
          <w:rFonts w:hint="eastAsia" w:ascii="仿宋" w:hAnsi="仿宋" w:eastAsia="仿宋"/>
          <w:sz w:val="24"/>
        </w:rPr>
        <w:t>3</w:t>
      </w:r>
      <w:r>
        <w:rPr>
          <w:rFonts w:hint="eastAsia" w:ascii="仿宋" w:hAnsi="仿宋" w:eastAsia="仿宋"/>
          <w:sz w:val="24"/>
        </w:rPr>
        <w:t>年内在经营活动中没有重大违法记录的承诺函（格式详见第三章）；</w:t>
      </w:r>
    </w:p>
    <w:p w:rsidR="00407D50" w:rsidRDefault="00993999">
      <w:pPr>
        <w:pStyle w:val="af6"/>
        <w:spacing w:line="420" w:lineRule="exact"/>
        <w:ind w:firstLine="0" w:firstLineChars="0"/>
        <w:rPr>
          <w:rFonts w:ascii="仿宋" w:hAnsi="仿宋" w:eastAsia="仿宋"/>
          <w:sz w:val="24"/>
        </w:rPr>
      </w:pPr>
      <w:r>
        <w:rPr>
          <w:rFonts w:hint="eastAsia" w:ascii="仿宋" w:hAnsi="仿宋" w:eastAsia="仿宋"/>
          <w:sz w:val="24"/>
        </w:rPr>
        <w:t>7.</w:t>
      </w:r>
      <w:r>
        <w:rPr>
          <w:rFonts w:hint="eastAsia" w:ascii="仿宋" w:hAnsi="仿宋" w:eastAsia="仿宋"/>
          <w:sz w:val="24"/>
        </w:rPr>
        <w:t>具备法律、行政法规规定的其他条件的证明材料（提供承诺函，格式详见第三章）。</w:t>
      </w:r>
    </w:p>
    <w:p w:rsidR="00407D50" w:rsidRDefault="00993999">
      <w:pPr>
        <w:rPr>
          <w:rFonts w:ascii="仿宋" w:hAnsi="仿宋" w:eastAsia="仿宋"/>
          <w:b/>
          <w:bCs/>
          <w:sz w:val="24"/>
        </w:rPr>
      </w:pPr>
      <w:r>
        <w:rPr>
          <w:rFonts w:hint="eastAsia" w:ascii="仿宋" w:hAnsi="仿宋" w:eastAsia="仿宋"/>
          <w:b/>
          <w:bCs/>
          <w:sz w:val="24"/>
        </w:rPr>
        <w:t>（二）资质性要求相关证明材料：无</w:t>
      </w:r>
    </w:p>
    <w:p w:rsidR="00407D50" w:rsidRDefault="00993999">
      <w:pPr>
        <w:rPr>
          <w:rFonts w:ascii="仿宋" w:hAnsi="仿宋" w:eastAsia="仿宋"/>
          <w:b/>
          <w:bCs/>
          <w:sz w:val="24"/>
        </w:rPr>
      </w:pPr>
      <w:r>
        <w:rPr>
          <w:rFonts w:hint="eastAsia" w:ascii="仿宋" w:hAnsi="仿宋" w:eastAsia="仿宋"/>
          <w:b/>
          <w:bCs/>
          <w:sz w:val="24"/>
        </w:rPr>
        <w:t>（三）其他类似效力要求相关证明材料：</w:t>
      </w:r>
    </w:p>
    <w:p w:rsidR="00407D50" w:rsidRDefault="00993999">
      <w:pPr>
        <w:rPr>
          <w:rFonts w:ascii="仿宋" w:hAnsi="仿宋" w:eastAsia="仿宋"/>
          <w:sz w:val="24"/>
        </w:rPr>
      </w:pPr>
      <w:r>
        <w:rPr>
          <w:rFonts w:hint="eastAsia" w:ascii="仿宋" w:hAnsi="仿宋" w:eastAsia="仿宋"/>
          <w:sz w:val="24"/>
        </w:rPr>
        <w:t>（</w:t>
      </w:r>
      <w:r>
        <w:rPr>
          <w:rFonts w:hint="eastAsia" w:ascii="仿宋" w:hAnsi="仿宋" w:eastAsia="仿宋"/>
          <w:sz w:val="24"/>
        </w:rPr>
        <w:t>1</w:t>
      </w:r>
      <w:r>
        <w:rPr>
          <w:rFonts w:hint="eastAsia" w:ascii="仿宋" w:hAnsi="仿宋" w:eastAsia="仿宋"/>
          <w:sz w:val="24"/>
        </w:rPr>
        <w:t>）法定代表人</w:t>
      </w:r>
      <w:r>
        <w:rPr>
          <w:rFonts w:hint="eastAsia" w:ascii="仿宋" w:hAnsi="仿宋" w:eastAsia="仿宋"/>
          <w:sz w:val="24"/>
        </w:rPr>
        <w:t>/</w:t>
      </w:r>
      <w:r>
        <w:rPr>
          <w:rFonts w:hint="eastAsia" w:ascii="仿宋" w:hAnsi="仿宋" w:eastAsia="仿宋"/>
          <w:sz w:val="24"/>
        </w:rPr>
        <w:t>单位负责人身份证明材料复印件。</w:t>
      </w:r>
    </w:p>
    <w:p w:rsidR="00407D50" w:rsidRDefault="00993999">
      <w:pPr>
        <w:rPr>
          <w:rFonts w:ascii="仿宋" w:hAnsi="仿宋" w:eastAsia="仿宋"/>
          <w:sz w:val="24"/>
        </w:rPr>
      </w:pPr>
      <w:r>
        <w:rPr>
          <w:rFonts w:hint="eastAsia" w:ascii="仿宋" w:hAnsi="仿宋" w:eastAsia="仿宋"/>
          <w:sz w:val="24"/>
        </w:rPr>
        <w:t>（</w:t>
      </w:r>
      <w:r>
        <w:rPr>
          <w:rFonts w:hint="eastAsia" w:ascii="仿宋" w:hAnsi="仿宋" w:eastAsia="仿宋"/>
          <w:sz w:val="24"/>
        </w:rPr>
        <w:t>2</w:t>
      </w:r>
      <w:r>
        <w:rPr>
          <w:rFonts w:hint="eastAsia" w:ascii="仿宋" w:hAnsi="仿宋" w:eastAsia="仿宋"/>
          <w:sz w:val="24"/>
        </w:rPr>
        <w:t>）法定代表人</w:t>
      </w:r>
      <w:r>
        <w:rPr>
          <w:rFonts w:hint="eastAsia" w:ascii="仿宋" w:hAnsi="仿宋" w:eastAsia="仿宋"/>
          <w:sz w:val="24"/>
        </w:rPr>
        <w:t>/</w:t>
      </w:r>
      <w:r>
        <w:rPr>
          <w:rFonts w:hint="eastAsia" w:ascii="仿宋" w:hAnsi="仿宋" w:eastAsia="仿宋"/>
          <w:sz w:val="24"/>
        </w:rPr>
        <w:t>单位负责人授权代理书原件及代理人身份证明材料复印件（注：①法定代表人</w:t>
      </w:r>
      <w:r>
        <w:rPr>
          <w:rFonts w:hint="eastAsia" w:ascii="仿宋" w:hAnsi="仿宋" w:eastAsia="仿宋"/>
          <w:sz w:val="24"/>
        </w:rPr>
        <w:t>/</w:t>
      </w:r>
      <w:r>
        <w:rPr>
          <w:rFonts w:hint="eastAsia" w:ascii="仿宋" w:hAnsi="仿宋" w:eastAsia="仿宋"/>
          <w:sz w:val="24"/>
        </w:rPr>
        <w:t>单位负责人授权代理书原件需加盖公章；②如投标文件均由投标人法定代表人</w:t>
      </w:r>
      <w:r>
        <w:rPr>
          <w:rFonts w:hint="eastAsia" w:ascii="仿宋" w:hAnsi="仿宋" w:eastAsia="仿宋"/>
          <w:sz w:val="24"/>
        </w:rPr>
        <w:t>/</w:t>
      </w:r>
      <w:r>
        <w:rPr>
          <w:rFonts w:hint="eastAsia" w:ascii="仿宋" w:hAnsi="仿宋" w:eastAsia="仿宋"/>
          <w:sz w:val="24"/>
        </w:rPr>
        <w:t>单位负责人签字</w:t>
      </w:r>
      <w:r>
        <w:rPr>
          <w:rFonts w:hint="eastAsia" w:ascii="仿宋" w:hAnsi="仿宋" w:eastAsia="仿宋"/>
          <w:bCs/>
          <w:sz w:val="24"/>
        </w:rPr>
        <w:t>或加盖私人印章</w:t>
      </w:r>
      <w:r>
        <w:rPr>
          <w:rFonts w:hint="eastAsia" w:ascii="仿宋" w:hAnsi="仿宋" w:eastAsia="仿宋"/>
          <w:sz w:val="24"/>
        </w:rPr>
        <w:t>的且法定代表人</w:t>
      </w:r>
      <w:r>
        <w:rPr>
          <w:rFonts w:hint="eastAsia" w:ascii="仿宋" w:hAnsi="仿宋" w:eastAsia="仿宋"/>
          <w:sz w:val="24"/>
        </w:rPr>
        <w:t>/</w:t>
      </w:r>
      <w:r>
        <w:rPr>
          <w:rFonts w:hint="eastAsia" w:ascii="仿宋" w:hAnsi="仿宋" w:eastAsia="仿宋"/>
          <w:sz w:val="24"/>
        </w:rPr>
        <w:t>单位负责人本</w:t>
      </w:r>
      <w:r>
        <w:rPr>
          <w:rFonts w:hint="eastAsia" w:ascii="仿宋" w:hAnsi="仿宋" w:eastAsia="仿宋"/>
          <w:sz w:val="24"/>
        </w:rPr>
        <w:lastRenderedPageBreak/>
        <w:t>人参与投标的，则可不提供。）。</w:t>
      </w:r>
    </w:p>
    <w:p w:rsidR="00407D50" w:rsidRDefault="00993999">
      <w:pPr>
        <w:pStyle w:val="2"/>
        <w:spacing w:line="360" w:lineRule="exact"/>
        <w:rPr>
          <w:rFonts w:ascii="仿宋" w:hAnsi="仿宋" w:eastAsia="仿宋"/>
          <w:sz w:val="24"/>
          <w:szCs w:val="24"/>
        </w:rPr>
      </w:pPr>
      <w:r>
        <w:rPr>
          <w:rFonts w:hint="eastAsia" w:ascii="仿宋" w:hAnsi="仿宋" w:eastAsia="仿宋"/>
          <w:b w:val="false"/>
          <w:bCs w:val="false"/>
          <w:sz w:val="24"/>
          <w:szCs w:val="24"/>
        </w:rPr>
        <w:t>二、</w:t>
      </w:r>
      <w:r>
        <w:rPr>
          <w:rFonts w:hint="eastAsia" w:ascii="仿宋" w:hAnsi="仿宋" w:eastAsia="仿宋"/>
          <w:sz w:val="24"/>
          <w:szCs w:val="24"/>
        </w:rPr>
        <w:t>应当提供的投标产品的资格、资质性及其他具有类似效力的要求的相关证明材料</w:t>
      </w:r>
    </w:p>
    <w:p w:rsidR="00407D50" w:rsidRDefault="00993999">
      <w:pPr>
        <w:rPr>
          <w:rFonts w:ascii="仿宋" w:hAnsi="仿宋" w:eastAsia="仿宋"/>
          <w:sz w:val="24"/>
        </w:rPr>
      </w:pPr>
      <w:r>
        <w:rPr>
          <w:rFonts w:hint="eastAsia" w:ascii="仿宋" w:hAnsi="仿宋" w:eastAsia="仿宋"/>
          <w:b/>
          <w:bCs/>
          <w:sz w:val="24"/>
        </w:rPr>
        <w:t>（一）资格要求相关证明材料：无</w:t>
      </w:r>
    </w:p>
    <w:p w:rsidR="00407D50" w:rsidRDefault="00993999">
      <w:pPr>
        <w:rPr>
          <w:rFonts w:ascii="仿宋" w:hAnsi="仿宋" w:eastAsia="仿宋"/>
          <w:b/>
          <w:bCs/>
          <w:sz w:val="24"/>
        </w:rPr>
      </w:pPr>
      <w:r>
        <w:rPr>
          <w:rFonts w:hint="eastAsia" w:ascii="仿宋" w:hAnsi="仿宋" w:eastAsia="仿宋"/>
          <w:b/>
          <w:bCs/>
          <w:sz w:val="24"/>
        </w:rPr>
        <w:t>（二）资质性要求相关证明材料：无</w:t>
      </w:r>
    </w:p>
    <w:p w:rsidR="00407D50" w:rsidRDefault="00993999">
      <w:pPr>
        <w:rPr>
          <w:rFonts w:ascii="仿宋" w:hAnsi="仿宋" w:eastAsia="仿宋"/>
          <w:b/>
          <w:bCs/>
          <w:sz w:val="24"/>
        </w:rPr>
      </w:pPr>
      <w:r>
        <w:rPr>
          <w:rFonts w:hint="eastAsia" w:ascii="仿宋" w:hAnsi="仿宋" w:eastAsia="仿宋"/>
          <w:b/>
          <w:bCs/>
          <w:sz w:val="24"/>
        </w:rPr>
        <w:t>（三）其他类似效力要求相关证明材料：无</w:t>
      </w:r>
    </w:p>
    <w:p w:rsidR="00407D50" w:rsidRDefault="00407D50">
      <w:pPr>
        <w:rPr>
          <w:rFonts w:ascii="仿宋" w:hAnsi="仿宋" w:eastAsia="仿宋"/>
        </w:rPr>
      </w:pPr>
    </w:p>
    <w:p w:rsidR="00407D50" w:rsidRDefault="00993999">
      <w:pPr>
        <w:spacing w:line="360" w:lineRule="auto"/>
        <w:rPr>
          <w:rFonts w:ascii="仿宋" w:hAnsi="仿宋" w:eastAsia="仿宋" w:cs="宋体"/>
          <w:b/>
          <w:kern w:val="0"/>
          <w:sz w:val="24"/>
        </w:rPr>
      </w:pPr>
      <w:r>
        <w:rPr>
          <w:rFonts w:hint="eastAsia" w:ascii="仿宋" w:hAnsi="仿宋" w:eastAsia="仿宋" w:cs="宋体"/>
          <w:b/>
          <w:kern w:val="0"/>
          <w:sz w:val="24"/>
        </w:rPr>
        <w:t>注：</w:t>
      </w:r>
      <w:r>
        <w:rPr>
          <w:rFonts w:hint="eastAsia" w:ascii="仿宋" w:hAnsi="仿宋" w:eastAsia="仿宋" w:cs="宋体"/>
          <w:b/>
          <w:kern w:val="0"/>
          <w:sz w:val="24"/>
        </w:rPr>
        <w:t>1.</w:t>
      </w:r>
      <w:r>
        <w:rPr>
          <w:rFonts w:hint="eastAsia" w:ascii="仿宋" w:hAnsi="仿宋" w:eastAsia="仿宋" w:cs="宋体"/>
          <w:b/>
          <w:kern w:val="0"/>
          <w:sz w:val="24"/>
        </w:rPr>
        <w:t>以上要求供应商提供的资料复印件均须加盖投标单位的公章（鲜章）。</w:t>
      </w:r>
    </w:p>
    <w:p w:rsidR="00407D50" w:rsidRDefault="00993999">
      <w:pPr>
        <w:rPr>
          <w:rFonts w:ascii="仿宋" w:hAnsi="仿宋" w:eastAsia="仿宋"/>
          <w:sz w:val="36"/>
          <w:szCs w:val="36"/>
        </w:rPr>
      </w:pPr>
      <w:bookmarkStart w:name="_Toc94193713" w:id="165"/>
      <w:bookmarkStart w:name="_Toc217446093" w:id="166"/>
      <w:bookmarkStart w:name="PO_默认文件内容_32" w:id="167"/>
      <w:bookmarkEnd w:id="156"/>
      <w:r>
        <w:rPr>
          <w:rFonts w:hint="eastAsia" w:ascii="仿宋" w:hAnsi="仿宋" w:eastAsia="仿宋"/>
          <w:sz w:val="36"/>
          <w:szCs w:val="36"/>
        </w:rPr>
        <w:br w:type="page"/>
      </w:r>
    </w:p>
    <w:p w:rsidR="00407D50" w:rsidRDefault="00993999">
      <w:pPr>
        <w:pStyle w:val="1"/>
        <w:jc w:val="center"/>
        <w:rPr>
          <w:rFonts w:ascii="仿宋" w:hAnsi="仿宋" w:eastAsia="仿宋"/>
          <w:sz w:val="36"/>
          <w:szCs w:val="36"/>
        </w:rPr>
      </w:pPr>
      <w:r>
        <w:rPr>
          <w:rFonts w:hint="eastAsia" w:ascii="仿宋" w:hAnsi="仿宋" w:eastAsia="仿宋"/>
          <w:sz w:val="36"/>
          <w:szCs w:val="36"/>
        </w:rPr>
        <w:lastRenderedPageBreak/>
        <w:t>第六章</w:t>
      </w:r>
      <w:r>
        <w:rPr>
          <w:rFonts w:hint="eastAsia" w:ascii="仿宋" w:hAnsi="仿宋" w:eastAsia="仿宋"/>
          <w:sz w:val="36"/>
          <w:szCs w:val="36"/>
        </w:rPr>
        <w:t xml:space="preserve">  </w:t>
      </w:r>
      <w:r>
        <w:rPr>
          <w:rFonts w:hint="eastAsia" w:ascii="仿宋" w:hAnsi="仿宋" w:eastAsia="仿宋"/>
          <w:sz w:val="36"/>
          <w:szCs w:val="36"/>
        </w:rPr>
        <w:t>招标项目技术、服务、采购合同内容条款及其他商务要求</w:t>
      </w:r>
      <w:bookmarkEnd w:id="165"/>
    </w:p>
    <w:p w:rsidR="00407D50" w:rsidRDefault="00993999">
      <w:pPr>
        <w:pStyle w:val="2"/>
        <w:spacing w:line="400" w:lineRule="exact"/>
        <w:ind w:firstLine="482" w:firstLineChars="200"/>
        <w:rPr>
          <w:rFonts w:ascii="仿宋" w:hAnsi="仿宋" w:eastAsia="仿宋"/>
          <w:sz w:val="24"/>
          <w:szCs w:val="24"/>
        </w:rPr>
      </w:pPr>
      <w:bookmarkStart w:name="_Toc217446094" w:id="168"/>
      <w:bookmarkEnd w:id="166"/>
      <w:r>
        <w:rPr>
          <w:rFonts w:hint="eastAsia" w:ascii="仿宋" w:hAnsi="仿宋" w:eastAsia="仿宋"/>
          <w:sz w:val="24"/>
          <w:szCs w:val="24"/>
        </w:rPr>
        <w:t>前提：本章中标注“</w:t>
      </w:r>
      <w:r>
        <w:rPr>
          <w:rFonts w:hint="eastAsia" w:ascii="仿宋" w:hAnsi="仿宋" w:eastAsia="仿宋" w:cs="仿宋"/>
          <w:sz w:val="24"/>
          <w:szCs w:val="24"/>
        </w:rPr>
        <w:t>★</w:t>
      </w:r>
      <w:r>
        <w:rPr>
          <w:rFonts w:hint="eastAsia" w:ascii="仿宋" w:hAnsi="仿宋" w:eastAsia="仿宋"/>
          <w:sz w:val="24"/>
          <w:szCs w:val="24"/>
        </w:rPr>
        <w:t>”的条款为本项目的实质性条款，投标人不满足的，将按照无效投标处理。</w:t>
      </w:r>
    </w:p>
    <w:p w:rsidR="00407D50" w:rsidRDefault="00993999">
      <w:pPr>
        <w:pStyle w:val="p1"/>
        <w:widowControl/>
        <w:ind w:firstLine="482" w:firstLineChars="200"/>
        <w:rPr>
          <w:rFonts w:ascii="仿宋" w:hAnsi="仿宋" w:eastAsia="仿宋"/>
          <w:b/>
          <w:bCs/>
          <w:sz w:val="24"/>
          <w:szCs w:val="24"/>
        </w:rPr>
      </w:pPr>
      <w:bookmarkStart w:name="_Toc217446095" w:id="169"/>
      <w:bookmarkEnd w:id="168"/>
      <w:r>
        <w:rPr>
          <w:rFonts w:hint="eastAsia" w:ascii="仿宋" w:hAnsi="仿宋" w:eastAsia="仿宋"/>
          <w:b/>
          <w:bCs/>
          <w:sz w:val="24"/>
          <w:szCs w:val="24"/>
        </w:rPr>
        <w:t>一、项目概况</w:t>
      </w:r>
    </w:p>
    <w:p w:rsidR="00407D50" w:rsidRDefault="00993999">
      <w:pPr>
        <w:pStyle w:val="p1"/>
        <w:widowControl/>
        <w:spacing w:line="360" w:lineRule="auto"/>
        <w:ind w:firstLine="480" w:firstLineChars="200"/>
        <w:rPr>
          <w:rFonts w:ascii="仿宋" w:hAnsi="仿宋" w:eastAsia="仿宋"/>
          <w:sz w:val="24"/>
          <w:szCs w:val="24"/>
        </w:rPr>
      </w:pPr>
      <w:r>
        <w:rPr>
          <w:rFonts w:hint="eastAsia" w:ascii="仿宋" w:hAnsi="仿宋" w:eastAsia="仿宋"/>
          <w:sz w:val="24"/>
          <w:szCs w:val="24"/>
        </w:rPr>
        <w:t>为更好的开展工匠文化研学旅行活动，拟对</w:t>
      </w:r>
      <w:r>
        <w:rPr>
          <w:rFonts w:hint="eastAsia" w:ascii="仿宋" w:hAnsi="仿宋" w:eastAsia="仿宋"/>
          <w:sz w:val="24"/>
          <w:szCs w:val="24"/>
        </w:rPr>
        <w:t>16</w:t>
      </w:r>
      <w:r>
        <w:rPr>
          <w:rFonts w:hint="eastAsia" w:ascii="仿宋" w:hAnsi="仿宋" w:eastAsia="仿宋"/>
          <w:sz w:val="24"/>
          <w:szCs w:val="24"/>
        </w:rPr>
        <w:t>间研学教室</w:t>
      </w:r>
      <w:r>
        <w:rPr>
          <w:rFonts w:hint="eastAsia" w:ascii="仿宋" w:hAnsi="仿宋" w:eastAsia="仿宋"/>
          <w:sz w:val="24"/>
          <w:szCs w:val="24"/>
        </w:rPr>
        <w:t>(</w:t>
      </w:r>
      <w:r>
        <w:rPr>
          <w:rFonts w:hint="eastAsia" w:ascii="仿宋" w:hAnsi="仿宋" w:eastAsia="仿宋"/>
          <w:sz w:val="24"/>
          <w:szCs w:val="24"/>
        </w:rPr>
        <w:t>郫都校区</w:t>
      </w:r>
      <w:r>
        <w:rPr>
          <w:rFonts w:hint="eastAsia" w:ascii="仿宋" w:hAnsi="仿宋" w:eastAsia="仿宋"/>
          <w:sz w:val="24"/>
          <w:szCs w:val="24"/>
        </w:rPr>
        <w:t>12</w:t>
      </w:r>
      <w:r>
        <w:rPr>
          <w:rFonts w:hint="eastAsia" w:ascii="仿宋" w:hAnsi="仿宋" w:eastAsia="仿宋"/>
          <w:sz w:val="24"/>
          <w:szCs w:val="24"/>
        </w:rPr>
        <w:t>间，成华校区</w:t>
      </w:r>
      <w:r>
        <w:rPr>
          <w:rFonts w:hint="eastAsia" w:ascii="仿宋" w:hAnsi="仿宋" w:eastAsia="仿宋"/>
          <w:sz w:val="24"/>
          <w:szCs w:val="24"/>
        </w:rPr>
        <w:t>2</w:t>
      </w:r>
      <w:r>
        <w:rPr>
          <w:rFonts w:hint="eastAsia" w:ascii="仿宋" w:hAnsi="仿宋" w:eastAsia="仿宋"/>
          <w:sz w:val="24"/>
          <w:szCs w:val="24"/>
        </w:rPr>
        <w:t>间，新都校区</w:t>
      </w:r>
      <w:r>
        <w:rPr>
          <w:rFonts w:hint="eastAsia" w:ascii="仿宋" w:hAnsi="仿宋" w:eastAsia="仿宋"/>
          <w:sz w:val="24"/>
          <w:szCs w:val="24"/>
        </w:rPr>
        <w:t>2</w:t>
      </w:r>
      <w:r>
        <w:rPr>
          <w:rFonts w:hint="eastAsia" w:ascii="仿宋" w:hAnsi="仿宋" w:eastAsia="仿宋"/>
          <w:sz w:val="24"/>
          <w:szCs w:val="24"/>
        </w:rPr>
        <w:t>间</w:t>
      </w:r>
      <w:r>
        <w:rPr>
          <w:rFonts w:hint="eastAsia" w:ascii="仿宋" w:hAnsi="仿宋" w:eastAsia="仿宋"/>
          <w:sz w:val="24"/>
          <w:szCs w:val="24"/>
        </w:rPr>
        <w:t>)</w:t>
      </w:r>
      <w:r>
        <w:rPr>
          <w:rFonts w:hint="eastAsia" w:ascii="仿宋" w:hAnsi="仿宋" w:eastAsia="仿宋"/>
          <w:sz w:val="24"/>
          <w:szCs w:val="24"/>
        </w:rPr>
        <w:t>进行智慧化建设，通过安装智能交互黑板，配备互动教学软件，发挥网络优势，利用学校在线教育教学资源，调动学生学习积极性，普及工匠文化知识，既满足了工匠文化教育</w:t>
      </w:r>
      <w:r>
        <w:rPr>
          <w:rFonts w:hint="eastAsia" w:ascii="仿宋" w:hAnsi="仿宋" w:eastAsia="仿宋"/>
          <w:sz w:val="24"/>
          <w:szCs w:val="24"/>
        </w:rPr>
        <w:t>+</w:t>
      </w:r>
      <w:r>
        <w:rPr>
          <w:rFonts w:hint="eastAsia" w:ascii="仿宋" w:hAnsi="仿宋" w:eastAsia="仿宋"/>
          <w:sz w:val="24"/>
          <w:szCs w:val="24"/>
        </w:rPr>
        <w:t>博览园研学旅行活动的需求，又能够进一步辐射学校教育教学。采购清单如下：</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89"/>
        <w:gridCol w:w="1887"/>
        <w:gridCol w:w="1204"/>
        <w:gridCol w:w="823"/>
        <w:gridCol w:w="1152"/>
        <w:gridCol w:w="1615"/>
        <w:gridCol w:w="1152"/>
      </w:tblGrid>
      <w:tr w:rsidR="00407D50">
        <w:trPr>
          <w:trHeight w:val="459"/>
          <w:jc w:val="center"/>
        </w:trPr>
        <w:tc>
          <w:tcPr>
            <w:tcW w:w="0" w:type="auto"/>
            <w:vAlign w:val="center"/>
          </w:tcPr>
          <w:p w:rsidR="00407D50" w:rsidRDefault="00993999">
            <w:pPr>
              <w:pStyle w:val="01"/>
              <w:spacing w:line="320" w:lineRule="exact"/>
              <w:jc w:val="center"/>
              <w:rPr>
                <w:rFonts w:ascii="仿宋" w:hAnsi="仿宋" w:eastAsia="仿宋" w:cs="仿宋"/>
                <w:b/>
                <w:sz w:val="24"/>
              </w:rPr>
            </w:pPr>
            <w:r>
              <w:rPr>
                <w:rFonts w:hint="eastAsia" w:ascii="仿宋" w:hAnsi="仿宋" w:eastAsia="仿宋" w:cs="仿宋"/>
                <w:b/>
                <w:sz w:val="24"/>
              </w:rPr>
              <w:t>序号</w:t>
            </w:r>
          </w:p>
        </w:tc>
        <w:tc>
          <w:tcPr>
            <w:tcW w:w="1887" w:type="dxa"/>
            <w:vAlign w:val="center"/>
          </w:tcPr>
          <w:p w:rsidR="00407D50" w:rsidRDefault="00993999">
            <w:pPr>
              <w:pStyle w:val="01"/>
              <w:spacing w:line="320" w:lineRule="exact"/>
              <w:jc w:val="center"/>
              <w:rPr>
                <w:rFonts w:ascii="仿宋" w:hAnsi="仿宋" w:eastAsia="仿宋" w:cs="仿宋"/>
                <w:b/>
                <w:sz w:val="24"/>
              </w:rPr>
            </w:pPr>
            <w:r>
              <w:rPr>
                <w:rFonts w:hint="eastAsia" w:ascii="仿宋" w:hAnsi="仿宋" w:eastAsia="仿宋" w:cs="仿宋"/>
                <w:b/>
                <w:sz w:val="24"/>
              </w:rPr>
              <w:t>标的名称</w:t>
            </w:r>
          </w:p>
        </w:tc>
        <w:tc>
          <w:tcPr>
            <w:tcW w:w="1204" w:type="dxa"/>
            <w:vAlign w:val="center"/>
          </w:tcPr>
          <w:p w:rsidR="00407D50" w:rsidRDefault="00993999">
            <w:pPr>
              <w:pStyle w:val="01"/>
              <w:spacing w:line="320" w:lineRule="exact"/>
              <w:jc w:val="center"/>
              <w:rPr>
                <w:rFonts w:ascii="仿宋" w:hAnsi="仿宋" w:eastAsia="仿宋" w:cs="仿宋"/>
                <w:b/>
                <w:sz w:val="24"/>
              </w:rPr>
            </w:pPr>
            <w:r>
              <w:rPr>
                <w:rFonts w:hint="eastAsia" w:ascii="仿宋" w:hAnsi="仿宋" w:eastAsia="仿宋" w:cs="仿宋"/>
                <w:b/>
                <w:sz w:val="24"/>
              </w:rPr>
              <w:t>计量单位</w:t>
            </w:r>
          </w:p>
        </w:tc>
        <w:tc>
          <w:tcPr>
            <w:tcW w:w="823" w:type="dxa"/>
            <w:vAlign w:val="center"/>
          </w:tcPr>
          <w:p w:rsidR="00407D50" w:rsidRDefault="00993999">
            <w:pPr>
              <w:pStyle w:val="01"/>
              <w:spacing w:line="320" w:lineRule="exact"/>
              <w:jc w:val="center"/>
              <w:rPr>
                <w:rFonts w:ascii="仿宋" w:hAnsi="仿宋" w:eastAsia="仿宋" w:cs="仿宋"/>
                <w:b/>
                <w:sz w:val="24"/>
              </w:rPr>
            </w:pPr>
            <w:r>
              <w:rPr>
                <w:rFonts w:hint="eastAsia" w:ascii="仿宋" w:hAnsi="仿宋" w:eastAsia="仿宋" w:cs="仿宋"/>
                <w:b/>
                <w:sz w:val="24"/>
              </w:rPr>
              <w:t>数量</w:t>
            </w:r>
          </w:p>
        </w:tc>
        <w:tc>
          <w:tcPr>
            <w:tcW w:w="0" w:type="auto"/>
            <w:vAlign w:val="center"/>
          </w:tcPr>
          <w:p w:rsidR="00407D50" w:rsidRDefault="00993999">
            <w:pPr>
              <w:pStyle w:val="01"/>
              <w:spacing w:line="320" w:lineRule="exact"/>
              <w:jc w:val="center"/>
              <w:rPr>
                <w:rFonts w:ascii="仿宋" w:hAnsi="仿宋" w:eastAsia="仿宋" w:cs="仿宋"/>
                <w:b/>
                <w:sz w:val="24"/>
              </w:rPr>
            </w:pPr>
            <w:r>
              <w:rPr>
                <w:rFonts w:hint="eastAsia" w:ascii="仿宋" w:hAnsi="仿宋" w:eastAsia="仿宋" w:cs="仿宋"/>
                <w:b/>
                <w:sz w:val="24"/>
              </w:rPr>
              <w:t>所属行业</w:t>
            </w:r>
          </w:p>
        </w:tc>
        <w:tc>
          <w:tcPr>
            <w:tcW w:w="0" w:type="auto"/>
            <w:vAlign w:val="center"/>
          </w:tcPr>
          <w:p w:rsidR="00407D50" w:rsidRDefault="00993999">
            <w:pPr>
              <w:pStyle w:val="01"/>
              <w:spacing w:line="320" w:lineRule="exact"/>
              <w:jc w:val="center"/>
              <w:rPr>
                <w:rFonts w:ascii="仿宋" w:hAnsi="仿宋" w:eastAsia="仿宋" w:cs="仿宋"/>
                <w:b/>
                <w:sz w:val="24"/>
              </w:rPr>
            </w:pPr>
            <w:r>
              <w:rPr>
                <w:rFonts w:hint="eastAsia" w:ascii="仿宋" w:hAnsi="仿宋" w:eastAsia="仿宋" w:cs="仿宋"/>
                <w:b/>
                <w:sz w:val="24"/>
              </w:rPr>
              <w:t>是否核心产品</w:t>
            </w:r>
          </w:p>
        </w:tc>
        <w:tc>
          <w:tcPr>
            <w:tcW w:w="0" w:type="auto"/>
            <w:vAlign w:val="center"/>
          </w:tcPr>
          <w:p w:rsidR="00407D50" w:rsidRDefault="00993999">
            <w:pPr>
              <w:pStyle w:val="01"/>
              <w:spacing w:line="320" w:lineRule="exact"/>
              <w:jc w:val="center"/>
              <w:rPr>
                <w:rFonts w:ascii="仿宋" w:hAnsi="仿宋" w:eastAsia="仿宋" w:cs="仿宋"/>
                <w:b/>
                <w:sz w:val="24"/>
              </w:rPr>
            </w:pPr>
            <w:r>
              <w:rPr>
                <w:rFonts w:hint="eastAsia" w:ascii="仿宋" w:hAnsi="仿宋" w:eastAsia="仿宋" w:cs="仿宋"/>
                <w:b/>
                <w:sz w:val="24"/>
              </w:rPr>
              <w:t>是否进口</w:t>
            </w:r>
          </w:p>
        </w:tc>
      </w:tr>
      <w:tr w:rsidR="00407D50">
        <w:trPr>
          <w:trHeight w:val="548"/>
          <w:jc w:val="center"/>
        </w:trPr>
        <w:tc>
          <w:tcPr>
            <w:tcW w:w="0" w:type="auto"/>
            <w:vAlign w:val="center"/>
          </w:tcPr>
          <w:p w:rsidR="00407D50" w:rsidRDefault="00993999">
            <w:pPr>
              <w:pStyle w:val="01"/>
              <w:jc w:val="center"/>
              <w:rPr>
                <w:rFonts w:ascii="仿宋" w:hAnsi="仿宋" w:eastAsia="仿宋" w:cs="仿宋"/>
                <w:bCs/>
                <w:sz w:val="24"/>
              </w:rPr>
            </w:pPr>
            <w:r>
              <w:rPr>
                <w:rFonts w:hint="eastAsia" w:ascii="仿宋" w:hAnsi="仿宋" w:eastAsia="仿宋" w:cs="仿宋"/>
                <w:bCs/>
                <w:sz w:val="24"/>
              </w:rPr>
              <w:t>1</w:t>
            </w:r>
          </w:p>
        </w:tc>
        <w:tc>
          <w:tcPr>
            <w:tcW w:w="1887" w:type="dxa"/>
            <w:vAlign w:val="center"/>
          </w:tcPr>
          <w:p w:rsidR="00407D50" w:rsidRDefault="00993999">
            <w:pPr>
              <w:pStyle w:val="01"/>
              <w:jc w:val="center"/>
              <w:rPr>
                <w:rFonts w:ascii="仿宋" w:hAnsi="仿宋" w:eastAsia="仿宋" w:cs="仿宋"/>
                <w:bCs/>
                <w:sz w:val="24"/>
              </w:rPr>
            </w:pPr>
            <w:r>
              <w:rPr>
                <w:rFonts w:hint="eastAsia" w:ascii="仿宋" w:hAnsi="仿宋" w:eastAsia="仿宋" w:cs="仿宋"/>
                <w:bCs/>
                <w:sz w:val="24"/>
              </w:rPr>
              <w:t>智能交互黑板</w:t>
            </w:r>
          </w:p>
        </w:tc>
        <w:tc>
          <w:tcPr>
            <w:tcW w:w="1204" w:type="dxa"/>
            <w:vAlign w:val="center"/>
          </w:tcPr>
          <w:p w:rsidR="00407D50" w:rsidRDefault="00993999">
            <w:pPr>
              <w:pStyle w:val="01"/>
              <w:jc w:val="center"/>
              <w:rPr>
                <w:rFonts w:ascii="仿宋" w:hAnsi="仿宋" w:eastAsia="仿宋" w:cs="仿宋"/>
                <w:bCs/>
                <w:sz w:val="24"/>
              </w:rPr>
            </w:pPr>
            <w:r>
              <w:rPr>
                <w:rFonts w:hint="eastAsia" w:ascii="仿宋" w:hAnsi="仿宋" w:eastAsia="仿宋" w:cs="仿宋"/>
                <w:bCs/>
                <w:sz w:val="24"/>
              </w:rPr>
              <w:t>台</w:t>
            </w:r>
          </w:p>
        </w:tc>
        <w:tc>
          <w:tcPr>
            <w:tcW w:w="823" w:type="dxa"/>
            <w:vAlign w:val="center"/>
          </w:tcPr>
          <w:p w:rsidR="00407D50" w:rsidRDefault="00993999">
            <w:pPr>
              <w:pStyle w:val="01"/>
              <w:jc w:val="center"/>
              <w:rPr>
                <w:rFonts w:ascii="仿宋" w:hAnsi="仿宋" w:eastAsia="仿宋" w:cs="仿宋"/>
                <w:bCs/>
                <w:sz w:val="24"/>
              </w:rPr>
            </w:pPr>
            <w:r>
              <w:rPr>
                <w:rFonts w:hint="eastAsia" w:ascii="仿宋" w:hAnsi="仿宋" w:eastAsia="仿宋" w:cs="仿宋"/>
                <w:bCs/>
                <w:sz w:val="24"/>
              </w:rPr>
              <w:t>16</w:t>
            </w:r>
          </w:p>
        </w:tc>
        <w:tc>
          <w:tcPr>
            <w:tcW w:w="0" w:type="auto"/>
            <w:vAlign w:val="center"/>
          </w:tcPr>
          <w:p w:rsidR="00407D50" w:rsidRDefault="00993999">
            <w:pPr>
              <w:widowControl/>
              <w:jc w:val="center"/>
              <w:rPr>
                <w:rFonts w:ascii="仿宋" w:hAnsi="仿宋" w:eastAsia="仿宋" w:cs="仿宋"/>
                <w:bCs/>
                <w:sz w:val="24"/>
              </w:rPr>
            </w:pPr>
            <w:r>
              <w:rPr>
                <w:rFonts w:hint="eastAsia" w:ascii="仿宋" w:hAnsi="仿宋" w:eastAsia="仿宋" w:cs="仿宋"/>
                <w:bCs/>
                <w:snapToGrid w:val="false"/>
                <w:sz w:val="24"/>
              </w:rPr>
              <w:t>工业</w:t>
            </w:r>
          </w:p>
        </w:tc>
        <w:tc>
          <w:tcPr>
            <w:tcW w:w="0" w:type="auto"/>
            <w:vAlign w:val="center"/>
          </w:tcPr>
          <w:p w:rsidR="00407D50" w:rsidRDefault="00993999">
            <w:pPr>
              <w:pStyle w:val="01"/>
              <w:jc w:val="center"/>
              <w:rPr>
                <w:rFonts w:ascii="仿宋" w:hAnsi="仿宋" w:eastAsia="仿宋" w:cs="仿宋"/>
                <w:bCs/>
                <w:sz w:val="24"/>
              </w:rPr>
            </w:pPr>
            <w:r>
              <w:rPr>
                <w:rFonts w:hint="eastAsia" w:ascii="仿宋" w:hAnsi="仿宋" w:eastAsia="仿宋" w:cs="仿宋"/>
                <w:bCs/>
                <w:sz w:val="24"/>
              </w:rPr>
              <w:t>是</w:t>
            </w:r>
          </w:p>
        </w:tc>
        <w:tc>
          <w:tcPr>
            <w:tcW w:w="0" w:type="auto"/>
            <w:vAlign w:val="center"/>
          </w:tcPr>
          <w:p w:rsidR="00407D50" w:rsidRDefault="00993999">
            <w:pPr>
              <w:pStyle w:val="01"/>
              <w:jc w:val="center"/>
              <w:rPr>
                <w:rFonts w:ascii="仿宋" w:hAnsi="仿宋" w:eastAsia="仿宋" w:cs="仿宋"/>
                <w:bCs/>
                <w:sz w:val="24"/>
              </w:rPr>
            </w:pPr>
            <w:r>
              <w:rPr>
                <w:rFonts w:hint="eastAsia" w:ascii="仿宋" w:hAnsi="仿宋" w:eastAsia="仿宋" w:cs="仿宋"/>
                <w:bCs/>
                <w:sz w:val="24"/>
              </w:rPr>
              <w:t>否</w:t>
            </w:r>
          </w:p>
        </w:tc>
      </w:tr>
      <w:tr w:rsidR="00407D50">
        <w:trPr>
          <w:trHeight w:val="548"/>
          <w:jc w:val="center"/>
        </w:trPr>
        <w:tc>
          <w:tcPr>
            <w:tcW w:w="0" w:type="auto"/>
            <w:vAlign w:val="center"/>
          </w:tcPr>
          <w:p w:rsidR="00407D50" w:rsidRDefault="00993999">
            <w:pPr>
              <w:pStyle w:val="01"/>
              <w:jc w:val="center"/>
              <w:rPr>
                <w:rFonts w:ascii="仿宋" w:hAnsi="仿宋" w:eastAsia="仿宋" w:cs="仿宋"/>
                <w:bCs/>
                <w:sz w:val="24"/>
              </w:rPr>
            </w:pPr>
            <w:r>
              <w:rPr>
                <w:rFonts w:hint="eastAsia" w:ascii="仿宋" w:hAnsi="仿宋" w:eastAsia="仿宋" w:cs="仿宋"/>
                <w:bCs/>
                <w:sz w:val="24"/>
              </w:rPr>
              <w:t>2</w:t>
            </w:r>
          </w:p>
        </w:tc>
        <w:tc>
          <w:tcPr>
            <w:tcW w:w="1887" w:type="dxa"/>
            <w:vAlign w:val="center"/>
          </w:tcPr>
          <w:p w:rsidR="00407D50" w:rsidRDefault="00993999">
            <w:pPr>
              <w:pStyle w:val="01"/>
              <w:jc w:val="center"/>
              <w:rPr>
                <w:rFonts w:ascii="仿宋" w:hAnsi="仿宋" w:eastAsia="仿宋" w:cs="仿宋"/>
                <w:bCs/>
                <w:sz w:val="24"/>
              </w:rPr>
            </w:pPr>
            <w:r>
              <w:rPr>
                <w:rFonts w:hint="eastAsia" w:ascii="仿宋" w:hAnsi="仿宋" w:eastAsia="仿宋" w:cs="仿宋"/>
                <w:bCs/>
                <w:sz w:val="24"/>
              </w:rPr>
              <w:t>音箱</w:t>
            </w:r>
          </w:p>
        </w:tc>
        <w:tc>
          <w:tcPr>
            <w:tcW w:w="1204" w:type="dxa"/>
            <w:vAlign w:val="center"/>
          </w:tcPr>
          <w:p w:rsidR="00407D50" w:rsidRDefault="00993999">
            <w:pPr>
              <w:pStyle w:val="01"/>
              <w:jc w:val="center"/>
              <w:rPr>
                <w:rFonts w:ascii="仿宋" w:hAnsi="仿宋" w:eastAsia="仿宋" w:cs="仿宋"/>
                <w:bCs/>
                <w:sz w:val="24"/>
              </w:rPr>
            </w:pPr>
            <w:r>
              <w:rPr>
                <w:rFonts w:hint="eastAsia" w:ascii="仿宋" w:hAnsi="仿宋" w:eastAsia="仿宋" w:cs="仿宋"/>
                <w:bCs/>
                <w:sz w:val="24"/>
              </w:rPr>
              <w:t>台</w:t>
            </w:r>
          </w:p>
        </w:tc>
        <w:tc>
          <w:tcPr>
            <w:tcW w:w="823" w:type="dxa"/>
            <w:vAlign w:val="center"/>
          </w:tcPr>
          <w:p w:rsidR="00407D50" w:rsidRDefault="00993999">
            <w:pPr>
              <w:pStyle w:val="01"/>
              <w:jc w:val="center"/>
              <w:rPr>
                <w:rFonts w:ascii="仿宋" w:hAnsi="仿宋" w:eastAsia="仿宋" w:cs="仿宋"/>
                <w:bCs/>
                <w:sz w:val="24"/>
              </w:rPr>
            </w:pPr>
            <w:r>
              <w:rPr>
                <w:rFonts w:hint="eastAsia" w:ascii="仿宋" w:hAnsi="仿宋" w:eastAsia="仿宋" w:cs="仿宋"/>
                <w:bCs/>
                <w:sz w:val="24"/>
              </w:rPr>
              <w:t>16</w:t>
            </w:r>
          </w:p>
        </w:tc>
        <w:tc>
          <w:tcPr>
            <w:tcW w:w="0" w:type="auto"/>
            <w:vAlign w:val="center"/>
          </w:tcPr>
          <w:p w:rsidR="00407D50" w:rsidRDefault="00993999">
            <w:pPr>
              <w:pStyle w:val="01"/>
              <w:jc w:val="center"/>
              <w:rPr>
                <w:rFonts w:ascii="仿宋" w:hAnsi="仿宋" w:eastAsia="仿宋" w:cs="仿宋"/>
                <w:bCs/>
                <w:sz w:val="24"/>
              </w:rPr>
            </w:pPr>
            <w:r>
              <w:rPr>
                <w:rFonts w:hint="eastAsia" w:ascii="仿宋" w:hAnsi="仿宋" w:eastAsia="仿宋" w:cs="仿宋"/>
                <w:bCs/>
                <w:sz w:val="24"/>
              </w:rPr>
              <w:t>工业</w:t>
            </w:r>
          </w:p>
        </w:tc>
        <w:tc>
          <w:tcPr>
            <w:tcW w:w="0" w:type="auto"/>
            <w:vAlign w:val="center"/>
          </w:tcPr>
          <w:p w:rsidR="00407D50" w:rsidRDefault="00993999">
            <w:pPr>
              <w:pStyle w:val="01"/>
              <w:jc w:val="center"/>
              <w:rPr>
                <w:rFonts w:ascii="仿宋" w:hAnsi="仿宋" w:eastAsia="仿宋" w:cs="仿宋"/>
                <w:bCs/>
                <w:sz w:val="24"/>
              </w:rPr>
            </w:pPr>
            <w:r>
              <w:rPr>
                <w:rFonts w:hint="eastAsia" w:ascii="仿宋" w:hAnsi="仿宋" w:eastAsia="仿宋" w:cs="仿宋"/>
                <w:bCs/>
                <w:sz w:val="24"/>
              </w:rPr>
              <w:t>否</w:t>
            </w:r>
          </w:p>
        </w:tc>
        <w:tc>
          <w:tcPr>
            <w:tcW w:w="0" w:type="auto"/>
            <w:vAlign w:val="center"/>
          </w:tcPr>
          <w:p w:rsidR="00407D50" w:rsidRDefault="00993999">
            <w:pPr>
              <w:pStyle w:val="01"/>
              <w:jc w:val="center"/>
              <w:rPr>
                <w:rFonts w:ascii="仿宋" w:hAnsi="仿宋" w:eastAsia="仿宋" w:cs="仿宋"/>
                <w:bCs/>
                <w:sz w:val="24"/>
              </w:rPr>
            </w:pPr>
            <w:r>
              <w:rPr>
                <w:rFonts w:hint="eastAsia" w:ascii="仿宋" w:hAnsi="仿宋" w:eastAsia="仿宋" w:cs="仿宋"/>
                <w:bCs/>
                <w:sz w:val="24"/>
              </w:rPr>
              <w:t>否</w:t>
            </w:r>
          </w:p>
        </w:tc>
      </w:tr>
      <w:tr w:rsidR="00407D50">
        <w:trPr>
          <w:trHeight w:val="548"/>
          <w:jc w:val="center"/>
        </w:trPr>
        <w:tc>
          <w:tcPr>
            <w:tcW w:w="0" w:type="auto"/>
            <w:vAlign w:val="center"/>
          </w:tcPr>
          <w:p w:rsidR="00407D50" w:rsidRDefault="00993999">
            <w:pPr>
              <w:pStyle w:val="01"/>
              <w:jc w:val="center"/>
              <w:rPr>
                <w:rFonts w:ascii="仿宋" w:hAnsi="仿宋" w:eastAsia="仿宋" w:cs="仿宋"/>
                <w:bCs/>
                <w:sz w:val="24"/>
              </w:rPr>
            </w:pPr>
            <w:r>
              <w:rPr>
                <w:rFonts w:hint="eastAsia" w:ascii="仿宋" w:hAnsi="仿宋" w:eastAsia="仿宋" w:cs="仿宋"/>
                <w:bCs/>
                <w:sz w:val="24"/>
              </w:rPr>
              <w:t>3</w:t>
            </w:r>
          </w:p>
        </w:tc>
        <w:tc>
          <w:tcPr>
            <w:tcW w:w="1887" w:type="dxa"/>
            <w:vAlign w:val="center"/>
          </w:tcPr>
          <w:p w:rsidR="00407D50" w:rsidRDefault="00993999">
            <w:pPr>
              <w:pStyle w:val="01"/>
              <w:jc w:val="center"/>
              <w:rPr>
                <w:rFonts w:ascii="仿宋" w:hAnsi="仿宋" w:eastAsia="仿宋" w:cs="仿宋"/>
                <w:bCs/>
                <w:sz w:val="24"/>
              </w:rPr>
            </w:pPr>
            <w:r>
              <w:rPr>
                <w:rFonts w:hint="eastAsia" w:ascii="仿宋" w:hAnsi="仿宋" w:eastAsia="仿宋" w:cs="仿宋"/>
                <w:bCs/>
                <w:sz w:val="24"/>
              </w:rPr>
              <w:t>多媒体讲台</w:t>
            </w:r>
            <w:r>
              <w:rPr>
                <w:rFonts w:hint="eastAsia" w:ascii="仿宋" w:hAnsi="仿宋" w:eastAsia="仿宋" w:cs="仿宋"/>
                <w:bCs/>
                <w:sz w:val="24"/>
              </w:rPr>
              <w:t>(</w:t>
            </w:r>
            <w:r>
              <w:rPr>
                <w:rFonts w:hint="eastAsia" w:ascii="仿宋" w:hAnsi="仿宋" w:eastAsia="仿宋" w:cs="仿宋"/>
                <w:bCs/>
                <w:sz w:val="24"/>
              </w:rPr>
              <w:t>定制</w:t>
            </w:r>
            <w:r>
              <w:rPr>
                <w:rFonts w:hint="eastAsia" w:ascii="仿宋" w:hAnsi="仿宋" w:eastAsia="仿宋" w:cs="仿宋"/>
                <w:bCs/>
                <w:sz w:val="24"/>
              </w:rPr>
              <w:t>)</w:t>
            </w:r>
          </w:p>
        </w:tc>
        <w:tc>
          <w:tcPr>
            <w:tcW w:w="1204" w:type="dxa"/>
            <w:vAlign w:val="center"/>
          </w:tcPr>
          <w:p w:rsidR="00407D50" w:rsidRDefault="00993999">
            <w:pPr>
              <w:pStyle w:val="01"/>
              <w:jc w:val="center"/>
              <w:rPr>
                <w:rFonts w:ascii="仿宋" w:hAnsi="仿宋" w:eastAsia="仿宋" w:cs="仿宋"/>
                <w:bCs/>
                <w:sz w:val="24"/>
              </w:rPr>
            </w:pPr>
            <w:r>
              <w:rPr>
                <w:rFonts w:hint="eastAsia" w:ascii="仿宋" w:hAnsi="仿宋" w:eastAsia="仿宋" w:cs="仿宋"/>
                <w:bCs/>
                <w:sz w:val="24"/>
              </w:rPr>
              <w:t>张</w:t>
            </w:r>
          </w:p>
        </w:tc>
        <w:tc>
          <w:tcPr>
            <w:tcW w:w="823" w:type="dxa"/>
            <w:vAlign w:val="center"/>
          </w:tcPr>
          <w:p w:rsidR="00407D50" w:rsidRDefault="00993999">
            <w:pPr>
              <w:pStyle w:val="01"/>
              <w:jc w:val="center"/>
              <w:rPr>
                <w:rFonts w:ascii="仿宋" w:hAnsi="仿宋" w:eastAsia="仿宋" w:cs="仿宋"/>
                <w:bCs/>
                <w:sz w:val="24"/>
              </w:rPr>
            </w:pPr>
            <w:r>
              <w:rPr>
                <w:rFonts w:hint="eastAsia" w:ascii="仿宋" w:hAnsi="仿宋" w:eastAsia="仿宋" w:cs="仿宋"/>
                <w:bCs/>
                <w:sz w:val="24"/>
              </w:rPr>
              <w:t>16</w:t>
            </w:r>
          </w:p>
        </w:tc>
        <w:tc>
          <w:tcPr>
            <w:tcW w:w="0" w:type="auto"/>
            <w:vAlign w:val="center"/>
          </w:tcPr>
          <w:p w:rsidR="00407D50" w:rsidRDefault="00993999">
            <w:pPr>
              <w:pStyle w:val="01"/>
              <w:jc w:val="center"/>
              <w:rPr>
                <w:rFonts w:ascii="仿宋" w:hAnsi="仿宋" w:eastAsia="仿宋" w:cs="仿宋"/>
                <w:bCs/>
                <w:sz w:val="24"/>
              </w:rPr>
            </w:pPr>
            <w:r>
              <w:rPr>
                <w:rFonts w:hint="eastAsia" w:ascii="仿宋" w:hAnsi="仿宋" w:eastAsia="仿宋" w:cs="仿宋"/>
                <w:bCs/>
                <w:sz w:val="24"/>
              </w:rPr>
              <w:t>工业</w:t>
            </w:r>
          </w:p>
        </w:tc>
        <w:tc>
          <w:tcPr>
            <w:tcW w:w="0" w:type="auto"/>
            <w:vAlign w:val="center"/>
          </w:tcPr>
          <w:p w:rsidR="00407D50" w:rsidRDefault="00993999">
            <w:pPr>
              <w:pStyle w:val="01"/>
              <w:jc w:val="center"/>
              <w:rPr>
                <w:rFonts w:ascii="仿宋" w:hAnsi="仿宋" w:eastAsia="仿宋" w:cs="仿宋"/>
                <w:bCs/>
                <w:sz w:val="24"/>
              </w:rPr>
            </w:pPr>
            <w:r>
              <w:rPr>
                <w:rFonts w:hint="eastAsia" w:ascii="仿宋" w:hAnsi="仿宋" w:eastAsia="仿宋" w:cs="仿宋"/>
                <w:bCs/>
                <w:sz w:val="24"/>
              </w:rPr>
              <w:t>否</w:t>
            </w:r>
          </w:p>
        </w:tc>
        <w:tc>
          <w:tcPr>
            <w:tcW w:w="0" w:type="auto"/>
            <w:vAlign w:val="center"/>
          </w:tcPr>
          <w:p w:rsidR="00407D50" w:rsidRDefault="00993999">
            <w:pPr>
              <w:pStyle w:val="01"/>
              <w:jc w:val="center"/>
              <w:rPr>
                <w:rFonts w:ascii="仿宋" w:hAnsi="仿宋" w:eastAsia="仿宋" w:cs="仿宋"/>
                <w:bCs/>
                <w:sz w:val="24"/>
              </w:rPr>
            </w:pPr>
            <w:r>
              <w:rPr>
                <w:rFonts w:hint="eastAsia" w:ascii="仿宋" w:hAnsi="仿宋" w:eastAsia="仿宋" w:cs="仿宋"/>
                <w:bCs/>
                <w:sz w:val="24"/>
              </w:rPr>
              <w:t>否</w:t>
            </w:r>
          </w:p>
        </w:tc>
      </w:tr>
    </w:tbl>
    <w:p w:rsidR="00407D50" w:rsidRDefault="00993999">
      <w:pPr>
        <w:pStyle w:val="2"/>
        <w:spacing w:line="400" w:lineRule="exact"/>
        <w:ind w:firstLine="482" w:firstLineChars="200"/>
        <w:rPr>
          <w:rFonts w:ascii="仿宋" w:hAnsi="仿宋" w:eastAsia="仿宋"/>
          <w:sz w:val="24"/>
          <w:szCs w:val="24"/>
        </w:rPr>
      </w:pPr>
      <w:r>
        <w:rPr>
          <w:rFonts w:hint="eastAsia" w:ascii="仿宋" w:hAnsi="仿宋" w:eastAsia="仿宋"/>
          <w:sz w:val="24"/>
          <w:szCs w:val="24"/>
        </w:rPr>
        <w:t>二、技术、服务要求</w:t>
      </w:r>
      <w:bookmarkEnd w:id="169"/>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498"/>
        <w:gridCol w:w="814"/>
        <w:gridCol w:w="7207"/>
      </w:tblGrid>
      <w:tr w:rsidR="00407D50">
        <w:tc>
          <w:tcPr>
            <w:tcW w:w="292" w:type="pct"/>
            <w:vAlign w:val="center"/>
          </w:tcPr>
          <w:p w:rsidR="00407D50" w:rsidRDefault="00993999">
            <w:pPr>
              <w:pStyle w:val="a0"/>
              <w:spacing w:line="320" w:lineRule="exact"/>
              <w:jc w:val="center"/>
              <w:rPr>
                <w:rFonts w:ascii="仿宋" w:hAnsi="仿宋" w:eastAsia="仿宋" w:cs="仿宋"/>
                <w:sz w:val="24"/>
              </w:rPr>
            </w:pPr>
            <w:r>
              <w:rPr>
                <w:rFonts w:hint="eastAsia" w:ascii="仿宋" w:hAnsi="仿宋" w:eastAsia="仿宋" w:cs="仿宋"/>
                <w:b/>
                <w:sz w:val="24"/>
              </w:rPr>
              <w:t>序号</w:t>
            </w:r>
          </w:p>
        </w:tc>
        <w:tc>
          <w:tcPr>
            <w:tcW w:w="478" w:type="pct"/>
            <w:vAlign w:val="center"/>
          </w:tcPr>
          <w:p w:rsidR="00407D50" w:rsidRDefault="00993999">
            <w:pPr>
              <w:pStyle w:val="a0"/>
              <w:spacing w:line="320" w:lineRule="exact"/>
              <w:jc w:val="center"/>
              <w:rPr>
                <w:rFonts w:ascii="仿宋" w:hAnsi="仿宋" w:eastAsia="仿宋" w:cs="仿宋"/>
                <w:sz w:val="24"/>
              </w:rPr>
            </w:pPr>
            <w:r>
              <w:rPr>
                <w:rFonts w:hint="eastAsia" w:ascii="仿宋" w:hAnsi="仿宋" w:eastAsia="仿宋" w:cs="仿宋"/>
                <w:b/>
                <w:sz w:val="24"/>
              </w:rPr>
              <w:t>标的名称</w:t>
            </w:r>
          </w:p>
        </w:tc>
        <w:tc>
          <w:tcPr>
            <w:tcW w:w="4228" w:type="pct"/>
            <w:vAlign w:val="center"/>
          </w:tcPr>
          <w:p w:rsidR="00407D50" w:rsidRDefault="00993999">
            <w:pPr>
              <w:pStyle w:val="a0"/>
              <w:spacing w:line="320" w:lineRule="exact"/>
              <w:jc w:val="center"/>
              <w:rPr>
                <w:rFonts w:ascii="仿宋" w:hAnsi="仿宋" w:eastAsia="仿宋" w:cs="仿宋"/>
                <w:sz w:val="24"/>
              </w:rPr>
            </w:pPr>
            <w:r>
              <w:rPr>
                <w:rFonts w:hint="eastAsia" w:ascii="仿宋" w:hAnsi="仿宋" w:eastAsia="仿宋" w:cs="仿宋"/>
                <w:b/>
                <w:sz w:val="24"/>
              </w:rPr>
              <w:t>参数要求</w:t>
            </w:r>
          </w:p>
        </w:tc>
      </w:tr>
      <w:tr w:rsidR="00407D50">
        <w:tc>
          <w:tcPr>
            <w:tcW w:w="292" w:type="pct"/>
            <w:vAlign w:val="center"/>
          </w:tcPr>
          <w:p w:rsidR="00407D50" w:rsidRDefault="00993999">
            <w:pPr>
              <w:pStyle w:val="a0"/>
              <w:spacing w:line="320" w:lineRule="exact"/>
              <w:jc w:val="center"/>
              <w:rPr>
                <w:rFonts w:ascii="仿宋" w:hAnsi="仿宋" w:eastAsia="仿宋" w:cs="仿宋"/>
                <w:b/>
                <w:sz w:val="24"/>
              </w:rPr>
            </w:pPr>
            <w:r>
              <w:rPr>
                <w:rFonts w:hint="eastAsia" w:ascii="仿宋" w:hAnsi="仿宋" w:eastAsia="仿宋" w:cs="仿宋"/>
                <w:b/>
                <w:sz w:val="24"/>
              </w:rPr>
              <w:t>1</w:t>
            </w:r>
          </w:p>
        </w:tc>
        <w:tc>
          <w:tcPr>
            <w:tcW w:w="478" w:type="pct"/>
            <w:vAlign w:val="center"/>
          </w:tcPr>
          <w:p w:rsidR="00407D50" w:rsidRDefault="00993999">
            <w:pPr>
              <w:pStyle w:val="a0"/>
              <w:spacing w:line="320" w:lineRule="exact"/>
              <w:jc w:val="center"/>
              <w:rPr>
                <w:rFonts w:ascii="仿宋" w:hAnsi="仿宋" w:eastAsia="仿宋" w:cs="仿宋"/>
                <w:b/>
                <w:sz w:val="24"/>
              </w:rPr>
            </w:pPr>
            <w:r>
              <w:rPr>
                <w:rFonts w:hint="eastAsia" w:ascii="仿宋" w:hAnsi="仿宋" w:eastAsia="仿宋" w:cs="仿宋"/>
                <w:sz w:val="24"/>
              </w:rPr>
              <w:t>智能交互黑板</w:t>
            </w:r>
          </w:p>
        </w:tc>
        <w:tc>
          <w:tcPr>
            <w:tcW w:w="4228" w:type="pct"/>
            <w:vAlign w:val="center"/>
          </w:tcPr>
          <w:p w:rsidR="00407D50" w:rsidRDefault="00993999">
            <w:pPr>
              <w:pStyle w:val="af8"/>
              <w:spacing w:line="320" w:lineRule="exact"/>
              <w:ind w:firstLine="508"/>
              <w:jc w:val="left"/>
              <w:rPr>
                <w:rFonts w:ascii="仿宋" w:hAnsi="仿宋" w:eastAsia="仿宋" w:cs="仿宋"/>
                <w:b/>
                <w:bCs/>
                <w:w w:val="105"/>
                <w:sz w:val="24"/>
                <w:szCs w:val="24"/>
              </w:rPr>
            </w:pPr>
            <w:r>
              <w:rPr>
                <w:rFonts w:hint="eastAsia" w:ascii="仿宋" w:hAnsi="仿宋" w:eastAsia="仿宋" w:cs="仿宋"/>
                <w:b/>
                <w:bCs/>
                <w:w w:val="105"/>
                <w:sz w:val="24"/>
                <w:szCs w:val="24"/>
              </w:rPr>
              <w:t>智慧交互黑板：</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黑板采用三段式一体化拼接结构设计，整机尺寸：</w:t>
            </w:r>
            <w:r>
              <w:rPr>
                <w:rFonts w:hint="eastAsia" w:ascii="仿宋" w:hAnsi="仿宋" w:eastAsia="仿宋" w:cs="仿宋"/>
                <w:w w:val="105"/>
                <w:sz w:val="24"/>
                <w:szCs w:val="24"/>
              </w:rPr>
              <w:t>4200mm</w:t>
            </w:r>
            <w:r>
              <w:rPr>
                <w:rFonts w:hint="eastAsia" w:ascii="仿宋" w:hAnsi="仿宋" w:eastAsia="仿宋" w:cs="仿宋"/>
                <w:w w:val="105"/>
                <w:sz w:val="24"/>
                <w:szCs w:val="24"/>
              </w:rPr>
              <w:t>≤宽度≤</w:t>
            </w:r>
            <w:r>
              <w:rPr>
                <w:rFonts w:hint="eastAsia" w:ascii="仿宋" w:hAnsi="仿宋" w:eastAsia="仿宋" w:cs="仿宋"/>
                <w:w w:val="105"/>
                <w:sz w:val="24"/>
                <w:szCs w:val="24"/>
              </w:rPr>
              <w:t>4300mm</w:t>
            </w:r>
            <w:r>
              <w:rPr>
                <w:rFonts w:hint="eastAsia" w:ascii="仿宋" w:hAnsi="仿宋" w:eastAsia="仿宋" w:cs="仿宋"/>
                <w:w w:val="105"/>
                <w:sz w:val="24"/>
                <w:szCs w:val="24"/>
              </w:rPr>
              <w:t>，</w:t>
            </w:r>
            <w:r>
              <w:rPr>
                <w:rFonts w:hint="eastAsia" w:ascii="仿宋" w:hAnsi="仿宋" w:eastAsia="仿宋" w:cs="仿宋"/>
                <w:w w:val="105"/>
                <w:sz w:val="24"/>
                <w:szCs w:val="24"/>
              </w:rPr>
              <w:t>1100mm</w:t>
            </w:r>
            <w:r>
              <w:rPr>
                <w:rFonts w:hint="eastAsia" w:ascii="仿宋" w:hAnsi="仿宋" w:eastAsia="仿宋" w:cs="仿宋"/>
                <w:w w:val="105"/>
                <w:sz w:val="24"/>
                <w:szCs w:val="24"/>
              </w:rPr>
              <w:t>≤高度≤</w:t>
            </w:r>
            <w:r>
              <w:rPr>
                <w:rFonts w:hint="eastAsia" w:ascii="仿宋" w:hAnsi="仿宋" w:eastAsia="仿宋" w:cs="仿宋"/>
                <w:w w:val="105"/>
                <w:sz w:val="24"/>
                <w:szCs w:val="24"/>
              </w:rPr>
              <w:t>1200mm</w:t>
            </w:r>
            <w:r>
              <w:rPr>
                <w:rFonts w:hint="eastAsia" w:ascii="仿宋" w:hAnsi="仿宋" w:eastAsia="仿宋" w:cs="仿宋"/>
                <w:w w:val="105"/>
                <w:sz w:val="24"/>
                <w:szCs w:val="24"/>
              </w:rPr>
              <w:t>，</w:t>
            </w:r>
            <w:r>
              <w:rPr>
                <w:rFonts w:hint="eastAsia" w:ascii="仿宋" w:hAnsi="仿宋" w:eastAsia="仿宋" w:cs="仿宋"/>
                <w:w w:val="105"/>
                <w:sz w:val="24"/>
                <w:szCs w:val="24"/>
              </w:rPr>
              <w:t>90mm</w:t>
            </w:r>
            <w:r>
              <w:rPr>
                <w:rFonts w:hint="eastAsia" w:ascii="仿宋" w:hAnsi="仿宋" w:eastAsia="仿宋" w:cs="仿宋"/>
                <w:w w:val="105"/>
                <w:sz w:val="24"/>
                <w:szCs w:val="24"/>
              </w:rPr>
              <w:t>≤厚度≤</w:t>
            </w:r>
            <w:r>
              <w:rPr>
                <w:rFonts w:hint="eastAsia" w:ascii="仿宋" w:hAnsi="仿宋" w:eastAsia="仿宋" w:cs="仿宋"/>
                <w:w w:val="105"/>
                <w:sz w:val="24"/>
                <w:szCs w:val="24"/>
              </w:rPr>
              <w:t>100mm</w:t>
            </w:r>
            <w:r>
              <w:rPr>
                <w:rFonts w:hint="eastAsia" w:ascii="仿宋" w:hAnsi="仿宋" w:eastAsia="仿宋" w:cs="仿宋"/>
                <w:w w:val="105"/>
                <w:sz w:val="24"/>
                <w:szCs w:val="24"/>
              </w:rPr>
              <w:t>；双侧书写副板：板面硬度≥</w:t>
            </w:r>
            <w:r>
              <w:rPr>
                <w:rFonts w:hint="eastAsia" w:ascii="仿宋" w:hAnsi="仿宋" w:eastAsia="仿宋" w:cs="仿宋"/>
                <w:w w:val="105"/>
                <w:sz w:val="24"/>
                <w:szCs w:val="24"/>
              </w:rPr>
              <w:t>7H</w:t>
            </w:r>
            <w:r>
              <w:rPr>
                <w:rFonts w:hint="eastAsia" w:ascii="仿宋" w:hAnsi="仿宋" w:eastAsia="仿宋" w:cs="仿宋"/>
                <w:w w:val="105"/>
                <w:sz w:val="24"/>
                <w:szCs w:val="24"/>
              </w:rPr>
              <w:t>，采支持磁性材质教具吸附功能。</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▲中央触摸屏采用</w:t>
            </w:r>
            <w:r>
              <w:rPr>
                <w:rFonts w:hint="eastAsia" w:ascii="仿宋" w:hAnsi="仿宋" w:eastAsia="仿宋" w:cs="仿宋"/>
                <w:w w:val="105"/>
                <w:sz w:val="24"/>
                <w:szCs w:val="24"/>
              </w:rPr>
              <w:t>UHD</w:t>
            </w:r>
            <w:r>
              <w:rPr>
                <w:rFonts w:hint="eastAsia" w:ascii="仿宋" w:hAnsi="仿宋" w:eastAsia="仿宋" w:cs="仿宋"/>
                <w:w w:val="105"/>
                <w:sz w:val="24"/>
                <w:szCs w:val="24"/>
              </w:rPr>
              <w:t>超高清液晶屏，显示尺寸≥</w:t>
            </w:r>
            <w:r>
              <w:rPr>
                <w:rFonts w:hint="eastAsia" w:ascii="仿宋" w:hAnsi="仿宋" w:eastAsia="仿宋" w:cs="仿宋"/>
                <w:w w:val="105"/>
                <w:sz w:val="24"/>
                <w:szCs w:val="24"/>
              </w:rPr>
              <w:t>86</w:t>
            </w:r>
            <w:r>
              <w:rPr>
                <w:rFonts w:hint="eastAsia" w:ascii="仿宋" w:hAnsi="仿宋" w:eastAsia="仿宋" w:cs="仿宋"/>
                <w:w w:val="105"/>
                <w:sz w:val="24"/>
                <w:szCs w:val="24"/>
              </w:rPr>
              <w:t>英寸，分辨率≥</w:t>
            </w:r>
            <w:r>
              <w:rPr>
                <w:rFonts w:hint="eastAsia" w:ascii="仿宋" w:hAnsi="仿宋" w:eastAsia="仿宋" w:cs="仿宋"/>
                <w:w w:val="105"/>
                <w:sz w:val="24"/>
                <w:szCs w:val="24"/>
              </w:rPr>
              <w:t>3840*2160</w:t>
            </w:r>
            <w:r>
              <w:rPr>
                <w:rFonts w:hint="eastAsia" w:ascii="仿宋" w:hAnsi="仿宋" w:eastAsia="仿宋" w:cs="仿宋"/>
                <w:w w:val="105"/>
                <w:sz w:val="24"/>
                <w:szCs w:val="24"/>
              </w:rPr>
              <w:t>，亮度≥</w:t>
            </w:r>
            <w:r>
              <w:rPr>
                <w:rFonts w:hint="eastAsia" w:ascii="仿宋" w:hAnsi="仿宋" w:eastAsia="仿宋" w:cs="仿宋"/>
                <w:w w:val="105"/>
                <w:sz w:val="24"/>
                <w:szCs w:val="24"/>
              </w:rPr>
              <w:t>400cd/</w:t>
            </w:r>
            <w:r>
              <w:rPr>
                <w:rFonts w:hint="eastAsia" w:ascii="仿宋" w:hAnsi="仿宋" w:eastAsia="仿宋" w:cs="仿宋"/>
                <w:w w:val="105"/>
                <w:sz w:val="24"/>
                <w:szCs w:val="24"/>
              </w:rPr>
              <w:t>㎡，对比度：≥</w:t>
            </w:r>
            <w:r>
              <w:rPr>
                <w:rFonts w:hint="eastAsia" w:ascii="仿宋" w:hAnsi="仿宋" w:eastAsia="仿宋" w:cs="仿宋"/>
                <w:w w:val="105"/>
                <w:sz w:val="24"/>
                <w:szCs w:val="24"/>
              </w:rPr>
              <w:t>5000:1</w:t>
            </w:r>
            <w:r>
              <w:rPr>
                <w:rFonts w:hint="eastAsia" w:ascii="仿宋" w:hAnsi="仿宋" w:eastAsia="仿宋" w:cs="仿宋"/>
                <w:w w:val="105"/>
                <w:sz w:val="24"/>
                <w:szCs w:val="24"/>
              </w:rPr>
              <w:t>，显示比例</w:t>
            </w:r>
            <w:r>
              <w:rPr>
                <w:rFonts w:hint="eastAsia" w:ascii="仿宋" w:hAnsi="仿宋" w:eastAsia="仿宋" w:cs="仿宋"/>
                <w:w w:val="105"/>
                <w:sz w:val="24"/>
                <w:szCs w:val="24"/>
              </w:rPr>
              <w:t>16:9</w:t>
            </w:r>
            <w:r>
              <w:rPr>
                <w:rFonts w:hint="eastAsia" w:ascii="仿宋" w:hAnsi="仿宋" w:eastAsia="仿宋" w:cs="仿宋"/>
                <w:w w:val="105"/>
                <w:sz w:val="24"/>
                <w:szCs w:val="24"/>
              </w:rPr>
              <w:t>。</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内置安卓系统，系统版本不低于</w:t>
            </w:r>
            <w:r>
              <w:rPr>
                <w:rFonts w:hint="eastAsia" w:ascii="仿宋" w:hAnsi="仿宋" w:eastAsia="仿宋" w:cs="仿宋"/>
                <w:w w:val="105"/>
                <w:sz w:val="24"/>
                <w:szCs w:val="24"/>
              </w:rPr>
              <w:t>Android 11.0</w:t>
            </w:r>
            <w:r>
              <w:rPr>
                <w:rFonts w:hint="eastAsia" w:ascii="仿宋" w:hAnsi="仿宋" w:eastAsia="仿宋" w:cs="仿宋"/>
                <w:w w:val="105"/>
                <w:sz w:val="24"/>
                <w:szCs w:val="24"/>
              </w:rPr>
              <w:t>，内存≥</w:t>
            </w:r>
            <w:r>
              <w:rPr>
                <w:rFonts w:hint="eastAsia" w:ascii="仿宋" w:hAnsi="仿宋" w:eastAsia="仿宋" w:cs="仿宋"/>
                <w:w w:val="105"/>
                <w:sz w:val="24"/>
                <w:szCs w:val="24"/>
              </w:rPr>
              <w:t>2GB</w:t>
            </w:r>
            <w:r>
              <w:rPr>
                <w:rFonts w:hint="eastAsia" w:ascii="仿宋" w:hAnsi="仿宋" w:eastAsia="仿宋" w:cs="仿宋"/>
                <w:w w:val="105"/>
                <w:sz w:val="24"/>
                <w:szCs w:val="24"/>
              </w:rPr>
              <w:t>，存储空间≥</w:t>
            </w:r>
            <w:r>
              <w:rPr>
                <w:rFonts w:hint="eastAsia" w:ascii="仿宋" w:hAnsi="仿宋" w:eastAsia="仿宋" w:cs="仿宋"/>
                <w:w w:val="105"/>
                <w:sz w:val="24"/>
                <w:szCs w:val="24"/>
              </w:rPr>
              <w:t>8GB</w:t>
            </w:r>
            <w:r>
              <w:rPr>
                <w:rFonts w:hint="eastAsia" w:ascii="仿宋" w:hAnsi="仿宋" w:eastAsia="仿宋" w:cs="仿宋"/>
                <w:w w:val="105"/>
                <w:sz w:val="24"/>
                <w:szCs w:val="24"/>
              </w:rPr>
              <w:t>。</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lastRenderedPageBreak/>
              <w:t>采用电容触控技术，在</w:t>
            </w:r>
            <w:r>
              <w:rPr>
                <w:rFonts w:hint="eastAsia" w:ascii="仿宋" w:hAnsi="仿宋" w:eastAsia="仿宋" w:cs="仿宋"/>
                <w:w w:val="105"/>
                <w:sz w:val="24"/>
                <w:szCs w:val="24"/>
              </w:rPr>
              <w:t>Windows</w:t>
            </w:r>
            <w:r>
              <w:rPr>
                <w:rFonts w:hint="eastAsia" w:ascii="仿宋" w:hAnsi="仿宋" w:eastAsia="仿宋" w:cs="仿宋"/>
                <w:w w:val="105"/>
                <w:sz w:val="24"/>
                <w:szCs w:val="24"/>
              </w:rPr>
              <w:t>与</w:t>
            </w:r>
            <w:r>
              <w:rPr>
                <w:rFonts w:hint="eastAsia" w:ascii="仿宋" w:hAnsi="仿宋" w:eastAsia="仿宋" w:cs="仿宋"/>
                <w:w w:val="105"/>
                <w:sz w:val="24"/>
                <w:szCs w:val="24"/>
              </w:rPr>
              <w:t>Android</w:t>
            </w:r>
            <w:r>
              <w:rPr>
                <w:rFonts w:hint="eastAsia" w:ascii="仿宋" w:hAnsi="仿宋" w:eastAsia="仿宋" w:cs="仿宋"/>
                <w:w w:val="105"/>
                <w:sz w:val="24"/>
                <w:szCs w:val="24"/>
              </w:rPr>
              <w:t>下均支持≥</w:t>
            </w:r>
            <w:r>
              <w:rPr>
                <w:rFonts w:hint="eastAsia" w:ascii="仿宋" w:hAnsi="仿宋" w:eastAsia="仿宋" w:cs="仿宋"/>
                <w:w w:val="105"/>
                <w:sz w:val="24"/>
                <w:szCs w:val="24"/>
              </w:rPr>
              <w:t>40</w:t>
            </w:r>
            <w:r>
              <w:rPr>
                <w:rFonts w:hint="eastAsia" w:ascii="仿宋" w:hAnsi="仿宋" w:eastAsia="仿宋" w:cs="仿宋"/>
                <w:w w:val="105"/>
                <w:sz w:val="24"/>
                <w:szCs w:val="24"/>
              </w:rPr>
              <w:t>点同时触控。</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非转接前置接口：</w:t>
            </w:r>
            <w:r>
              <w:rPr>
                <w:rFonts w:hint="eastAsia" w:ascii="仿宋" w:hAnsi="仿宋" w:eastAsia="仿宋" w:cs="仿宋"/>
                <w:w w:val="105"/>
                <w:sz w:val="24"/>
                <w:szCs w:val="24"/>
              </w:rPr>
              <w:t>Type-C</w:t>
            </w:r>
            <w:r>
              <w:rPr>
                <w:rFonts w:hint="eastAsia" w:ascii="仿宋" w:hAnsi="仿宋" w:eastAsia="仿宋" w:cs="仿宋"/>
                <w:w w:val="105"/>
                <w:sz w:val="24"/>
                <w:szCs w:val="24"/>
              </w:rPr>
              <w:t>接口≥</w:t>
            </w:r>
            <w:r>
              <w:rPr>
                <w:rFonts w:hint="eastAsia" w:ascii="仿宋" w:hAnsi="仿宋" w:eastAsia="仿宋" w:cs="仿宋"/>
                <w:w w:val="105"/>
                <w:sz w:val="24"/>
                <w:szCs w:val="24"/>
              </w:rPr>
              <w:t>1</w:t>
            </w:r>
            <w:r>
              <w:rPr>
                <w:rFonts w:hint="eastAsia" w:ascii="仿宋" w:hAnsi="仿宋" w:eastAsia="仿宋" w:cs="仿宋"/>
                <w:w w:val="105"/>
                <w:sz w:val="24"/>
                <w:szCs w:val="24"/>
              </w:rPr>
              <w:t>个，具备音频、视频、数据、触控等功能；</w:t>
            </w:r>
            <w:r>
              <w:rPr>
                <w:rFonts w:hint="eastAsia" w:ascii="仿宋" w:hAnsi="仿宋" w:eastAsia="仿宋" w:cs="仿宋"/>
                <w:w w:val="105"/>
                <w:sz w:val="24"/>
                <w:szCs w:val="24"/>
              </w:rPr>
              <w:t>HDMI</w:t>
            </w:r>
            <w:r>
              <w:rPr>
                <w:rFonts w:hint="eastAsia" w:ascii="仿宋" w:hAnsi="仿宋" w:eastAsia="仿宋" w:cs="仿宋"/>
                <w:w w:val="105"/>
                <w:sz w:val="24"/>
                <w:szCs w:val="24"/>
              </w:rPr>
              <w:t>接口≥</w:t>
            </w:r>
            <w:r>
              <w:rPr>
                <w:rFonts w:hint="eastAsia" w:ascii="仿宋" w:hAnsi="仿宋" w:eastAsia="仿宋" w:cs="仿宋"/>
                <w:w w:val="105"/>
                <w:sz w:val="24"/>
                <w:szCs w:val="24"/>
              </w:rPr>
              <w:t>1</w:t>
            </w:r>
            <w:r>
              <w:rPr>
                <w:rFonts w:hint="eastAsia" w:ascii="仿宋" w:hAnsi="仿宋" w:eastAsia="仿宋" w:cs="仿宋"/>
                <w:w w:val="105"/>
                <w:sz w:val="24"/>
                <w:szCs w:val="24"/>
              </w:rPr>
              <w:t>路；</w:t>
            </w:r>
            <w:r>
              <w:rPr>
                <w:rFonts w:hint="eastAsia" w:ascii="仿宋" w:hAnsi="仿宋" w:eastAsia="仿宋" w:cs="仿宋"/>
                <w:w w:val="105"/>
                <w:sz w:val="24"/>
                <w:szCs w:val="24"/>
              </w:rPr>
              <w:t>USB3.0</w:t>
            </w:r>
            <w:r>
              <w:rPr>
                <w:rFonts w:hint="eastAsia" w:ascii="仿宋" w:hAnsi="仿宋" w:eastAsia="仿宋" w:cs="仿宋"/>
                <w:w w:val="105"/>
                <w:sz w:val="24"/>
                <w:szCs w:val="24"/>
              </w:rPr>
              <w:t>或以上接口≥</w:t>
            </w:r>
            <w:r>
              <w:rPr>
                <w:rFonts w:hint="eastAsia" w:ascii="仿宋" w:hAnsi="仿宋" w:eastAsia="仿宋" w:cs="仿宋"/>
                <w:w w:val="105"/>
                <w:sz w:val="24"/>
                <w:szCs w:val="24"/>
              </w:rPr>
              <w:t>2</w:t>
            </w:r>
            <w:r>
              <w:rPr>
                <w:rFonts w:hint="eastAsia" w:ascii="仿宋" w:hAnsi="仿宋" w:eastAsia="仿宋" w:cs="仿宋"/>
                <w:w w:val="105"/>
                <w:sz w:val="24"/>
                <w:szCs w:val="24"/>
              </w:rPr>
              <w:t>个。</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整机内置扬声器≥</w:t>
            </w:r>
            <w:r>
              <w:rPr>
                <w:rFonts w:hint="eastAsia" w:ascii="仿宋" w:hAnsi="仿宋" w:eastAsia="仿宋" w:cs="仿宋"/>
                <w:w w:val="105"/>
                <w:sz w:val="24"/>
                <w:szCs w:val="24"/>
              </w:rPr>
              <w:t>2</w:t>
            </w:r>
            <w:r>
              <w:rPr>
                <w:rFonts w:hint="eastAsia" w:ascii="仿宋" w:hAnsi="仿宋" w:eastAsia="仿宋" w:cs="仿宋"/>
                <w:w w:val="105"/>
                <w:sz w:val="24"/>
                <w:szCs w:val="24"/>
              </w:rPr>
              <w:t>个，扬声器额定总功率≥</w:t>
            </w:r>
            <w:r>
              <w:rPr>
                <w:rFonts w:hint="eastAsia" w:ascii="仿宋" w:hAnsi="仿宋" w:eastAsia="仿宋" w:cs="仿宋"/>
                <w:w w:val="105"/>
                <w:sz w:val="24"/>
                <w:szCs w:val="24"/>
              </w:rPr>
              <w:t>50W</w:t>
            </w:r>
            <w:r>
              <w:rPr>
                <w:rFonts w:hint="eastAsia" w:ascii="仿宋" w:hAnsi="仿宋" w:eastAsia="仿宋" w:cs="仿宋"/>
                <w:w w:val="105"/>
                <w:sz w:val="24"/>
                <w:szCs w:val="24"/>
              </w:rPr>
              <w:t>。</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摄像头：≥</w:t>
            </w:r>
            <w:r>
              <w:rPr>
                <w:rFonts w:hint="eastAsia" w:ascii="仿宋" w:hAnsi="仿宋" w:eastAsia="仿宋" w:cs="仿宋"/>
                <w:w w:val="105"/>
                <w:sz w:val="24"/>
                <w:szCs w:val="24"/>
              </w:rPr>
              <w:t>1400</w:t>
            </w:r>
            <w:r>
              <w:rPr>
                <w:rFonts w:hint="eastAsia" w:ascii="仿宋" w:hAnsi="仿宋" w:eastAsia="仿宋" w:cs="仿宋"/>
                <w:w w:val="105"/>
                <w:sz w:val="24"/>
                <w:szCs w:val="24"/>
              </w:rPr>
              <w:t>万</w:t>
            </w:r>
            <w:r>
              <w:rPr>
                <w:rFonts w:hint="eastAsia" w:ascii="仿宋" w:hAnsi="仿宋" w:eastAsia="仿宋" w:cs="仿宋"/>
                <w:w w:val="105"/>
                <w:sz w:val="24"/>
                <w:szCs w:val="24"/>
              </w:rPr>
              <w:t>像素。</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表面玻璃采用高强度钢化玻璃，全贴合设计，硬度≥</w:t>
            </w:r>
            <w:r>
              <w:rPr>
                <w:rFonts w:hint="eastAsia" w:ascii="仿宋" w:hAnsi="仿宋" w:eastAsia="仿宋" w:cs="仿宋"/>
                <w:w w:val="105"/>
                <w:sz w:val="24"/>
                <w:szCs w:val="24"/>
              </w:rPr>
              <w:t>8H</w:t>
            </w:r>
            <w:r>
              <w:rPr>
                <w:rFonts w:hint="eastAsia" w:ascii="仿宋" w:hAnsi="仿宋" w:eastAsia="仿宋" w:cs="仿宋"/>
                <w:w w:val="105"/>
                <w:sz w:val="24"/>
                <w:szCs w:val="24"/>
              </w:rPr>
              <w:t>。</w:t>
            </w:r>
          </w:p>
          <w:p w:rsidR="00407D50" w:rsidRDefault="00993999">
            <w:pPr>
              <w:pStyle w:val="af8"/>
              <w:numPr>
                <w:ilvl w:val="0"/>
                <w:numId w:val="2"/>
              </w:numPr>
              <w:spacing w:line="320" w:lineRule="exact"/>
              <w:ind w:left="0" w:firstLine="0" w:firstLineChars="0"/>
              <w:jc w:val="left"/>
              <w:rPr>
                <w:rFonts w:ascii="仿宋" w:hAnsi="仿宋" w:eastAsia="仿宋" w:cs="仿宋"/>
                <w:w w:val="105"/>
                <w:sz w:val="24"/>
                <w:szCs w:val="24"/>
              </w:rPr>
            </w:pPr>
            <w:r>
              <w:rPr>
                <w:rFonts w:hint="eastAsia" w:ascii="仿宋" w:hAnsi="仿宋" w:eastAsia="仿宋" w:cs="仿宋"/>
                <w:w w:val="105"/>
                <w:sz w:val="24"/>
                <w:szCs w:val="24"/>
              </w:rPr>
              <w:t>▲配置</w:t>
            </w:r>
            <w:r>
              <w:rPr>
                <w:rFonts w:hint="eastAsia" w:ascii="仿宋" w:hAnsi="仿宋" w:eastAsia="仿宋" w:cs="仿宋"/>
                <w:w w:val="105"/>
                <w:sz w:val="24"/>
                <w:szCs w:val="24"/>
              </w:rPr>
              <w:t>2.4G</w:t>
            </w:r>
            <w:r>
              <w:rPr>
                <w:rFonts w:hint="eastAsia" w:ascii="仿宋" w:hAnsi="仿宋" w:eastAsia="仿宋" w:cs="仿宋"/>
                <w:w w:val="105"/>
                <w:sz w:val="24"/>
                <w:szCs w:val="24"/>
              </w:rPr>
              <w:t>、</w:t>
            </w:r>
            <w:r>
              <w:rPr>
                <w:rFonts w:hint="eastAsia" w:ascii="仿宋" w:hAnsi="仿宋" w:eastAsia="仿宋" w:cs="仿宋"/>
                <w:w w:val="105"/>
                <w:sz w:val="24"/>
                <w:szCs w:val="24"/>
              </w:rPr>
              <w:t>5G</w:t>
            </w:r>
            <w:r>
              <w:rPr>
                <w:rFonts w:hint="eastAsia" w:ascii="仿宋" w:hAnsi="仿宋" w:eastAsia="仿宋" w:cs="仿宋"/>
                <w:w w:val="105"/>
                <w:sz w:val="24"/>
                <w:szCs w:val="24"/>
              </w:rPr>
              <w:t>双频</w:t>
            </w:r>
            <w:r>
              <w:rPr>
                <w:rFonts w:hint="eastAsia" w:ascii="仿宋" w:hAnsi="仿宋" w:eastAsia="仿宋" w:cs="仿宋"/>
                <w:w w:val="105"/>
                <w:sz w:val="24"/>
                <w:szCs w:val="24"/>
              </w:rPr>
              <w:t>Wifi</w:t>
            </w:r>
            <w:r>
              <w:rPr>
                <w:rFonts w:hint="eastAsia" w:ascii="仿宋" w:hAnsi="仿宋" w:eastAsia="仿宋" w:cs="仿宋"/>
                <w:w w:val="105"/>
                <w:sz w:val="24"/>
                <w:szCs w:val="24"/>
              </w:rPr>
              <w:t>和蓝牙接发模块；前置实体按键，含电源按键、音量调节按键、录课按键、护眼按键、关闭窗口按键、调出多任务按键，按键中</w:t>
            </w:r>
            <w:r>
              <w:rPr>
                <w:rStyle w:val="af4"/>
                <w:rFonts w:hint="eastAsia" w:ascii="仿宋" w:hAnsi="仿宋" w:eastAsia="仿宋" w:cs="仿宋"/>
                <w:w w:val="105"/>
                <w:sz w:val="24"/>
                <w:szCs w:val="24"/>
              </w:rPr>
              <w:footnoteReference w:id="1"/>
            </w:r>
            <w:r>
              <w:rPr>
                <w:rFonts w:hint="eastAsia" w:ascii="仿宋" w:hAnsi="仿宋" w:eastAsia="仿宋" w:cs="仿宋"/>
                <w:w w:val="105"/>
                <w:sz w:val="24"/>
                <w:szCs w:val="24"/>
              </w:rPr>
              <w:t>文表示，支持前拆式维护。</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▲配备前置电脑还原按键，</w:t>
            </w:r>
            <w:r>
              <w:rPr>
                <w:rFonts w:hint="eastAsia" w:ascii="仿宋" w:hAnsi="仿宋" w:eastAsia="仿宋" w:cs="仿宋"/>
                <w:w w:val="105"/>
                <w:sz w:val="24"/>
                <w:szCs w:val="24"/>
              </w:rPr>
              <w:t>Windows</w:t>
            </w:r>
            <w:r>
              <w:rPr>
                <w:rFonts w:hint="eastAsia" w:ascii="仿宋" w:hAnsi="仿宋" w:eastAsia="仿宋" w:cs="仿宋"/>
                <w:w w:val="105"/>
                <w:sz w:val="24"/>
                <w:szCs w:val="24"/>
              </w:rPr>
              <w:t>与</w:t>
            </w:r>
            <w:r>
              <w:rPr>
                <w:rFonts w:hint="eastAsia" w:ascii="仿宋" w:hAnsi="仿宋" w:eastAsia="仿宋" w:cs="仿宋"/>
                <w:w w:val="105"/>
                <w:sz w:val="24"/>
                <w:szCs w:val="24"/>
              </w:rPr>
              <w:t>Android</w:t>
            </w:r>
            <w:r>
              <w:rPr>
                <w:rFonts w:hint="eastAsia" w:ascii="仿宋" w:hAnsi="仿宋" w:eastAsia="仿宋" w:cs="仿宋"/>
                <w:w w:val="105"/>
                <w:sz w:val="24"/>
                <w:szCs w:val="24"/>
              </w:rPr>
              <w:t>均有开机及重启还原功能。</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★投标产品应具有有效中国国家强制性产品认证证书</w:t>
            </w:r>
            <w:r>
              <w:rPr>
                <w:rFonts w:hint="eastAsia" w:ascii="仿宋" w:hAnsi="仿宋" w:eastAsia="仿宋" w:cs="仿宋"/>
                <w:w w:val="105"/>
                <w:sz w:val="24"/>
                <w:szCs w:val="24"/>
              </w:rPr>
              <w:t>(</w:t>
            </w:r>
            <w:r>
              <w:rPr>
                <w:rFonts w:hint="eastAsia" w:ascii="仿宋" w:hAnsi="仿宋" w:eastAsia="仿宋" w:cs="仿宋"/>
                <w:w w:val="105"/>
                <w:sz w:val="24"/>
                <w:szCs w:val="24"/>
              </w:rPr>
              <w:t>提供证书复印件</w:t>
            </w:r>
            <w:r>
              <w:rPr>
                <w:rFonts w:hint="eastAsia" w:ascii="仿宋" w:hAnsi="仿宋" w:eastAsia="仿宋" w:cs="仿宋"/>
                <w:w w:val="105"/>
                <w:sz w:val="24"/>
                <w:szCs w:val="24"/>
              </w:rPr>
              <w:t>)</w:t>
            </w:r>
            <w:r>
              <w:rPr>
                <w:rFonts w:hint="eastAsia" w:ascii="仿宋" w:hAnsi="仿宋" w:eastAsia="仿宋" w:cs="仿宋"/>
                <w:w w:val="105"/>
                <w:sz w:val="24"/>
                <w:szCs w:val="24"/>
              </w:rPr>
              <w:t>。</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★投标产品应具有有效中国质量认证中心签发的中国节能认证证书</w:t>
            </w:r>
            <w:r>
              <w:rPr>
                <w:rFonts w:hint="eastAsia" w:ascii="仿宋" w:hAnsi="仿宋" w:eastAsia="仿宋" w:cs="仿宋"/>
                <w:w w:val="105"/>
                <w:sz w:val="24"/>
                <w:szCs w:val="24"/>
              </w:rPr>
              <w:t>(</w:t>
            </w:r>
            <w:r>
              <w:rPr>
                <w:rFonts w:hint="eastAsia" w:ascii="仿宋" w:hAnsi="仿宋" w:eastAsia="仿宋" w:cs="仿宋"/>
                <w:w w:val="105"/>
                <w:sz w:val="24"/>
                <w:szCs w:val="24"/>
              </w:rPr>
              <w:t>提供证书复印件</w:t>
            </w:r>
            <w:r>
              <w:rPr>
                <w:rFonts w:hint="eastAsia" w:ascii="仿宋" w:hAnsi="仿宋" w:eastAsia="仿宋" w:cs="仿宋"/>
                <w:w w:val="105"/>
                <w:sz w:val="24"/>
                <w:szCs w:val="24"/>
              </w:rPr>
              <w:t>)</w:t>
            </w:r>
            <w:r>
              <w:rPr>
                <w:rFonts w:hint="eastAsia" w:ascii="仿宋" w:hAnsi="仿宋" w:eastAsia="仿宋" w:cs="仿宋"/>
                <w:w w:val="105"/>
                <w:sz w:val="24"/>
                <w:szCs w:val="24"/>
              </w:rPr>
              <w:t>。</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★投标产品应具有有效中国环境标志认证产品证书</w:t>
            </w:r>
            <w:r>
              <w:rPr>
                <w:rFonts w:hint="eastAsia" w:ascii="仿宋" w:hAnsi="仿宋" w:eastAsia="仿宋" w:cs="仿宋"/>
                <w:w w:val="105"/>
                <w:sz w:val="24"/>
                <w:szCs w:val="24"/>
              </w:rPr>
              <w:t>(</w:t>
            </w:r>
            <w:r>
              <w:rPr>
                <w:rFonts w:hint="eastAsia" w:ascii="仿宋" w:hAnsi="仿宋" w:eastAsia="仿宋" w:cs="仿宋"/>
                <w:w w:val="105"/>
                <w:sz w:val="24"/>
                <w:szCs w:val="24"/>
              </w:rPr>
              <w:t>说明</w:t>
            </w:r>
            <w:r>
              <w:rPr>
                <w:rFonts w:hint="eastAsia" w:ascii="仿宋" w:hAnsi="仿宋" w:eastAsia="仿宋" w:cs="仿宋"/>
                <w:w w:val="105"/>
                <w:sz w:val="24"/>
                <w:szCs w:val="24"/>
              </w:rPr>
              <w:t>：提供证书复印件</w:t>
            </w:r>
            <w:r>
              <w:rPr>
                <w:rFonts w:hint="eastAsia" w:ascii="仿宋" w:hAnsi="仿宋" w:eastAsia="仿宋" w:cs="仿宋"/>
                <w:w w:val="105"/>
                <w:sz w:val="24"/>
                <w:szCs w:val="24"/>
              </w:rPr>
              <w:t>)</w:t>
            </w:r>
            <w:r>
              <w:rPr>
                <w:rFonts w:hint="eastAsia" w:ascii="仿宋" w:hAnsi="仿宋" w:eastAsia="仿宋" w:cs="仿宋"/>
                <w:w w:val="105"/>
                <w:sz w:val="24"/>
                <w:szCs w:val="24"/>
              </w:rPr>
              <w:t>。</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★内置</w:t>
            </w:r>
            <w:r>
              <w:rPr>
                <w:rFonts w:hint="eastAsia" w:ascii="仿宋" w:hAnsi="仿宋" w:eastAsia="仿宋" w:cs="仿宋"/>
                <w:w w:val="105"/>
                <w:sz w:val="24"/>
                <w:szCs w:val="24"/>
              </w:rPr>
              <w:t>OPS</w:t>
            </w:r>
            <w:r>
              <w:rPr>
                <w:rFonts w:hint="eastAsia" w:ascii="仿宋" w:hAnsi="仿宋" w:eastAsia="仿宋" w:cs="仿宋"/>
                <w:w w:val="105"/>
                <w:sz w:val="24"/>
                <w:szCs w:val="24"/>
              </w:rPr>
              <w:t>电脑：采用</w:t>
            </w:r>
            <w:r>
              <w:rPr>
                <w:rFonts w:hint="eastAsia" w:ascii="仿宋" w:hAnsi="仿宋" w:eastAsia="仿宋" w:cs="仿宋"/>
                <w:w w:val="105"/>
                <w:sz w:val="24"/>
                <w:szCs w:val="24"/>
              </w:rPr>
              <w:t>80pin Intel</w:t>
            </w:r>
            <w:r>
              <w:rPr>
                <w:rFonts w:hint="eastAsia" w:ascii="仿宋" w:hAnsi="仿宋" w:eastAsia="仿宋" w:cs="仿宋"/>
                <w:w w:val="105"/>
                <w:sz w:val="24"/>
                <w:szCs w:val="24"/>
              </w:rPr>
              <w:t>通用标准接口，采用向下插拔卡扣固定结构，与整机的连接采用万兆级接口，传输速率≥</w:t>
            </w:r>
            <w:r>
              <w:rPr>
                <w:rFonts w:hint="eastAsia" w:ascii="仿宋" w:hAnsi="仿宋" w:eastAsia="仿宋" w:cs="仿宋"/>
                <w:w w:val="105"/>
                <w:sz w:val="24"/>
                <w:szCs w:val="24"/>
              </w:rPr>
              <w:t>10Gbps</w:t>
            </w:r>
            <w:r>
              <w:rPr>
                <w:rFonts w:hint="eastAsia" w:ascii="仿宋" w:hAnsi="仿宋" w:eastAsia="仿宋" w:cs="仿宋"/>
                <w:w w:val="105"/>
                <w:sz w:val="24"/>
                <w:szCs w:val="24"/>
              </w:rPr>
              <w:t>，</w:t>
            </w:r>
            <w:r>
              <w:rPr>
                <w:rFonts w:hint="eastAsia" w:ascii="仿宋" w:hAnsi="仿宋" w:eastAsia="仿宋" w:cs="仿宋"/>
                <w:w w:val="105"/>
                <w:sz w:val="24"/>
                <w:szCs w:val="24"/>
              </w:rPr>
              <w:t xml:space="preserve">CPU </w:t>
            </w:r>
            <w:r>
              <w:rPr>
                <w:rFonts w:hint="eastAsia" w:ascii="仿宋" w:hAnsi="仿宋" w:eastAsia="仿宋" w:cs="仿宋"/>
                <w:w w:val="105"/>
                <w:sz w:val="24"/>
                <w:szCs w:val="24"/>
              </w:rPr>
              <w:t>性能不低于</w:t>
            </w:r>
            <w:r>
              <w:rPr>
                <w:rFonts w:hint="eastAsia" w:ascii="仿宋" w:hAnsi="仿宋" w:eastAsia="仿宋" w:cs="仿宋"/>
                <w:w w:val="105"/>
                <w:sz w:val="24"/>
                <w:szCs w:val="24"/>
              </w:rPr>
              <w:t xml:space="preserve">Intel </w:t>
            </w:r>
            <w:r>
              <w:rPr>
                <w:rFonts w:hint="eastAsia" w:ascii="仿宋" w:hAnsi="仿宋" w:eastAsia="仿宋" w:cs="仿宋"/>
                <w:w w:val="105"/>
                <w:sz w:val="24"/>
                <w:szCs w:val="24"/>
              </w:rPr>
              <w:t>酷睿</w:t>
            </w:r>
            <w:r>
              <w:rPr>
                <w:rFonts w:hint="eastAsia" w:ascii="仿宋" w:hAnsi="仿宋" w:eastAsia="仿宋" w:cs="仿宋"/>
                <w:w w:val="105"/>
                <w:sz w:val="24"/>
                <w:szCs w:val="24"/>
              </w:rPr>
              <w:t>i5</w:t>
            </w:r>
            <w:r>
              <w:rPr>
                <w:rFonts w:hint="eastAsia" w:ascii="仿宋" w:hAnsi="仿宋" w:eastAsia="仿宋" w:cs="仿宋"/>
                <w:w w:val="105"/>
                <w:sz w:val="24"/>
                <w:szCs w:val="24"/>
              </w:rPr>
              <w:t>十二代，主频≥</w:t>
            </w:r>
            <w:r>
              <w:rPr>
                <w:rFonts w:hint="eastAsia" w:ascii="仿宋" w:hAnsi="仿宋" w:eastAsia="仿宋" w:cs="仿宋"/>
                <w:w w:val="105"/>
                <w:sz w:val="24"/>
                <w:szCs w:val="24"/>
              </w:rPr>
              <w:t>2.9GHZ</w:t>
            </w:r>
            <w:r>
              <w:rPr>
                <w:rFonts w:hint="eastAsia" w:ascii="仿宋" w:hAnsi="仿宋" w:eastAsia="仿宋" w:cs="仿宋"/>
                <w:w w:val="105"/>
                <w:sz w:val="24"/>
                <w:szCs w:val="24"/>
              </w:rPr>
              <w:t>，核心数≥</w:t>
            </w:r>
            <w:r>
              <w:rPr>
                <w:rFonts w:hint="eastAsia" w:ascii="仿宋" w:hAnsi="仿宋" w:eastAsia="仿宋" w:cs="仿宋"/>
                <w:w w:val="105"/>
                <w:sz w:val="24"/>
                <w:szCs w:val="24"/>
              </w:rPr>
              <w:t>8</w:t>
            </w:r>
            <w:r>
              <w:rPr>
                <w:rFonts w:hint="eastAsia" w:ascii="仿宋" w:hAnsi="仿宋" w:eastAsia="仿宋" w:cs="仿宋"/>
                <w:w w:val="105"/>
                <w:sz w:val="24"/>
                <w:szCs w:val="24"/>
              </w:rPr>
              <w:t>核，内存≥</w:t>
            </w:r>
            <w:r>
              <w:rPr>
                <w:rFonts w:hint="eastAsia" w:ascii="仿宋" w:hAnsi="仿宋" w:eastAsia="仿宋" w:cs="仿宋"/>
                <w:w w:val="105"/>
                <w:sz w:val="24"/>
                <w:szCs w:val="24"/>
              </w:rPr>
              <w:t>8GB</w:t>
            </w:r>
            <w:r>
              <w:rPr>
                <w:rFonts w:hint="eastAsia" w:ascii="仿宋" w:hAnsi="仿宋" w:eastAsia="仿宋" w:cs="仿宋"/>
                <w:w w:val="105"/>
                <w:sz w:val="24"/>
                <w:szCs w:val="24"/>
              </w:rPr>
              <w:t>，</w:t>
            </w:r>
            <w:r>
              <w:rPr>
                <w:rFonts w:hint="eastAsia" w:ascii="仿宋" w:hAnsi="仿宋" w:eastAsia="仿宋" w:cs="仿宋"/>
                <w:w w:val="105"/>
                <w:sz w:val="24"/>
                <w:szCs w:val="24"/>
              </w:rPr>
              <w:t>SSD</w:t>
            </w:r>
            <w:r>
              <w:rPr>
                <w:rFonts w:hint="eastAsia" w:ascii="仿宋" w:hAnsi="仿宋" w:eastAsia="仿宋" w:cs="仿宋"/>
                <w:w w:val="105"/>
                <w:sz w:val="24"/>
                <w:szCs w:val="24"/>
              </w:rPr>
              <w:t>硬盘≥</w:t>
            </w:r>
            <w:r>
              <w:rPr>
                <w:rFonts w:hint="eastAsia" w:ascii="仿宋" w:hAnsi="仿宋" w:eastAsia="仿宋" w:cs="仿宋"/>
                <w:w w:val="105"/>
                <w:sz w:val="24"/>
                <w:szCs w:val="24"/>
              </w:rPr>
              <w:t>256GB</w:t>
            </w:r>
            <w:r>
              <w:rPr>
                <w:rFonts w:hint="eastAsia" w:ascii="仿宋" w:hAnsi="仿宋" w:eastAsia="仿宋" w:cs="仿宋"/>
                <w:w w:val="105"/>
                <w:sz w:val="24"/>
                <w:szCs w:val="24"/>
              </w:rPr>
              <w:t>，非外扩展</w:t>
            </w:r>
            <w:r>
              <w:rPr>
                <w:rFonts w:hint="eastAsia" w:ascii="仿宋" w:hAnsi="仿宋" w:eastAsia="仿宋" w:cs="仿宋"/>
                <w:w w:val="105"/>
                <w:sz w:val="24"/>
                <w:szCs w:val="24"/>
              </w:rPr>
              <w:t>USB</w:t>
            </w:r>
            <w:r>
              <w:rPr>
                <w:rFonts w:hint="eastAsia" w:ascii="仿宋" w:hAnsi="仿宋" w:eastAsia="仿宋" w:cs="仿宋"/>
                <w:w w:val="105"/>
                <w:sz w:val="24"/>
                <w:szCs w:val="24"/>
              </w:rPr>
              <w:t>接口≥</w:t>
            </w:r>
            <w:r>
              <w:rPr>
                <w:rFonts w:hint="eastAsia" w:ascii="仿宋" w:hAnsi="仿宋" w:eastAsia="仿宋" w:cs="仿宋"/>
                <w:w w:val="105"/>
                <w:sz w:val="24"/>
                <w:szCs w:val="24"/>
              </w:rPr>
              <w:t>5</w:t>
            </w:r>
            <w:r>
              <w:rPr>
                <w:rFonts w:hint="eastAsia" w:ascii="仿宋" w:hAnsi="仿宋" w:eastAsia="仿宋" w:cs="仿宋"/>
                <w:w w:val="105"/>
                <w:sz w:val="24"/>
                <w:szCs w:val="24"/>
              </w:rPr>
              <w:t>个，非外扩展</w:t>
            </w:r>
            <w:r>
              <w:rPr>
                <w:rFonts w:hint="eastAsia" w:ascii="仿宋" w:hAnsi="仿宋" w:eastAsia="仿宋" w:cs="仿宋"/>
                <w:w w:val="105"/>
                <w:sz w:val="24"/>
                <w:szCs w:val="24"/>
              </w:rPr>
              <w:t>HDMI</w:t>
            </w:r>
            <w:r>
              <w:rPr>
                <w:rFonts w:hint="eastAsia" w:ascii="仿宋" w:hAnsi="仿宋" w:eastAsia="仿宋" w:cs="仿宋"/>
                <w:w w:val="105"/>
                <w:sz w:val="24"/>
                <w:szCs w:val="24"/>
              </w:rPr>
              <w:t>接口≥</w:t>
            </w:r>
            <w:r>
              <w:rPr>
                <w:rFonts w:hint="eastAsia" w:ascii="仿宋" w:hAnsi="仿宋" w:eastAsia="仿宋" w:cs="仿宋"/>
                <w:w w:val="105"/>
                <w:sz w:val="24"/>
                <w:szCs w:val="24"/>
              </w:rPr>
              <w:t>1</w:t>
            </w:r>
            <w:r>
              <w:rPr>
                <w:rFonts w:hint="eastAsia" w:ascii="仿宋" w:hAnsi="仿宋" w:eastAsia="仿宋" w:cs="仿宋"/>
                <w:w w:val="105"/>
                <w:sz w:val="24"/>
                <w:szCs w:val="24"/>
              </w:rPr>
              <w:t>个，预安装正版</w:t>
            </w:r>
            <w:r>
              <w:rPr>
                <w:rFonts w:hint="eastAsia" w:ascii="仿宋" w:hAnsi="仿宋" w:eastAsia="仿宋" w:cs="仿宋"/>
                <w:w w:val="105"/>
                <w:sz w:val="24"/>
                <w:szCs w:val="24"/>
              </w:rPr>
              <w:t>Windows10</w:t>
            </w:r>
            <w:r>
              <w:rPr>
                <w:rFonts w:hint="eastAsia" w:ascii="仿宋" w:hAnsi="仿宋" w:eastAsia="仿宋" w:cs="仿宋"/>
                <w:w w:val="105"/>
                <w:sz w:val="24"/>
                <w:szCs w:val="24"/>
              </w:rPr>
              <w:t>专业版操作系统或以上版本，正版</w:t>
            </w:r>
            <w:r>
              <w:rPr>
                <w:rFonts w:hint="eastAsia" w:ascii="仿宋" w:hAnsi="仿宋" w:eastAsia="仿宋" w:cs="仿宋"/>
                <w:w w:val="105"/>
                <w:sz w:val="24"/>
                <w:szCs w:val="24"/>
              </w:rPr>
              <w:t>office2019</w:t>
            </w:r>
            <w:r>
              <w:rPr>
                <w:rFonts w:hint="eastAsia" w:ascii="仿宋" w:hAnsi="仿宋" w:eastAsia="仿宋" w:cs="仿宋"/>
                <w:w w:val="105"/>
                <w:sz w:val="24"/>
                <w:szCs w:val="24"/>
              </w:rPr>
              <w:t>或以上版本。</w:t>
            </w:r>
          </w:p>
          <w:p w:rsidR="00407D50" w:rsidRDefault="00993999">
            <w:pPr>
              <w:pStyle w:val="af8"/>
              <w:spacing w:line="320" w:lineRule="exact"/>
              <w:ind w:firstLine="508"/>
              <w:jc w:val="left"/>
              <w:rPr>
                <w:rFonts w:ascii="仿宋" w:hAnsi="仿宋" w:eastAsia="仿宋" w:cs="仿宋"/>
                <w:b/>
                <w:bCs/>
                <w:w w:val="105"/>
                <w:sz w:val="24"/>
                <w:szCs w:val="24"/>
              </w:rPr>
            </w:pPr>
            <w:r>
              <w:rPr>
                <w:rFonts w:hint="eastAsia" w:ascii="仿宋" w:hAnsi="仿宋" w:eastAsia="仿宋" w:cs="仿宋"/>
                <w:b/>
                <w:bCs/>
                <w:w w:val="105"/>
                <w:sz w:val="24"/>
                <w:szCs w:val="24"/>
              </w:rPr>
              <w:t>随机安装教学软件：</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支持免登录直接使用本地教学工具，提供云端存储空间不低于</w:t>
            </w:r>
            <w:r>
              <w:rPr>
                <w:rFonts w:hint="eastAsia" w:ascii="仿宋" w:hAnsi="仿宋" w:eastAsia="仿宋" w:cs="仿宋"/>
                <w:w w:val="105"/>
                <w:sz w:val="24"/>
                <w:szCs w:val="24"/>
              </w:rPr>
              <w:t>100G</w:t>
            </w:r>
            <w:r>
              <w:rPr>
                <w:rFonts w:hint="eastAsia" w:ascii="仿宋" w:hAnsi="仿宋" w:eastAsia="仿宋" w:cs="仿宋"/>
                <w:w w:val="105"/>
                <w:sz w:val="24"/>
                <w:szCs w:val="24"/>
              </w:rPr>
              <w:t>，可支持账号、扫码等登录。</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书写工具</w:t>
            </w:r>
            <w:r>
              <w:rPr>
                <w:rFonts w:hint="eastAsia" w:ascii="仿宋" w:hAnsi="仿宋" w:eastAsia="仿宋" w:cs="仿宋"/>
                <w:w w:val="105"/>
                <w:sz w:val="24"/>
                <w:szCs w:val="24"/>
              </w:rPr>
              <w:t>:</w:t>
            </w:r>
            <w:r>
              <w:rPr>
                <w:rFonts w:hint="eastAsia" w:ascii="仿宋" w:hAnsi="仿宋" w:eastAsia="仿宋" w:cs="仿宋"/>
                <w:w w:val="105"/>
                <w:sz w:val="24"/>
                <w:szCs w:val="24"/>
              </w:rPr>
              <w:t>提供粉笔、硬笔、纹理笔、图章笔、激光笔等</w:t>
            </w:r>
            <w:r>
              <w:rPr>
                <w:rFonts w:hint="eastAsia" w:ascii="仿宋" w:hAnsi="仿宋" w:eastAsia="仿宋" w:cs="仿宋"/>
                <w:w w:val="105"/>
                <w:sz w:val="24"/>
                <w:szCs w:val="24"/>
              </w:rPr>
              <w:t>10</w:t>
            </w:r>
            <w:r>
              <w:rPr>
                <w:rFonts w:hint="eastAsia" w:ascii="仿宋" w:hAnsi="仿宋" w:eastAsia="仿宋" w:cs="仿宋"/>
                <w:w w:val="105"/>
                <w:sz w:val="24"/>
                <w:szCs w:val="24"/>
              </w:rPr>
              <w:t>种书写工具；粉笔可模拟真实的板书字迹，通过笔可以识别平面二维图形。</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w:t>
            </w:r>
            <w:r>
              <w:rPr>
                <w:rFonts w:hint="eastAsia" w:ascii="仿宋" w:hAnsi="仿宋" w:eastAsia="仿宋" w:cs="仿宋"/>
                <w:w w:val="105"/>
                <w:sz w:val="24"/>
                <w:szCs w:val="24"/>
              </w:rPr>
              <w:t>PPT</w:t>
            </w:r>
            <w:r>
              <w:rPr>
                <w:rFonts w:hint="eastAsia" w:ascii="仿宋" w:hAnsi="仿宋" w:eastAsia="仿宋" w:cs="仿宋"/>
                <w:w w:val="105"/>
                <w:sz w:val="24"/>
                <w:szCs w:val="24"/>
              </w:rPr>
              <w:t>课件批注功能：</w:t>
            </w:r>
            <w:r>
              <w:rPr>
                <w:rFonts w:hint="eastAsia" w:ascii="仿宋" w:hAnsi="仿宋" w:eastAsia="仿宋" w:cs="仿宋"/>
                <w:w w:val="105"/>
                <w:sz w:val="24"/>
                <w:szCs w:val="24"/>
              </w:rPr>
              <w:t>PPT</w:t>
            </w:r>
            <w:r>
              <w:rPr>
                <w:rFonts w:hint="eastAsia" w:ascii="仿宋" w:hAnsi="仿宋" w:eastAsia="仿宋" w:cs="仿宋"/>
                <w:w w:val="105"/>
                <w:sz w:val="24"/>
                <w:szCs w:val="24"/>
              </w:rPr>
              <w:t>全屏播放时可自动开启工具菜单，支持工具菜单收起与打开，提供</w:t>
            </w:r>
            <w:r>
              <w:rPr>
                <w:rFonts w:hint="eastAsia" w:ascii="仿宋" w:hAnsi="仿宋" w:eastAsia="仿宋" w:cs="仿宋"/>
                <w:w w:val="105"/>
                <w:sz w:val="24"/>
                <w:szCs w:val="24"/>
              </w:rPr>
              <w:t>PPT</w:t>
            </w:r>
            <w:r>
              <w:rPr>
                <w:rFonts w:hint="eastAsia" w:ascii="仿宋" w:hAnsi="仿宋" w:eastAsia="仿宋" w:cs="仿宋"/>
                <w:w w:val="105"/>
                <w:sz w:val="24"/>
                <w:szCs w:val="24"/>
              </w:rPr>
              <w:t>课件的播放控制</w:t>
            </w:r>
            <w:r>
              <w:rPr>
                <w:rFonts w:hint="eastAsia" w:ascii="仿宋" w:hAnsi="仿宋" w:eastAsia="仿宋" w:cs="仿宋"/>
                <w:w w:val="105"/>
                <w:sz w:val="24"/>
                <w:szCs w:val="24"/>
              </w:rPr>
              <w:t>(</w:t>
            </w:r>
            <w:r>
              <w:rPr>
                <w:rFonts w:hint="eastAsia" w:ascii="仿宋" w:hAnsi="仿宋" w:eastAsia="仿宋" w:cs="仿宋"/>
                <w:w w:val="105"/>
                <w:sz w:val="24"/>
                <w:szCs w:val="24"/>
              </w:rPr>
              <w:t>如前后翻页</w:t>
            </w:r>
            <w:r>
              <w:rPr>
                <w:rFonts w:hint="eastAsia" w:ascii="仿宋" w:hAnsi="仿宋" w:eastAsia="仿宋" w:cs="仿宋"/>
                <w:w w:val="105"/>
                <w:sz w:val="24"/>
                <w:szCs w:val="24"/>
              </w:rPr>
              <w:t>)</w:t>
            </w:r>
            <w:r>
              <w:rPr>
                <w:rFonts w:hint="eastAsia" w:ascii="仿宋" w:hAnsi="仿宋" w:eastAsia="仿宋" w:cs="仿宋"/>
                <w:w w:val="105"/>
                <w:sz w:val="24"/>
                <w:szCs w:val="24"/>
              </w:rPr>
              <w:t>、聚光灯、放大镜和书写批注等功能，屏幕批注和黑板</w:t>
            </w:r>
            <w:r>
              <w:rPr>
                <w:rFonts w:hint="eastAsia" w:ascii="仿宋" w:hAnsi="仿宋" w:eastAsia="仿宋" w:cs="仿宋"/>
                <w:w w:val="105"/>
                <w:sz w:val="24"/>
                <w:szCs w:val="24"/>
              </w:rPr>
              <w:lastRenderedPageBreak/>
              <w:t>可在同一菜单栏操作，非采用</w:t>
            </w:r>
            <w:r>
              <w:rPr>
                <w:rFonts w:hint="eastAsia" w:ascii="仿宋" w:hAnsi="仿宋" w:eastAsia="仿宋" w:cs="仿宋"/>
                <w:w w:val="105"/>
                <w:sz w:val="24"/>
                <w:szCs w:val="24"/>
              </w:rPr>
              <w:t>2</w:t>
            </w:r>
            <w:r>
              <w:rPr>
                <w:rFonts w:hint="eastAsia" w:ascii="仿宋" w:hAnsi="仿宋" w:eastAsia="仿宋" w:cs="仿宋"/>
                <w:w w:val="105"/>
                <w:sz w:val="24"/>
                <w:szCs w:val="24"/>
              </w:rPr>
              <w:t>个软件调用的方式实现。批注、手写的内容可分享给学生。黑板具有手势漫游和放大功能，板擦具有板擦、圈擦和清屏</w:t>
            </w:r>
            <w:r>
              <w:rPr>
                <w:rFonts w:hint="eastAsia" w:ascii="仿宋" w:hAnsi="仿宋" w:eastAsia="仿宋" w:cs="仿宋"/>
                <w:w w:val="105"/>
                <w:sz w:val="24"/>
                <w:szCs w:val="24"/>
              </w:rPr>
              <w:t>的选择。</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能同时支持不少于</w:t>
            </w:r>
            <w:r>
              <w:rPr>
                <w:rFonts w:hint="eastAsia" w:ascii="仿宋" w:hAnsi="仿宋" w:eastAsia="仿宋" w:cs="仿宋"/>
                <w:w w:val="105"/>
                <w:sz w:val="24"/>
                <w:szCs w:val="24"/>
              </w:rPr>
              <w:t>6</w:t>
            </w:r>
            <w:r>
              <w:rPr>
                <w:rFonts w:hint="eastAsia" w:ascii="仿宋" w:hAnsi="仿宋" w:eastAsia="仿宋" w:cs="仿宋"/>
                <w:w w:val="105"/>
                <w:sz w:val="24"/>
                <w:szCs w:val="24"/>
              </w:rPr>
              <w:t>路手机投屏。</w:t>
            </w:r>
          </w:p>
          <w:p w:rsidR="00407D50" w:rsidRDefault="00993999">
            <w:pPr>
              <w:pStyle w:val="af8"/>
              <w:spacing w:line="320" w:lineRule="exact"/>
              <w:ind w:firstLine="508"/>
              <w:jc w:val="left"/>
              <w:rPr>
                <w:rFonts w:ascii="仿宋" w:hAnsi="仿宋" w:eastAsia="仿宋" w:cs="仿宋"/>
                <w:b/>
                <w:bCs/>
                <w:w w:val="105"/>
                <w:sz w:val="24"/>
                <w:szCs w:val="24"/>
              </w:rPr>
            </w:pPr>
            <w:r>
              <w:rPr>
                <w:rFonts w:hint="eastAsia" w:ascii="仿宋" w:hAnsi="仿宋" w:eastAsia="仿宋" w:cs="仿宋"/>
                <w:b/>
                <w:bCs/>
                <w:w w:val="105"/>
                <w:sz w:val="24"/>
                <w:szCs w:val="24"/>
              </w:rPr>
              <w:t>随机安装集控软件：</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后台控制端采用</w:t>
            </w:r>
            <w:r>
              <w:rPr>
                <w:rFonts w:hint="eastAsia" w:ascii="仿宋" w:hAnsi="仿宋" w:eastAsia="仿宋" w:cs="仿宋"/>
                <w:w w:val="105"/>
                <w:sz w:val="24"/>
                <w:szCs w:val="24"/>
              </w:rPr>
              <w:t>B/S</w:t>
            </w:r>
            <w:r>
              <w:rPr>
                <w:rFonts w:hint="eastAsia" w:ascii="仿宋" w:hAnsi="仿宋" w:eastAsia="仿宋" w:cs="仿宋"/>
                <w:w w:val="105"/>
                <w:sz w:val="24"/>
                <w:szCs w:val="24"/>
              </w:rPr>
              <w:t>架构设计，可在</w:t>
            </w:r>
            <w:r>
              <w:rPr>
                <w:rFonts w:hint="eastAsia" w:ascii="仿宋" w:hAnsi="仿宋" w:eastAsia="仿宋" w:cs="仿宋"/>
                <w:w w:val="105"/>
                <w:sz w:val="24"/>
                <w:szCs w:val="24"/>
              </w:rPr>
              <w:t>Windows</w:t>
            </w:r>
            <w:r>
              <w:rPr>
                <w:rFonts w:hint="eastAsia" w:ascii="仿宋" w:hAnsi="仿宋" w:eastAsia="仿宋" w:cs="仿宋"/>
                <w:w w:val="105"/>
                <w:sz w:val="24"/>
                <w:szCs w:val="24"/>
              </w:rPr>
              <w:t>、</w:t>
            </w:r>
            <w:r>
              <w:rPr>
                <w:rFonts w:hint="eastAsia" w:ascii="仿宋" w:hAnsi="仿宋" w:eastAsia="仿宋" w:cs="仿宋"/>
                <w:w w:val="105"/>
                <w:sz w:val="24"/>
                <w:szCs w:val="24"/>
              </w:rPr>
              <w:t>Linux</w:t>
            </w:r>
            <w:r>
              <w:rPr>
                <w:rFonts w:hint="eastAsia" w:ascii="仿宋" w:hAnsi="仿宋" w:eastAsia="仿宋" w:cs="仿宋"/>
                <w:w w:val="105"/>
                <w:sz w:val="24"/>
                <w:szCs w:val="24"/>
              </w:rPr>
              <w:t>、</w:t>
            </w:r>
            <w:r>
              <w:rPr>
                <w:rFonts w:hint="eastAsia" w:ascii="仿宋" w:hAnsi="仿宋" w:eastAsia="仿宋" w:cs="仿宋"/>
                <w:w w:val="105"/>
                <w:sz w:val="24"/>
                <w:szCs w:val="24"/>
              </w:rPr>
              <w:t>Android</w:t>
            </w:r>
            <w:r>
              <w:rPr>
                <w:rFonts w:hint="eastAsia" w:ascii="仿宋" w:hAnsi="仿宋" w:eastAsia="仿宋" w:cs="仿宋"/>
                <w:w w:val="105"/>
                <w:sz w:val="24"/>
                <w:szCs w:val="24"/>
              </w:rPr>
              <w:t>、</w:t>
            </w:r>
            <w:r>
              <w:rPr>
                <w:rFonts w:hint="eastAsia" w:ascii="仿宋" w:hAnsi="仿宋" w:eastAsia="仿宋" w:cs="仿宋"/>
                <w:w w:val="105"/>
                <w:sz w:val="24"/>
                <w:szCs w:val="24"/>
              </w:rPr>
              <w:t>IOS</w:t>
            </w:r>
            <w:r>
              <w:rPr>
                <w:rFonts w:hint="eastAsia" w:ascii="仿宋" w:hAnsi="仿宋" w:eastAsia="仿宋" w:cs="仿宋"/>
                <w:w w:val="105"/>
                <w:sz w:val="24"/>
                <w:szCs w:val="24"/>
              </w:rPr>
              <w:t>等多种不同的操作系统上通过网页浏览器登录进行操作，并具有移动端。</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可对一台或多台设备集中管理，可执行关机、锁定、解锁、开启或关闭系统保护、支持一键备份和一键还原；支持实时监控桌面画面，查看当前设备使用、详情：包含</w:t>
            </w:r>
            <w:r>
              <w:rPr>
                <w:rFonts w:hint="eastAsia" w:ascii="仿宋" w:hAnsi="仿宋" w:eastAsia="仿宋" w:cs="仿宋"/>
                <w:w w:val="105"/>
                <w:sz w:val="24"/>
                <w:szCs w:val="24"/>
              </w:rPr>
              <w:t>CPU</w:t>
            </w:r>
            <w:r>
              <w:rPr>
                <w:rFonts w:hint="eastAsia" w:ascii="仿宋" w:hAnsi="仿宋" w:eastAsia="仿宋" w:cs="仿宋"/>
                <w:w w:val="105"/>
                <w:sz w:val="24"/>
                <w:szCs w:val="24"/>
              </w:rPr>
              <w:t>使用率、内存使用率、硬盘容量、开机时长、锁定状态信息。</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▲可实时查看管理所有设备使用情况：如设备活跃度、软件使用排行、设备在线数量、设备使用时长分布</w:t>
            </w:r>
            <w:r>
              <w:rPr>
                <w:rFonts w:hint="eastAsia" w:ascii="仿宋" w:hAnsi="仿宋" w:eastAsia="仿宋" w:cs="仿宋"/>
                <w:w w:val="105"/>
                <w:sz w:val="24"/>
                <w:szCs w:val="24"/>
              </w:rPr>
              <w:t>等，支持按列表或缩略图展示；支持远程轮巡，可查看屏幕画面和摄像头画面。</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设备设置：支持按照设备类型、设备名称等进行筛选；支持批量查看设备名称、班级名称、设备类型、设备编码、设备序列号；支持批量移动设备、导出设备列表、批量删除设备。</w:t>
            </w:r>
          </w:p>
          <w:p w:rsidR="00407D50" w:rsidRDefault="00993999">
            <w:pPr>
              <w:pStyle w:val="af8"/>
              <w:numPr>
                <w:ilvl w:val="0"/>
                <w:numId w:val="2"/>
              </w:numPr>
              <w:spacing w:line="320" w:lineRule="exact"/>
              <w:ind w:left="251" w:hanging="251" w:hangingChars="100"/>
              <w:jc w:val="left"/>
              <w:rPr>
                <w:rFonts w:ascii="仿宋" w:hAnsi="仿宋" w:eastAsia="仿宋" w:cs="仿宋"/>
                <w:b/>
                <w:w w:val="105"/>
                <w:sz w:val="24"/>
                <w:szCs w:val="24"/>
              </w:rPr>
            </w:pPr>
            <w:r>
              <w:rPr>
                <w:rFonts w:hint="eastAsia" w:ascii="仿宋" w:hAnsi="仿宋" w:eastAsia="仿宋" w:cs="仿宋"/>
                <w:w w:val="105"/>
                <w:sz w:val="24"/>
                <w:szCs w:val="24"/>
              </w:rPr>
              <w:t>支持上传软件至管理平台，自动下发至桌面运行静默安装。</w:t>
            </w:r>
          </w:p>
        </w:tc>
      </w:tr>
      <w:tr w:rsidR="00407D50">
        <w:tc>
          <w:tcPr>
            <w:tcW w:w="292" w:type="pct"/>
            <w:vAlign w:val="center"/>
          </w:tcPr>
          <w:p w:rsidR="00407D50" w:rsidRDefault="00993999">
            <w:pPr>
              <w:pStyle w:val="a0"/>
              <w:spacing w:line="320" w:lineRule="exact"/>
              <w:jc w:val="center"/>
              <w:rPr>
                <w:rFonts w:ascii="仿宋" w:hAnsi="仿宋" w:eastAsia="仿宋" w:cs="仿宋"/>
                <w:b/>
                <w:sz w:val="24"/>
              </w:rPr>
            </w:pPr>
            <w:r>
              <w:rPr>
                <w:rFonts w:hint="eastAsia" w:ascii="仿宋" w:hAnsi="仿宋" w:eastAsia="仿宋" w:cs="仿宋"/>
                <w:sz w:val="24"/>
              </w:rPr>
              <w:lastRenderedPageBreak/>
              <w:t>2</w:t>
            </w:r>
          </w:p>
        </w:tc>
        <w:tc>
          <w:tcPr>
            <w:tcW w:w="478" w:type="pct"/>
            <w:vAlign w:val="center"/>
          </w:tcPr>
          <w:p w:rsidR="00407D50" w:rsidRDefault="00993999">
            <w:pPr>
              <w:pStyle w:val="a0"/>
              <w:spacing w:line="320" w:lineRule="exact"/>
              <w:jc w:val="center"/>
              <w:rPr>
                <w:rFonts w:ascii="仿宋" w:hAnsi="仿宋" w:eastAsia="仿宋" w:cs="仿宋"/>
                <w:b/>
                <w:sz w:val="24"/>
              </w:rPr>
            </w:pPr>
            <w:r>
              <w:rPr>
                <w:rFonts w:hint="eastAsia" w:ascii="仿宋" w:hAnsi="仿宋" w:eastAsia="仿宋" w:cs="仿宋"/>
                <w:sz w:val="24"/>
              </w:rPr>
              <w:t>音箱</w:t>
            </w:r>
          </w:p>
        </w:tc>
        <w:tc>
          <w:tcPr>
            <w:tcW w:w="4228" w:type="pct"/>
          </w:tcPr>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采用双声道平板式，内置功率放大器、双声道不小于</w:t>
            </w:r>
            <w:r>
              <w:rPr>
                <w:rFonts w:hint="eastAsia" w:ascii="仿宋" w:hAnsi="仿宋" w:eastAsia="仿宋" w:cs="仿宋"/>
                <w:w w:val="105"/>
                <w:sz w:val="24"/>
                <w:szCs w:val="24"/>
              </w:rPr>
              <w:t>4</w:t>
            </w:r>
            <w:r>
              <w:rPr>
                <w:rFonts w:hint="eastAsia" w:ascii="仿宋" w:hAnsi="仿宋" w:eastAsia="仿宋" w:cs="仿宋"/>
                <w:w w:val="105"/>
                <w:sz w:val="24"/>
                <w:szCs w:val="24"/>
              </w:rPr>
              <w:t>单元，一体机身设计。</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具有麦克风音量与音乐音量独立调节功能。</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一组双莲花音频输入、一路</w:t>
            </w:r>
            <w:r>
              <w:rPr>
                <w:rFonts w:hint="eastAsia" w:ascii="仿宋" w:hAnsi="仿宋" w:eastAsia="仿宋" w:cs="仿宋"/>
                <w:w w:val="105"/>
                <w:sz w:val="24"/>
                <w:szCs w:val="24"/>
              </w:rPr>
              <w:t>3.5</w:t>
            </w:r>
            <w:r>
              <w:rPr>
                <w:rFonts w:hint="eastAsia" w:ascii="仿宋" w:hAnsi="仿宋" w:eastAsia="仿宋" w:cs="仿宋"/>
                <w:w w:val="105"/>
                <w:sz w:val="24"/>
                <w:szCs w:val="24"/>
              </w:rPr>
              <w:t>毫米电脑音频输入接口</w:t>
            </w:r>
            <w:r>
              <w:rPr>
                <w:rFonts w:hint="eastAsia" w:ascii="仿宋" w:hAnsi="仿宋" w:eastAsia="仿宋" w:cs="仿宋"/>
                <w:w w:val="105"/>
                <w:sz w:val="24"/>
                <w:szCs w:val="24"/>
              </w:rPr>
              <w:t>,</w:t>
            </w:r>
            <w:r>
              <w:rPr>
                <w:rFonts w:hint="eastAsia" w:ascii="仿宋" w:hAnsi="仿宋" w:eastAsia="仿宋" w:cs="仿宋"/>
                <w:w w:val="105"/>
                <w:sz w:val="24"/>
                <w:szCs w:val="24"/>
              </w:rPr>
              <w:t>一路录音输出接口。</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一路</w:t>
            </w:r>
            <w:r>
              <w:rPr>
                <w:rFonts w:hint="eastAsia" w:ascii="仿宋" w:hAnsi="仿宋" w:eastAsia="仿宋" w:cs="仿宋"/>
                <w:w w:val="105"/>
                <w:sz w:val="24"/>
                <w:szCs w:val="24"/>
              </w:rPr>
              <w:t>70-110V</w:t>
            </w:r>
            <w:r>
              <w:rPr>
                <w:rFonts w:hint="eastAsia" w:ascii="仿宋" w:hAnsi="仿宋" w:eastAsia="仿宋" w:cs="仿宋"/>
                <w:w w:val="105"/>
                <w:sz w:val="24"/>
                <w:szCs w:val="24"/>
              </w:rPr>
              <w:t>定压有线广播应急切换输入、</w:t>
            </w:r>
            <w:r>
              <w:rPr>
                <w:rFonts w:hint="eastAsia" w:ascii="仿宋" w:hAnsi="仿宋" w:eastAsia="仿宋" w:cs="仿宋"/>
                <w:w w:val="105"/>
                <w:sz w:val="24"/>
                <w:szCs w:val="24"/>
              </w:rPr>
              <w:t>5</w:t>
            </w:r>
            <w:r>
              <w:rPr>
                <w:rFonts w:hint="eastAsia" w:ascii="仿宋" w:hAnsi="仿宋" w:eastAsia="仿宋" w:cs="仿宋"/>
                <w:w w:val="105"/>
                <w:sz w:val="24"/>
                <w:szCs w:val="24"/>
              </w:rPr>
              <w:t>秒钟后自动恢复教室扩声。</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功率：≥</w:t>
            </w:r>
            <w:r>
              <w:rPr>
                <w:rFonts w:hint="eastAsia" w:ascii="仿宋" w:hAnsi="仿宋" w:eastAsia="仿宋" w:cs="仿宋"/>
                <w:w w:val="105"/>
                <w:sz w:val="24"/>
                <w:szCs w:val="24"/>
              </w:rPr>
              <w:t>60W</w:t>
            </w:r>
            <w:r>
              <w:rPr>
                <w:rFonts w:hint="eastAsia" w:ascii="仿宋" w:hAnsi="仿宋" w:eastAsia="仿宋" w:cs="仿宋"/>
                <w:w w:val="105"/>
                <w:sz w:val="24"/>
                <w:szCs w:val="24"/>
              </w:rPr>
              <w:t>。</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音箱电源：交流</w:t>
            </w:r>
            <w:r>
              <w:rPr>
                <w:rFonts w:hint="eastAsia" w:ascii="仿宋" w:hAnsi="仿宋" w:eastAsia="仿宋" w:cs="仿宋"/>
                <w:w w:val="105"/>
                <w:sz w:val="24"/>
                <w:szCs w:val="24"/>
              </w:rPr>
              <w:t>180-220V</w:t>
            </w:r>
            <w:r>
              <w:rPr>
                <w:rFonts w:hint="eastAsia" w:ascii="仿宋" w:hAnsi="仿宋" w:eastAsia="仿宋" w:cs="仿宋"/>
                <w:w w:val="105"/>
                <w:sz w:val="24"/>
                <w:szCs w:val="24"/>
              </w:rPr>
              <w:t>±</w:t>
            </w:r>
            <w:r>
              <w:rPr>
                <w:rFonts w:hint="eastAsia" w:ascii="仿宋" w:hAnsi="仿宋" w:eastAsia="仿宋" w:cs="仿宋"/>
                <w:w w:val="105"/>
                <w:sz w:val="24"/>
                <w:szCs w:val="24"/>
              </w:rPr>
              <w:t>10%/50Hz</w:t>
            </w:r>
            <w:r>
              <w:rPr>
                <w:rFonts w:hint="eastAsia" w:ascii="仿宋" w:hAnsi="仿宋" w:eastAsia="仿宋" w:cs="仿宋"/>
                <w:w w:val="105"/>
                <w:sz w:val="24"/>
                <w:szCs w:val="24"/>
              </w:rPr>
              <w:t>。</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一路</w:t>
            </w:r>
            <w:r>
              <w:rPr>
                <w:rFonts w:hint="eastAsia" w:ascii="仿宋" w:hAnsi="仿宋" w:eastAsia="仿宋" w:cs="仿宋"/>
                <w:w w:val="105"/>
                <w:sz w:val="24"/>
                <w:szCs w:val="24"/>
              </w:rPr>
              <w:t>6.5</w:t>
            </w:r>
            <w:r>
              <w:rPr>
                <w:rFonts w:hint="eastAsia" w:ascii="仿宋" w:hAnsi="仿宋" w:eastAsia="仿宋" w:cs="仿宋"/>
                <w:w w:val="105"/>
                <w:sz w:val="24"/>
                <w:szCs w:val="24"/>
              </w:rPr>
              <w:t>毫米话筒输入插口，一路外置</w:t>
            </w:r>
            <w:r>
              <w:rPr>
                <w:rFonts w:hint="eastAsia" w:ascii="仿宋" w:hAnsi="仿宋" w:eastAsia="仿宋" w:cs="仿宋"/>
                <w:w w:val="105"/>
                <w:sz w:val="24"/>
                <w:szCs w:val="24"/>
              </w:rPr>
              <w:t>USB</w:t>
            </w:r>
            <w:r>
              <w:rPr>
                <w:rFonts w:hint="eastAsia" w:ascii="仿宋" w:hAnsi="仿宋" w:eastAsia="仿宋" w:cs="仿宋"/>
                <w:w w:val="105"/>
                <w:sz w:val="24"/>
                <w:szCs w:val="24"/>
              </w:rPr>
              <w:t>无线话筒输入。</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配备不少于</w:t>
            </w:r>
            <w:r>
              <w:rPr>
                <w:rFonts w:hint="eastAsia" w:ascii="仿宋" w:hAnsi="仿宋" w:eastAsia="仿宋" w:cs="仿宋"/>
                <w:w w:val="105"/>
                <w:sz w:val="24"/>
                <w:szCs w:val="24"/>
              </w:rPr>
              <w:t>1</w:t>
            </w:r>
            <w:r>
              <w:rPr>
                <w:rFonts w:hint="eastAsia" w:ascii="仿宋" w:hAnsi="仿宋" w:eastAsia="仿宋" w:cs="仿宋"/>
                <w:w w:val="105"/>
                <w:sz w:val="24"/>
                <w:szCs w:val="24"/>
              </w:rPr>
              <w:t>只无线麦克风，</w:t>
            </w:r>
            <w:r>
              <w:rPr>
                <w:rFonts w:hint="eastAsia" w:ascii="仿宋" w:hAnsi="仿宋" w:eastAsia="仿宋" w:cs="仿宋"/>
                <w:w w:val="105"/>
                <w:sz w:val="24"/>
                <w:szCs w:val="24"/>
              </w:rPr>
              <w:t>OLED</w:t>
            </w:r>
            <w:r>
              <w:rPr>
                <w:rFonts w:hint="eastAsia" w:ascii="仿宋" w:hAnsi="仿宋" w:eastAsia="仿宋" w:cs="仿宋"/>
                <w:w w:val="105"/>
                <w:sz w:val="24"/>
                <w:szCs w:val="24"/>
              </w:rPr>
              <w:t>液晶显示充电、发射信号、电池电量、音量大小工作状态。</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同一个无线麦克风、能在不同的教室接收机上使用、同时使用不串频</w:t>
            </w:r>
            <w:r>
              <w:rPr>
                <w:rFonts w:hint="eastAsia" w:ascii="仿宋" w:hAnsi="仿宋" w:eastAsia="仿宋" w:cs="仿宋"/>
                <w:w w:val="105"/>
                <w:sz w:val="24"/>
                <w:szCs w:val="24"/>
              </w:rPr>
              <w:t>,</w:t>
            </w:r>
            <w:r>
              <w:rPr>
                <w:rFonts w:hint="eastAsia" w:ascii="仿宋" w:hAnsi="仿宋" w:eastAsia="仿宋" w:cs="仿宋"/>
                <w:w w:val="105"/>
                <w:sz w:val="24"/>
                <w:szCs w:val="24"/>
              </w:rPr>
              <w:t>动态范围大，可任意改变。</w:t>
            </w:r>
          </w:p>
        </w:tc>
      </w:tr>
      <w:tr w:rsidR="00407D50">
        <w:tc>
          <w:tcPr>
            <w:tcW w:w="292" w:type="pct"/>
            <w:vAlign w:val="center"/>
          </w:tcPr>
          <w:p w:rsidR="00407D50" w:rsidRDefault="00993999">
            <w:pPr>
              <w:pStyle w:val="a0"/>
              <w:spacing w:line="320" w:lineRule="exact"/>
              <w:jc w:val="center"/>
              <w:rPr>
                <w:rFonts w:ascii="仿宋" w:hAnsi="仿宋" w:eastAsia="仿宋" w:cs="仿宋"/>
                <w:b/>
                <w:sz w:val="24"/>
              </w:rPr>
            </w:pPr>
            <w:r>
              <w:rPr>
                <w:rFonts w:hint="eastAsia" w:ascii="仿宋" w:hAnsi="仿宋" w:eastAsia="仿宋" w:cs="仿宋"/>
                <w:sz w:val="24"/>
              </w:rPr>
              <w:t>3</w:t>
            </w:r>
          </w:p>
        </w:tc>
        <w:tc>
          <w:tcPr>
            <w:tcW w:w="478" w:type="pct"/>
            <w:vAlign w:val="center"/>
          </w:tcPr>
          <w:p w:rsidR="00407D50" w:rsidRDefault="00993999">
            <w:pPr>
              <w:pStyle w:val="a0"/>
              <w:spacing w:line="320" w:lineRule="exact"/>
              <w:jc w:val="center"/>
              <w:rPr>
                <w:rFonts w:ascii="仿宋" w:hAnsi="仿宋" w:eastAsia="仿宋" w:cs="仿宋"/>
                <w:b/>
                <w:sz w:val="24"/>
              </w:rPr>
            </w:pPr>
            <w:r>
              <w:rPr>
                <w:rFonts w:hint="eastAsia" w:ascii="仿宋" w:hAnsi="仿宋" w:eastAsia="仿宋" w:cs="仿宋"/>
                <w:sz w:val="24"/>
              </w:rPr>
              <w:t>多媒</w:t>
            </w:r>
            <w:r>
              <w:rPr>
                <w:rFonts w:hint="eastAsia" w:ascii="仿宋" w:hAnsi="仿宋" w:eastAsia="仿宋" w:cs="仿宋"/>
                <w:sz w:val="24"/>
              </w:rPr>
              <w:lastRenderedPageBreak/>
              <w:t>体讲台</w:t>
            </w:r>
            <w:r>
              <w:rPr>
                <w:rFonts w:hint="eastAsia" w:ascii="仿宋" w:hAnsi="仿宋" w:eastAsia="仿宋" w:cs="仿宋"/>
                <w:sz w:val="24"/>
              </w:rPr>
              <w:t>(</w:t>
            </w:r>
            <w:r>
              <w:rPr>
                <w:rFonts w:hint="eastAsia" w:ascii="仿宋" w:hAnsi="仿宋" w:eastAsia="仿宋" w:cs="仿宋"/>
                <w:sz w:val="24"/>
              </w:rPr>
              <w:t>定制</w:t>
            </w:r>
            <w:r>
              <w:rPr>
                <w:rFonts w:hint="eastAsia" w:ascii="仿宋" w:hAnsi="仿宋" w:eastAsia="仿宋" w:cs="仿宋"/>
                <w:sz w:val="24"/>
              </w:rPr>
              <w:t>)</w:t>
            </w:r>
          </w:p>
        </w:tc>
        <w:tc>
          <w:tcPr>
            <w:tcW w:w="4228" w:type="pct"/>
          </w:tcPr>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lastRenderedPageBreak/>
              <w:t>讲台尺寸：长</w:t>
            </w:r>
            <w:r>
              <w:rPr>
                <w:rFonts w:hint="eastAsia" w:ascii="仿宋" w:hAnsi="仿宋" w:eastAsia="仿宋" w:cs="仿宋"/>
                <w:w w:val="105"/>
                <w:sz w:val="24"/>
                <w:szCs w:val="24"/>
              </w:rPr>
              <w:t>*</w:t>
            </w:r>
            <w:r>
              <w:rPr>
                <w:rFonts w:hint="eastAsia" w:ascii="仿宋" w:hAnsi="仿宋" w:eastAsia="仿宋" w:cs="仿宋"/>
                <w:w w:val="105"/>
                <w:sz w:val="24"/>
                <w:szCs w:val="24"/>
              </w:rPr>
              <w:t>宽</w:t>
            </w:r>
            <w:r>
              <w:rPr>
                <w:rFonts w:hint="eastAsia" w:ascii="仿宋" w:hAnsi="仿宋" w:eastAsia="仿宋" w:cs="仿宋"/>
                <w:w w:val="105"/>
                <w:sz w:val="24"/>
                <w:szCs w:val="24"/>
              </w:rPr>
              <w:t>*</w:t>
            </w:r>
            <w:r>
              <w:rPr>
                <w:rFonts w:hint="eastAsia" w:ascii="仿宋" w:hAnsi="仿宋" w:eastAsia="仿宋" w:cs="仿宋"/>
                <w:w w:val="105"/>
                <w:sz w:val="24"/>
                <w:szCs w:val="24"/>
              </w:rPr>
              <w:t>高</w:t>
            </w:r>
            <w:r>
              <w:rPr>
                <w:rFonts w:hint="eastAsia" w:ascii="仿宋" w:hAnsi="仿宋" w:eastAsia="仿宋" w:cs="仿宋"/>
                <w:w w:val="105"/>
                <w:sz w:val="24"/>
                <w:szCs w:val="24"/>
              </w:rPr>
              <w:t>1000mm*700mm*1000mm</w:t>
            </w:r>
            <w:r>
              <w:rPr>
                <w:rFonts w:hint="eastAsia" w:ascii="仿宋" w:hAnsi="仿宋" w:eastAsia="仿宋" w:cs="仿宋"/>
                <w:w w:val="105"/>
                <w:sz w:val="24"/>
                <w:szCs w:val="24"/>
              </w:rPr>
              <w:t>，±偏差≤</w:t>
            </w:r>
            <w:r>
              <w:rPr>
                <w:rFonts w:hint="eastAsia" w:ascii="仿宋" w:hAnsi="仿宋" w:eastAsia="仿宋" w:cs="仿宋"/>
                <w:w w:val="105"/>
                <w:sz w:val="24"/>
                <w:szCs w:val="24"/>
              </w:rPr>
              <w:t>5mm</w:t>
            </w:r>
            <w:r>
              <w:rPr>
                <w:rFonts w:hint="eastAsia" w:ascii="仿宋" w:hAnsi="仿宋" w:eastAsia="仿宋" w:cs="仿宋"/>
                <w:w w:val="105"/>
                <w:sz w:val="24"/>
                <w:szCs w:val="24"/>
              </w:rPr>
              <w:t>。</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lastRenderedPageBreak/>
              <w:t>整体采用分体式结构，上下两部分采</w:t>
            </w:r>
            <w:r>
              <w:rPr>
                <w:rFonts w:hint="eastAsia" w:ascii="仿宋" w:hAnsi="仿宋" w:eastAsia="仿宋" w:cs="仿宋"/>
                <w:w w:val="105"/>
                <w:sz w:val="24"/>
                <w:szCs w:val="24"/>
              </w:rPr>
              <w:t>用分体组装。</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桌面平面设计，正前方两个储物抽屉。</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桌体下层内部采用标准机柜设计，带层板。</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工艺：脱脂、磷化、静电喷塑、溜平固化，重点部位须采用一次冲压成型技术；所有钣金部分均采用激光切割加工，所有尖角倒圆角不小于</w:t>
            </w:r>
            <w:r>
              <w:rPr>
                <w:rFonts w:hint="eastAsia" w:ascii="仿宋" w:hAnsi="仿宋" w:eastAsia="仿宋" w:cs="仿宋"/>
                <w:w w:val="105"/>
                <w:sz w:val="24"/>
                <w:szCs w:val="24"/>
              </w:rPr>
              <w:t>R3</w:t>
            </w:r>
            <w:r>
              <w:rPr>
                <w:rFonts w:hint="eastAsia" w:ascii="仿宋" w:hAnsi="仿宋" w:eastAsia="仿宋" w:cs="仿宋"/>
                <w:w w:val="105"/>
                <w:sz w:val="24"/>
                <w:szCs w:val="24"/>
              </w:rPr>
              <w:t>。</w:t>
            </w:r>
          </w:p>
          <w:p w:rsidR="00407D50" w:rsidRDefault="00993999">
            <w:pPr>
              <w:pStyle w:val="af8"/>
              <w:numPr>
                <w:ilvl w:val="0"/>
                <w:numId w:val="2"/>
              </w:numPr>
              <w:spacing w:line="320" w:lineRule="exact"/>
              <w:ind w:left="251" w:hanging="251" w:hangingChars="100"/>
              <w:jc w:val="left"/>
              <w:rPr>
                <w:rFonts w:ascii="仿宋" w:hAnsi="仿宋" w:eastAsia="仿宋" w:cs="仿宋"/>
                <w:w w:val="105"/>
                <w:sz w:val="24"/>
                <w:szCs w:val="24"/>
              </w:rPr>
            </w:pPr>
            <w:r>
              <w:rPr>
                <w:rFonts w:hint="eastAsia" w:ascii="仿宋" w:hAnsi="仿宋" w:eastAsia="仿宋" w:cs="仿宋"/>
                <w:w w:val="105"/>
                <w:sz w:val="24"/>
                <w:szCs w:val="24"/>
              </w:rPr>
              <w:t>采用≥</w:t>
            </w:r>
            <w:r>
              <w:rPr>
                <w:rFonts w:hint="eastAsia" w:ascii="仿宋" w:hAnsi="仿宋" w:eastAsia="仿宋" w:cs="仿宋"/>
                <w:w w:val="105"/>
                <w:sz w:val="24"/>
                <w:szCs w:val="24"/>
              </w:rPr>
              <w:t>1.1mm</w:t>
            </w:r>
            <w:r>
              <w:rPr>
                <w:rFonts w:hint="eastAsia" w:ascii="仿宋" w:hAnsi="仿宋" w:eastAsia="仿宋" w:cs="仿宋"/>
                <w:w w:val="105"/>
                <w:sz w:val="24"/>
                <w:szCs w:val="24"/>
              </w:rPr>
              <w:t>厚冷轧钢板，钢木结合材料一体成型；实木扶手；木质台面；全封闭式结构。</w:t>
            </w:r>
          </w:p>
          <w:p w:rsidR="00407D50" w:rsidRDefault="00993999">
            <w:pPr>
              <w:pStyle w:val="af8"/>
              <w:numPr>
                <w:ilvl w:val="0"/>
                <w:numId w:val="2"/>
              </w:numPr>
              <w:spacing w:line="320" w:lineRule="exact"/>
              <w:ind w:left="251" w:hanging="251" w:hangingChars="100"/>
              <w:jc w:val="left"/>
              <w:rPr>
                <w:rFonts w:ascii="仿宋" w:hAnsi="仿宋" w:eastAsia="仿宋" w:cs="仿宋"/>
                <w:b/>
                <w:w w:val="105"/>
                <w:sz w:val="24"/>
                <w:szCs w:val="24"/>
              </w:rPr>
            </w:pPr>
            <w:r>
              <w:rPr>
                <w:rFonts w:hint="eastAsia" w:ascii="仿宋" w:hAnsi="仿宋" w:eastAsia="仿宋" w:cs="仿宋"/>
                <w:w w:val="105"/>
                <w:sz w:val="24"/>
                <w:szCs w:val="24"/>
              </w:rPr>
              <w:t>桌面安装集成接口模块</w:t>
            </w:r>
            <w:r>
              <w:rPr>
                <w:rFonts w:hint="eastAsia" w:ascii="仿宋" w:hAnsi="仿宋" w:eastAsia="仿宋" w:cs="仿宋"/>
                <w:w w:val="105"/>
                <w:sz w:val="24"/>
                <w:szCs w:val="24"/>
              </w:rPr>
              <w:t>(USB</w:t>
            </w:r>
            <w:r>
              <w:rPr>
                <w:rFonts w:hint="eastAsia" w:ascii="仿宋" w:hAnsi="仿宋" w:eastAsia="仿宋" w:cs="仿宋"/>
                <w:w w:val="105"/>
                <w:sz w:val="24"/>
                <w:szCs w:val="24"/>
              </w:rPr>
              <w:t>接口≥</w:t>
            </w:r>
            <w:r>
              <w:rPr>
                <w:rFonts w:hint="eastAsia" w:ascii="仿宋" w:hAnsi="仿宋" w:eastAsia="仿宋" w:cs="仿宋"/>
                <w:w w:val="105"/>
                <w:sz w:val="24"/>
                <w:szCs w:val="24"/>
              </w:rPr>
              <w:t>2</w:t>
            </w:r>
            <w:r>
              <w:rPr>
                <w:rFonts w:hint="eastAsia" w:ascii="仿宋" w:hAnsi="仿宋" w:eastAsia="仿宋" w:cs="仿宋"/>
                <w:w w:val="105"/>
                <w:sz w:val="24"/>
                <w:szCs w:val="24"/>
              </w:rPr>
              <w:t>个，网络接口≥</w:t>
            </w:r>
            <w:r>
              <w:rPr>
                <w:rFonts w:hint="eastAsia" w:ascii="仿宋" w:hAnsi="仿宋" w:eastAsia="仿宋" w:cs="仿宋"/>
                <w:w w:val="105"/>
                <w:sz w:val="24"/>
                <w:szCs w:val="24"/>
              </w:rPr>
              <w:t>1</w:t>
            </w:r>
            <w:r>
              <w:rPr>
                <w:rFonts w:hint="eastAsia" w:ascii="仿宋" w:hAnsi="仿宋" w:eastAsia="仿宋" w:cs="仿宋"/>
                <w:w w:val="105"/>
                <w:sz w:val="24"/>
                <w:szCs w:val="24"/>
              </w:rPr>
              <w:t>个，五口电源接口≥</w:t>
            </w:r>
            <w:r>
              <w:rPr>
                <w:rFonts w:hint="eastAsia" w:ascii="仿宋" w:hAnsi="仿宋" w:eastAsia="仿宋" w:cs="仿宋"/>
                <w:w w:val="105"/>
                <w:sz w:val="24"/>
                <w:szCs w:val="24"/>
              </w:rPr>
              <w:t>1</w:t>
            </w:r>
            <w:r>
              <w:rPr>
                <w:rFonts w:hint="eastAsia" w:ascii="仿宋" w:hAnsi="仿宋" w:eastAsia="仿宋" w:cs="仿宋"/>
                <w:w w:val="105"/>
                <w:sz w:val="24"/>
                <w:szCs w:val="24"/>
              </w:rPr>
              <w:t>个，</w:t>
            </w:r>
            <w:r>
              <w:rPr>
                <w:rFonts w:hint="eastAsia" w:ascii="仿宋" w:hAnsi="仿宋" w:eastAsia="仿宋" w:cs="仿宋"/>
                <w:w w:val="105"/>
                <w:sz w:val="24"/>
                <w:szCs w:val="24"/>
              </w:rPr>
              <w:t>HDMI</w:t>
            </w:r>
            <w:r>
              <w:rPr>
                <w:rFonts w:hint="eastAsia" w:ascii="仿宋" w:hAnsi="仿宋" w:eastAsia="仿宋" w:cs="仿宋"/>
                <w:w w:val="105"/>
                <w:sz w:val="24"/>
                <w:szCs w:val="24"/>
              </w:rPr>
              <w:t>接口≥一个</w:t>
            </w:r>
            <w:r>
              <w:rPr>
                <w:rFonts w:hint="eastAsia" w:ascii="仿宋" w:hAnsi="仿宋" w:eastAsia="仿宋" w:cs="仿宋"/>
                <w:w w:val="105"/>
                <w:sz w:val="24"/>
                <w:szCs w:val="24"/>
              </w:rPr>
              <w:t>)</w:t>
            </w:r>
            <w:r>
              <w:rPr>
                <w:rFonts w:hint="eastAsia" w:ascii="仿宋" w:hAnsi="仿宋" w:eastAsia="仿宋" w:cs="仿宋"/>
                <w:w w:val="105"/>
                <w:sz w:val="24"/>
                <w:szCs w:val="24"/>
              </w:rPr>
              <w:t>，须与交互智能交互黑板连通，连接线安装须符合规范。</w:t>
            </w:r>
          </w:p>
          <w:p w:rsidR="00407D50" w:rsidRDefault="00993999">
            <w:pPr>
              <w:pStyle w:val="af8"/>
              <w:numPr>
                <w:ilvl w:val="0"/>
                <w:numId w:val="2"/>
              </w:numPr>
              <w:spacing w:line="320" w:lineRule="exact"/>
              <w:ind w:left="251" w:hanging="251" w:hangingChars="100"/>
              <w:jc w:val="left"/>
              <w:rPr>
                <w:rFonts w:ascii="仿宋" w:hAnsi="仿宋" w:eastAsia="仿宋" w:cs="仿宋"/>
                <w:b/>
                <w:w w:val="105"/>
                <w:sz w:val="24"/>
                <w:szCs w:val="24"/>
              </w:rPr>
            </w:pPr>
            <w:r>
              <w:rPr>
                <w:rFonts w:hint="eastAsia" w:ascii="仿宋" w:hAnsi="仿宋" w:eastAsia="仿宋" w:cs="仿宋"/>
                <w:w w:val="105"/>
                <w:sz w:val="24"/>
                <w:szCs w:val="24"/>
              </w:rPr>
              <w:t>★提供国家级多媒体讲台的检验报告</w:t>
            </w:r>
            <w:r>
              <w:rPr>
                <w:rFonts w:hint="eastAsia" w:ascii="仿宋" w:hAnsi="仿宋" w:eastAsia="仿宋" w:cs="仿宋"/>
                <w:w w:val="105"/>
                <w:sz w:val="24"/>
                <w:szCs w:val="24"/>
              </w:rPr>
              <w:t>(</w:t>
            </w:r>
            <w:r>
              <w:rPr>
                <w:rFonts w:hint="eastAsia" w:ascii="仿宋" w:hAnsi="仿宋" w:eastAsia="仿宋" w:cs="仿宋"/>
                <w:w w:val="105"/>
                <w:sz w:val="24"/>
                <w:szCs w:val="24"/>
              </w:rPr>
              <w:t>检验报告上须包含甲醛、重金属的释放量</w:t>
            </w:r>
            <w:r>
              <w:rPr>
                <w:rFonts w:hint="eastAsia" w:ascii="仿宋" w:hAnsi="仿宋" w:eastAsia="仿宋" w:cs="仿宋"/>
                <w:w w:val="105"/>
                <w:sz w:val="24"/>
                <w:szCs w:val="24"/>
              </w:rPr>
              <w:t>,</w:t>
            </w:r>
            <w:r>
              <w:rPr>
                <w:rFonts w:hint="eastAsia" w:ascii="仿宋" w:hAnsi="仿宋" w:eastAsia="仿宋" w:cs="仿宋"/>
                <w:w w:val="105"/>
                <w:sz w:val="24"/>
                <w:szCs w:val="24"/>
              </w:rPr>
              <w:t>且符合相关国家标准</w:t>
            </w:r>
            <w:r>
              <w:rPr>
                <w:rFonts w:hint="eastAsia" w:ascii="仿宋" w:hAnsi="仿宋" w:eastAsia="仿宋" w:cs="仿宋"/>
                <w:w w:val="105"/>
                <w:sz w:val="24"/>
                <w:szCs w:val="24"/>
              </w:rPr>
              <w:t>)</w:t>
            </w:r>
            <w:r>
              <w:rPr>
                <w:rFonts w:hint="eastAsia" w:ascii="仿宋" w:hAnsi="仿宋" w:eastAsia="仿宋" w:cs="仿宋"/>
                <w:w w:val="105"/>
                <w:sz w:val="24"/>
                <w:szCs w:val="24"/>
              </w:rPr>
              <w:t>。</w:t>
            </w:r>
          </w:p>
        </w:tc>
      </w:tr>
    </w:tbl>
    <w:p w:rsidR="00407D50" w:rsidRDefault="00993999">
      <w:pPr>
        <w:pStyle w:val="2"/>
        <w:spacing w:line="400" w:lineRule="exact"/>
        <w:ind w:firstLine="482" w:firstLineChars="200"/>
        <w:rPr>
          <w:rFonts w:ascii="仿宋" w:hAnsi="仿宋" w:eastAsia="仿宋"/>
          <w:sz w:val="24"/>
          <w:szCs w:val="24"/>
        </w:rPr>
      </w:pPr>
      <w:r>
        <w:rPr>
          <w:rFonts w:hint="eastAsia" w:ascii="仿宋" w:hAnsi="仿宋" w:eastAsia="仿宋"/>
          <w:sz w:val="24"/>
          <w:szCs w:val="24"/>
        </w:rPr>
        <w:lastRenderedPageBreak/>
        <w:t>★三、商务要求</w:t>
      </w:r>
    </w:p>
    <w:tbl>
      <w:tblP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294"/>
        <w:gridCol w:w="6226"/>
      </w:tblGrid>
      <w:tr w:rsidR="00407D50">
        <w:trPr>
          <w:trHeight w:val="491"/>
          <w:jc w:val="center"/>
        </w:trPr>
        <w:tc>
          <w:tcPr>
            <w:tcW w:w="1346" w:type="pct"/>
            <w:vAlign w:val="center"/>
          </w:tcPr>
          <w:p w:rsidR="00407D50" w:rsidRDefault="00993999">
            <w:pPr>
              <w:adjustRightInd w:val="false"/>
              <w:snapToGrid w:val="false"/>
              <w:spacing w:line="280" w:lineRule="exact"/>
              <w:jc w:val="center"/>
              <w:rPr>
                <w:rFonts w:ascii="仿宋" w:hAnsi="仿宋" w:eastAsia="仿宋" w:cs="仿宋"/>
                <w:bCs/>
                <w:sz w:val="24"/>
              </w:rPr>
            </w:pPr>
            <w:bookmarkStart w:name="_Toc94193714" w:id="170"/>
            <w:bookmarkStart w:name="_Toc24786" w:id="171"/>
            <w:r>
              <w:rPr>
                <w:rFonts w:hint="eastAsia" w:ascii="仿宋" w:hAnsi="仿宋" w:eastAsia="仿宋" w:cs="仿宋"/>
                <w:bCs/>
                <w:sz w:val="24"/>
              </w:rPr>
              <w:t>履行时间</w:t>
            </w:r>
            <w:r>
              <w:rPr>
                <w:rFonts w:hint="eastAsia" w:ascii="仿宋" w:hAnsi="仿宋" w:eastAsia="仿宋" w:cs="仿宋"/>
                <w:bCs/>
                <w:sz w:val="24"/>
              </w:rPr>
              <w:t>(</w:t>
            </w:r>
            <w:r>
              <w:rPr>
                <w:rFonts w:hint="eastAsia" w:ascii="仿宋" w:hAnsi="仿宋" w:eastAsia="仿宋" w:cs="仿宋"/>
                <w:bCs/>
                <w:sz w:val="24"/>
              </w:rPr>
              <w:t>期限</w:t>
            </w:r>
            <w:r>
              <w:rPr>
                <w:rFonts w:hint="eastAsia" w:ascii="仿宋" w:hAnsi="仿宋" w:eastAsia="仿宋" w:cs="仿宋"/>
                <w:bCs/>
                <w:sz w:val="24"/>
              </w:rPr>
              <w:t>)</w:t>
            </w:r>
          </w:p>
        </w:tc>
        <w:tc>
          <w:tcPr>
            <w:tcW w:w="3653" w:type="pct"/>
            <w:vAlign w:val="center"/>
          </w:tcPr>
          <w:p w:rsidR="00407D50" w:rsidRDefault="00993999">
            <w:pPr>
              <w:pStyle w:val="af8"/>
              <w:spacing w:line="310" w:lineRule="exact"/>
              <w:ind w:firstLine="0" w:firstLineChars="0"/>
              <w:rPr>
                <w:rFonts w:ascii="仿宋" w:hAnsi="仿宋" w:eastAsia="仿宋" w:cs="仿宋"/>
                <w:w w:val="105"/>
                <w:sz w:val="24"/>
                <w:szCs w:val="24"/>
              </w:rPr>
            </w:pPr>
            <w:bookmarkStart w:name="_Hlk167979818" w:id="172"/>
            <w:r>
              <w:rPr>
                <w:rFonts w:hint="eastAsia" w:ascii="仿宋" w:hAnsi="仿宋" w:eastAsia="仿宋" w:cs="仿宋"/>
                <w:w w:val="105"/>
                <w:sz w:val="24"/>
                <w:szCs w:val="24"/>
              </w:rPr>
              <w:t>合同签订之日起</w:t>
            </w:r>
            <w:r>
              <w:rPr>
                <w:rFonts w:hint="eastAsia" w:ascii="仿宋" w:hAnsi="仿宋" w:eastAsia="仿宋" w:cs="仿宋"/>
                <w:w w:val="105"/>
                <w:sz w:val="24"/>
                <w:szCs w:val="24"/>
              </w:rPr>
              <w:t>20</w:t>
            </w:r>
            <w:r>
              <w:rPr>
                <w:rFonts w:hint="eastAsia" w:ascii="仿宋" w:hAnsi="仿宋" w:eastAsia="仿宋" w:cs="仿宋"/>
                <w:w w:val="105"/>
                <w:sz w:val="24"/>
                <w:szCs w:val="24"/>
              </w:rPr>
              <w:t>个日历天内</w:t>
            </w:r>
            <w:r>
              <w:rPr>
                <w:rFonts w:hint="eastAsia" w:ascii="仿宋" w:hAnsi="仿宋" w:eastAsia="仿宋" w:cs="仿宋"/>
                <w:w w:val="105"/>
                <w:sz w:val="24"/>
                <w:szCs w:val="24"/>
              </w:rPr>
              <w:t xml:space="preserve">, </w:t>
            </w:r>
            <w:r>
              <w:rPr>
                <w:rFonts w:hint="eastAsia" w:ascii="仿宋" w:hAnsi="仿宋" w:eastAsia="仿宋" w:cs="仿宋"/>
                <w:w w:val="105"/>
                <w:sz w:val="24"/>
                <w:szCs w:val="24"/>
              </w:rPr>
              <w:t>投标人在招标人指定地点完成原有设备设施的拆除及搬运至招标人指定地点安装或存放，新购设备设施和软件的安装、调试、培训等工作。</w:t>
            </w:r>
            <w:bookmarkEnd w:id="172"/>
          </w:p>
        </w:tc>
      </w:tr>
      <w:tr w:rsidR="00407D50">
        <w:trPr>
          <w:trHeight w:val="499"/>
          <w:jc w:val="center"/>
        </w:trPr>
        <w:tc>
          <w:tcPr>
            <w:tcW w:w="1346" w:type="pct"/>
            <w:vAlign w:val="center"/>
          </w:tcPr>
          <w:p w:rsidR="00407D50" w:rsidRDefault="00993999">
            <w:pPr>
              <w:adjustRightInd w:val="false"/>
              <w:snapToGrid w:val="false"/>
              <w:spacing w:line="280" w:lineRule="exact"/>
              <w:jc w:val="center"/>
              <w:rPr>
                <w:rFonts w:ascii="仿宋" w:hAnsi="仿宋" w:eastAsia="仿宋" w:cs="仿宋"/>
                <w:bCs/>
                <w:sz w:val="24"/>
              </w:rPr>
            </w:pPr>
            <w:r>
              <w:rPr>
                <w:rFonts w:hint="eastAsia" w:ascii="仿宋" w:hAnsi="仿宋" w:eastAsia="仿宋" w:cs="仿宋"/>
                <w:bCs/>
                <w:sz w:val="24"/>
              </w:rPr>
              <w:t>履行地点</w:t>
            </w:r>
            <w:r>
              <w:rPr>
                <w:rFonts w:hint="eastAsia" w:ascii="仿宋" w:hAnsi="仿宋" w:eastAsia="仿宋" w:cs="仿宋"/>
                <w:bCs/>
                <w:sz w:val="24"/>
              </w:rPr>
              <w:t>(</w:t>
            </w:r>
            <w:r>
              <w:rPr>
                <w:rFonts w:hint="eastAsia" w:ascii="仿宋" w:hAnsi="仿宋" w:eastAsia="仿宋" w:cs="仿宋"/>
                <w:bCs/>
                <w:sz w:val="24"/>
              </w:rPr>
              <w:t>范围</w:t>
            </w:r>
            <w:r>
              <w:rPr>
                <w:rFonts w:hint="eastAsia" w:ascii="仿宋" w:hAnsi="仿宋" w:eastAsia="仿宋" w:cs="仿宋"/>
                <w:bCs/>
                <w:sz w:val="24"/>
              </w:rPr>
              <w:t>)</w:t>
            </w:r>
          </w:p>
        </w:tc>
        <w:tc>
          <w:tcPr>
            <w:tcW w:w="3653" w:type="pct"/>
            <w:vAlign w:val="center"/>
          </w:tcPr>
          <w:p w:rsidR="00407D50" w:rsidRDefault="00993999">
            <w:pPr>
              <w:pStyle w:val="af8"/>
              <w:spacing w:line="310" w:lineRule="exact"/>
              <w:ind w:firstLine="0" w:firstLineChars="0"/>
              <w:rPr>
                <w:rFonts w:ascii="仿宋" w:hAnsi="仿宋" w:eastAsia="仿宋" w:cs="仿宋"/>
                <w:w w:val="105"/>
                <w:sz w:val="24"/>
                <w:szCs w:val="24"/>
              </w:rPr>
            </w:pPr>
            <w:bookmarkStart w:name="_Hlk168060643" w:id="173"/>
            <w:r>
              <w:rPr>
                <w:rFonts w:hint="eastAsia" w:ascii="仿宋" w:hAnsi="仿宋" w:eastAsia="仿宋" w:cs="仿宋"/>
                <w:w w:val="105"/>
                <w:sz w:val="24"/>
                <w:szCs w:val="24"/>
              </w:rPr>
              <w:t>郫都校区：成都市郫都区红光街道港通北三路</w:t>
            </w:r>
            <w:r>
              <w:rPr>
                <w:rFonts w:hint="eastAsia" w:ascii="仿宋" w:hAnsi="仿宋" w:eastAsia="仿宋" w:cs="仿宋"/>
                <w:w w:val="105"/>
                <w:sz w:val="24"/>
                <w:szCs w:val="24"/>
              </w:rPr>
              <w:t>1899</w:t>
            </w:r>
            <w:r>
              <w:rPr>
                <w:rFonts w:hint="eastAsia" w:ascii="仿宋" w:hAnsi="仿宋" w:eastAsia="仿宋" w:cs="仿宋"/>
                <w:w w:val="105"/>
                <w:sz w:val="24"/>
                <w:szCs w:val="24"/>
              </w:rPr>
              <w:t>号；</w:t>
            </w:r>
          </w:p>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成华校区：成都市成华区槐树店路</w:t>
            </w:r>
            <w:r>
              <w:rPr>
                <w:rFonts w:hint="eastAsia" w:ascii="仿宋" w:hAnsi="仿宋" w:eastAsia="仿宋" w:cs="仿宋"/>
                <w:w w:val="105"/>
                <w:sz w:val="24"/>
                <w:szCs w:val="24"/>
              </w:rPr>
              <w:t>32</w:t>
            </w:r>
            <w:r>
              <w:rPr>
                <w:rFonts w:hint="eastAsia" w:ascii="仿宋" w:hAnsi="仿宋" w:eastAsia="仿宋" w:cs="仿宋"/>
                <w:w w:val="105"/>
                <w:sz w:val="24"/>
                <w:szCs w:val="24"/>
              </w:rPr>
              <w:t>号；</w:t>
            </w:r>
          </w:p>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新都校区：成都市新都区北新路西北村</w:t>
            </w:r>
            <w:r>
              <w:rPr>
                <w:rFonts w:hint="eastAsia" w:ascii="仿宋" w:hAnsi="仿宋" w:eastAsia="仿宋" w:cs="仿宋"/>
                <w:w w:val="105"/>
                <w:sz w:val="24"/>
                <w:szCs w:val="24"/>
              </w:rPr>
              <w:t>10</w:t>
            </w:r>
            <w:r>
              <w:rPr>
                <w:rFonts w:hint="eastAsia" w:ascii="仿宋" w:hAnsi="仿宋" w:eastAsia="仿宋" w:cs="仿宋"/>
                <w:w w:val="105"/>
                <w:sz w:val="24"/>
                <w:szCs w:val="24"/>
              </w:rPr>
              <w:t>社</w:t>
            </w:r>
            <w:r>
              <w:rPr>
                <w:rFonts w:hint="eastAsia" w:ascii="仿宋" w:hAnsi="仿宋" w:eastAsia="仿宋" w:cs="仿宋"/>
                <w:w w:val="105"/>
                <w:sz w:val="24"/>
                <w:szCs w:val="24"/>
              </w:rPr>
              <w:t>301</w:t>
            </w:r>
            <w:r>
              <w:rPr>
                <w:rFonts w:hint="eastAsia" w:ascii="仿宋" w:hAnsi="仿宋" w:eastAsia="仿宋" w:cs="仿宋"/>
                <w:w w:val="105"/>
                <w:sz w:val="24"/>
                <w:szCs w:val="24"/>
              </w:rPr>
              <w:t>号。</w:t>
            </w:r>
            <w:bookmarkEnd w:id="173"/>
          </w:p>
        </w:tc>
      </w:tr>
      <w:tr w:rsidR="00407D50">
        <w:trPr>
          <w:trHeight w:val="905"/>
          <w:jc w:val="center"/>
        </w:trPr>
        <w:tc>
          <w:tcPr>
            <w:tcW w:w="1346" w:type="pct"/>
            <w:vAlign w:val="center"/>
          </w:tcPr>
          <w:p w:rsidR="00407D50" w:rsidRDefault="00993999">
            <w:pPr>
              <w:adjustRightInd w:val="false"/>
              <w:snapToGrid w:val="false"/>
              <w:jc w:val="center"/>
              <w:rPr>
                <w:rFonts w:ascii="仿宋" w:hAnsi="仿宋" w:eastAsia="仿宋" w:cs="仿宋"/>
                <w:bCs/>
                <w:sz w:val="24"/>
              </w:rPr>
            </w:pPr>
            <w:r>
              <w:rPr>
                <w:rFonts w:hint="eastAsia" w:ascii="仿宋" w:hAnsi="仿宋" w:eastAsia="仿宋" w:cs="仿宋"/>
                <w:bCs/>
                <w:sz w:val="24"/>
              </w:rPr>
              <w:t>付款进度安排、资金支付方式</w:t>
            </w:r>
          </w:p>
        </w:tc>
        <w:tc>
          <w:tcPr>
            <w:tcW w:w="3653" w:type="pct"/>
            <w:vAlign w:val="center"/>
          </w:tcPr>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1.</w:t>
            </w:r>
            <w:r>
              <w:rPr>
                <w:rFonts w:hint="eastAsia" w:ascii="仿宋" w:hAnsi="仿宋" w:eastAsia="仿宋" w:cs="仿宋"/>
                <w:w w:val="105"/>
                <w:sz w:val="24"/>
                <w:szCs w:val="24"/>
              </w:rPr>
              <w:t>合同总价为固定包干价且含税，包含但不限于投标人完成本项目所涉及原教室现有设备设施的拆除及搬运至招标人指定地点安装或存放、新购设备及软件的安装调试、人员劳务、差旅、设备投入、培训、风险、税金、售后服务等所需的一切费用</w:t>
            </w:r>
            <w:r>
              <w:rPr>
                <w:rFonts w:hint="eastAsia" w:ascii="仿宋" w:hAnsi="仿宋" w:eastAsia="仿宋" w:cs="仿宋"/>
                <w:w w:val="105"/>
                <w:sz w:val="24"/>
                <w:szCs w:val="24"/>
              </w:rPr>
              <w:t>,</w:t>
            </w:r>
            <w:r>
              <w:rPr>
                <w:rFonts w:hint="eastAsia" w:ascii="仿宋" w:hAnsi="仿宋" w:eastAsia="仿宋" w:cs="仿宋"/>
                <w:w w:val="105"/>
                <w:sz w:val="24"/>
                <w:szCs w:val="24"/>
              </w:rPr>
              <w:t>除本项目合同已约定的费用外，招标人无需另行支付其他任何费用。</w:t>
            </w:r>
          </w:p>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2.</w:t>
            </w:r>
            <w:r>
              <w:rPr>
                <w:rFonts w:hint="eastAsia" w:ascii="仿宋" w:hAnsi="仿宋" w:eastAsia="仿宋" w:cs="仿宋"/>
                <w:w w:val="105"/>
                <w:sz w:val="24"/>
                <w:szCs w:val="24"/>
              </w:rPr>
              <w:t>合同支付方式为一次性银行转账支付。投标人将货物运输到招标人指定地点，完成原有设备的拆除及搬运至招标人指定地点安装或存放、新购设备及软件的安装调试、培训工作且货物经招标人验收合格后，自招标人收到投标人出具符合招标人财务要求且有效</w:t>
            </w:r>
            <w:r>
              <w:rPr>
                <w:rFonts w:hint="eastAsia" w:ascii="仿宋" w:hAnsi="仿宋" w:eastAsia="仿宋" w:cs="仿宋"/>
                <w:w w:val="105"/>
                <w:sz w:val="24"/>
                <w:szCs w:val="24"/>
              </w:rPr>
              <w:t>完整的等额完税发票之日起</w:t>
            </w:r>
            <w:r>
              <w:rPr>
                <w:rFonts w:hint="eastAsia" w:ascii="仿宋" w:hAnsi="仿宋" w:eastAsia="仿宋" w:cs="仿宋"/>
                <w:w w:val="105"/>
                <w:sz w:val="24"/>
                <w:szCs w:val="24"/>
              </w:rPr>
              <w:t>15</w:t>
            </w:r>
            <w:r>
              <w:rPr>
                <w:rFonts w:hint="eastAsia" w:ascii="仿宋" w:hAnsi="仿宋" w:eastAsia="仿宋" w:cs="仿宋"/>
                <w:w w:val="105"/>
                <w:sz w:val="24"/>
                <w:szCs w:val="24"/>
              </w:rPr>
              <w:t>个工作日内，向投标人支付合同总金额的</w:t>
            </w:r>
            <w:r>
              <w:rPr>
                <w:rFonts w:hint="eastAsia" w:ascii="仿宋" w:hAnsi="仿宋" w:eastAsia="仿宋" w:cs="仿宋"/>
                <w:w w:val="105"/>
                <w:sz w:val="24"/>
                <w:szCs w:val="24"/>
              </w:rPr>
              <w:t>100%</w:t>
            </w:r>
            <w:r>
              <w:rPr>
                <w:rFonts w:hint="eastAsia" w:ascii="仿宋" w:hAnsi="仿宋" w:eastAsia="仿宋" w:cs="仿宋"/>
                <w:w w:val="105"/>
                <w:sz w:val="24"/>
                <w:szCs w:val="24"/>
              </w:rPr>
              <w:t>的价款；如招标人收到发票之日早于验收合格之日，则自验收合格之日起</w:t>
            </w:r>
            <w:r>
              <w:rPr>
                <w:rFonts w:hint="eastAsia" w:ascii="仿宋" w:hAnsi="仿宋" w:eastAsia="仿宋" w:cs="仿宋"/>
                <w:w w:val="105"/>
                <w:sz w:val="24"/>
                <w:szCs w:val="24"/>
              </w:rPr>
              <w:t>15</w:t>
            </w:r>
            <w:r>
              <w:rPr>
                <w:rFonts w:hint="eastAsia" w:ascii="仿宋" w:hAnsi="仿宋" w:eastAsia="仿宋" w:cs="仿宋"/>
                <w:w w:val="105"/>
                <w:sz w:val="24"/>
                <w:szCs w:val="24"/>
              </w:rPr>
              <w:t>个工作日内付款。</w:t>
            </w:r>
          </w:p>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lastRenderedPageBreak/>
              <w:t>3.</w:t>
            </w:r>
            <w:r>
              <w:rPr>
                <w:rFonts w:hint="eastAsia" w:ascii="仿宋" w:hAnsi="仿宋" w:eastAsia="仿宋" w:cs="仿宋"/>
                <w:w w:val="105"/>
                <w:sz w:val="24"/>
                <w:szCs w:val="24"/>
              </w:rPr>
              <w:t>投标人未提供增值税发票</w:t>
            </w:r>
            <w:r>
              <w:rPr>
                <w:rFonts w:hint="eastAsia" w:ascii="仿宋" w:hAnsi="仿宋" w:eastAsia="仿宋" w:cs="仿宋"/>
                <w:w w:val="105"/>
                <w:sz w:val="24"/>
                <w:szCs w:val="24"/>
              </w:rPr>
              <w:t>(</w:t>
            </w:r>
            <w:r>
              <w:rPr>
                <w:rFonts w:hint="eastAsia" w:ascii="仿宋" w:hAnsi="仿宋" w:eastAsia="仿宋" w:cs="仿宋"/>
                <w:w w:val="105"/>
                <w:sz w:val="24"/>
                <w:szCs w:val="24"/>
              </w:rPr>
              <w:t>普票</w:t>
            </w:r>
            <w:r>
              <w:rPr>
                <w:rFonts w:hint="eastAsia" w:ascii="仿宋" w:hAnsi="仿宋" w:eastAsia="仿宋" w:cs="仿宋"/>
                <w:w w:val="105"/>
                <w:sz w:val="24"/>
                <w:szCs w:val="24"/>
              </w:rPr>
              <w:t>)</w:t>
            </w:r>
            <w:r>
              <w:rPr>
                <w:rFonts w:hint="eastAsia" w:ascii="仿宋" w:hAnsi="仿宋" w:eastAsia="仿宋" w:cs="仿宋"/>
                <w:w w:val="105"/>
                <w:sz w:val="24"/>
                <w:szCs w:val="24"/>
              </w:rPr>
              <w:t>，或发票经国税网验审不合格的，或者投标人提供的发票不满足招标人财务要求的，招标人有权拒付，且不承担逾期付款的责任。</w:t>
            </w:r>
          </w:p>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4.</w:t>
            </w:r>
            <w:r>
              <w:rPr>
                <w:rFonts w:hint="eastAsia" w:ascii="仿宋" w:hAnsi="仿宋" w:eastAsia="仿宋" w:cs="仿宋"/>
                <w:w w:val="105"/>
                <w:sz w:val="24"/>
                <w:szCs w:val="24"/>
              </w:rPr>
              <w:t>投标人保证提供的银行账户信息真实有效，如果投标人账户信息更改</w:t>
            </w:r>
            <w:r>
              <w:rPr>
                <w:rFonts w:hint="eastAsia" w:ascii="仿宋" w:hAnsi="仿宋" w:eastAsia="仿宋" w:cs="仿宋"/>
                <w:w w:val="105"/>
                <w:sz w:val="24"/>
                <w:szCs w:val="24"/>
              </w:rPr>
              <w:t>(</w:t>
            </w:r>
            <w:r>
              <w:rPr>
                <w:rFonts w:hint="eastAsia" w:ascii="仿宋" w:hAnsi="仿宋" w:eastAsia="仿宋" w:cs="仿宋"/>
                <w:w w:val="105"/>
                <w:sz w:val="24"/>
                <w:szCs w:val="24"/>
              </w:rPr>
              <w:t>原则上招标人不同意账户信息更改</w:t>
            </w:r>
            <w:r>
              <w:rPr>
                <w:rFonts w:hint="eastAsia" w:ascii="仿宋" w:hAnsi="仿宋" w:eastAsia="仿宋" w:cs="仿宋"/>
                <w:w w:val="105"/>
                <w:sz w:val="24"/>
                <w:szCs w:val="24"/>
              </w:rPr>
              <w:t>)</w:t>
            </w:r>
            <w:r>
              <w:rPr>
                <w:rFonts w:hint="eastAsia" w:ascii="仿宋" w:hAnsi="仿宋" w:eastAsia="仿宋" w:cs="仿宋"/>
                <w:w w:val="105"/>
                <w:sz w:val="24"/>
                <w:szCs w:val="24"/>
              </w:rPr>
              <w:t>，需要在招标人付款前</w:t>
            </w:r>
            <w:r>
              <w:rPr>
                <w:rFonts w:hint="eastAsia" w:ascii="仿宋" w:hAnsi="仿宋" w:eastAsia="仿宋" w:cs="仿宋"/>
                <w:w w:val="105"/>
                <w:sz w:val="24"/>
                <w:szCs w:val="24"/>
              </w:rPr>
              <w:t>10</w:t>
            </w:r>
            <w:r>
              <w:rPr>
                <w:rFonts w:hint="eastAsia" w:ascii="仿宋" w:hAnsi="仿宋" w:eastAsia="仿宋" w:cs="仿宋"/>
                <w:w w:val="105"/>
                <w:sz w:val="24"/>
                <w:szCs w:val="24"/>
              </w:rPr>
              <w:t>个日历天内告知招标人，若因投标人原因导致招标人无法付款或错误付款，后果由投标人自行</w:t>
            </w:r>
            <w:r>
              <w:rPr>
                <w:rFonts w:hint="eastAsia" w:ascii="仿宋" w:hAnsi="仿宋" w:eastAsia="仿宋" w:cs="仿宋"/>
                <w:w w:val="105"/>
                <w:sz w:val="24"/>
                <w:szCs w:val="24"/>
              </w:rPr>
              <w:t>承担。</w:t>
            </w:r>
          </w:p>
        </w:tc>
      </w:tr>
      <w:tr w:rsidR="00407D50">
        <w:trPr>
          <w:trHeight w:val="699"/>
          <w:jc w:val="center"/>
        </w:trPr>
        <w:tc>
          <w:tcPr>
            <w:tcW w:w="1346" w:type="pct"/>
            <w:vAlign w:val="center"/>
          </w:tcPr>
          <w:p w:rsidR="00407D50" w:rsidRDefault="00993999">
            <w:pPr>
              <w:adjustRightInd w:val="false"/>
              <w:snapToGrid w:val="false"/>
              <w:jc w:val="center"/>
              <w:rPr>
                <w:rFonts w:ascii="仿宋" w:hAnsi="仿宋" w:eastAsia="仿宋" w:cs="仿宋"/>
                <w:bCs/>
                <w:sz w:val="24"/>
              </w:rPr>
            </w:pPr>
            <w:r>
              <w:rPr>
                <w:rFonts w:hint="eastAsia" w:ascii="仿宋" w:hAnsi="仿宋" w:eastAsia="仿宋" w:cs="仿宋"/>
                <w:bCs/>
                <w:sz w:val="24"/>
              </w:rPr>
              <w:lastRenderedPageBreak/>
              <w:t>质量及供货渠道要</w:t>
            </w:r>
          </w:p>
        </w:tc>
        <w:tc>
          <w:tcPr>
            <w:tcW w:w="3653" w:type="pct"/>
            <w:vAlign w:val="center"/>
          </w:tcPr>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1.</w:t>
            </w:r>
            <w:r>
              <w:rPr>
                <w:rFonts w:hint="eastAsia" w:ascii="仿宋" w:hAnsi="仿宋" w:eastAsia="仿宋" w:cs="仿宋"/>
                <w:w w:val="105"/>
                <w:sz w:val="24"/>
                <w:szCs w:val="24"/>
              </w:rPr>
              <w:t>投标人应确保提供的货物</w:t>
            </w:r>
            <w:r>
              <w:rPr>
                <w:rFonts w:hint="eastAsia" w:ascii="仿宋" w:hAnsi="仿宋" w:eastAsia="仿宋" w:cs="仿宋"/>
                <w:w w:val="105"/>
                <w:sz w:val="24"/>
                <w:szCs w:val="24"/>
              </w:rPr>
              <w:t>(</w:t>
            </w:r>
            <w:r>
              <w:rPr>
                <w:rFonts w:hint="eastAsia" w:ascii="仿宋" w:hAnsi="仿宋" w:eastAsia="仿宋" w:cs="仿宋"/>
                <w:w w:val="105"/>
                <w:sz w:val="24"/>
                <w:szCs w:val="24"/>
              </w:rPr>
              <w:t>含零部件、配件等</w:t>
            </w:r>
            <w:r>
              <w:rPr>
                <w:rFonts w:hint="eastAsia" w:ascii="仿宋" w:hAnsi="仿宋" w:eastAsia="仿宋" w:cs="仿宋"/>
                <w:w w:val="105"/>
                <w:sz w:val="24"/>
                <w:szCs w:val="24"/>
              </w:rPr>
              <w:t>)</w:t>
            </w:r>
            <w:r>
              <w:rPr>
                <w:rFonts w:hint="eastAsia" w:ascii="仿宋" w:hAnsi="仿宋" w:eastAsia="仿宋" w:cs="仿宋"/>
                <w:w w:val="105"/>
                <w:sz w:val="24"/>
                <w:szCs w:val="24"/>
              </w:rPr>
              <w:t>是全新、未使用过的原装合格正品，表面无划伤、无碰撞痕迹。相关货物</w:t>
            </w:r>
            <w:r>
              <w:rPr>
                <w:rFonts w:hint="eastAsia" w:ascii="仿宋" w:hAnsi="仿宋" w:eastAsia="仿宋" w:cs="仿宋"/>
                <w:w w:val="105"/>
                <w:sz w:val="24"/>
                <w:szCs w:val="24"/>
              </w:rPr>
              <w:t>(</w:t>
            </w:r>
            <w:r>
              <w:rPr>
                <w:rFonts w:hint="eastAsia" w:ascii="仿宋" w:hAnsi="仿宋" w:eastAsia="仿宋" w:cs="仿宋"/>
                <w:w w:val="105"/>
                <w:sz w:val="24"/>
                <w:szCs w:val="24"/>
              </w:rPr>
              <w:t>智能交互黑板及随机软件、音箱、多媒体讲台等</w:t>
            </w:r>
            <w:r>
              <w:rPr>
                <w:rFonts w:hint="eastAsia" w:ascii="仿宋" w:hAnsi="仿宋" w:eastAsia="仿宋" w:cs="仿宋"/>
                <w:w w:val="105"/>
                <w:sz w:val="24"/>
                <w:szCs w:val="24"/>
              </w:rPr>
              <w:t>)</w:t>
            </w:r>
            <w:r>
              <w:rPr>
                <w:rFonts w:hint="eastAsia" w:ascii="仿宋" w:hAnsi="仿宋" w:eastAsia="仿宋" w:cs="仿宋"/>
                <w:w w:val="105"/>
                <w:sz w:val="24"/>
                <w:szCs w:val="24"/>
              </w:rPr>
              <w:t>权属清楚且满足招标人使用需求，不得侵害他人的知识产权。</w:t>
            </w:r>
          </w:p>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2.</w:t>
            </w:r>
            <w:r>
              <w:rPr>
                <w:rFonts w:hint="eastAsia" w:ascii="仿宋" w:hAnsi="仿宋" w:eastAsia="仿宋" w:cs="仿宋"/>
                <w:w w:val="105"/>
                <w:sz w:val="24"/>
                <w:szCs w:val="24"/>
              </w:rPr>
              <w:t>投标人提供的货物须符合国家</w:t>
            </w:r>
            <w:r>
              <w:rPr>
                <w:rFonts w:hint="eastAsia" w:ascii="仿宋" w:hAnsi="仿宋" w:eastAsia="仿宋" w:cs="仿宋"/>
                <w:w w:val="105"/>
                <w:sz w:val="24"/>
                <w:szCs w:val="24"/>
              </w:rPr>
              <w:t>(</w:t>
            </w:r>
            <w:r>
              <w:rPr>
                <w:rFonts w:hint="eastAsia" w:ascii="仿宋" w:hAnsi="仿宋" w:eastAsia="仿宋" w:cs="仿宋"/>
                <w:w w:val="105"/>
                <w:sz w:val="24"/>
                <w:szCs w:val="24"/>
              </w:rPr>
              <w:t>行业</w:t>
            </w:r>
            <w:r>
              <w:rPr>
                <w:rFonts w:hint="eastAsia" w:ascii="仿宋" w:hAnsi="仿宋" w:eastAsia="仿宋" w:cs="仿宋"/>
                <w:w w:val="105"/>
                <w:sz w:val="24"/>
                <w:szCs w:val="24"/>
              </w:rPr>
              <w:t>)</w:t>
            </w:r>
            <w:r>
              <w:rPr>
                <w:rFonts w:hint="eastAsia" w:ascii="仿宋" w:hAnsi="仿宋" w:eastAsia="仿宋" w:cs="仿宋"/>
                <w:w w:val="105"/>
                <w:sz w:val="24"/>
                <w:szCs w:val="24"/>
              </w:rPr>
              <w:t>标准以及招标人的招标文件和投标人的投标文件规定的质量和规格的要求。若投标人提供的货物的质量或规格与招标文件和投标人的投标文件不符，或证实产品是有缺陷的，包括潜在的缺陷或不符合使用要求的货物等，投标人应在接到招标人书面通知后</w:t>
            </w:r>
            <w:r>
              <w:rPr>
                <w:rFonts w:hint="eastAsia" w:ascii="仿宋" w:hAnsi="仿宋" w:eastAsia="仿宋" w:cs="仿宋"/>
                <w:w w:val="105"/>
                <w:sz w:val="24"/>
                <w:szCs w:val="24"/>
              </w:rPr>
              <w:t>10</w:t>
            </w:r>
            <w:r>
              <w:rPr>
                <w:rFonts w:hint="eastAsia" w:ascii="仿宋" w:hAnsi="仿宋" w:eastAsia="仿宋" w:cs="仿宋"/>
                <w:w w:val="105"/>
                <w:sz w:val="24"/>
                <w:szCs w:val="24"/>
              </w:rPr>
              <w:t>个日历天</w:t>
            </w:r>
            <w:r>
              <w:rPr>
                <w:rFonts w:hint="eastAsia" w:ascii="仿宋" w:hAnsi="仿宋" w:eastAsia="仿宋" w:cs="仿宋"/>
                <w:w w:val="105"/>
                <w:sz w:val="24"/>
                <w:szCs w:val="24"/>
              </w:rPr>
              <w:t>内完成换货，因换货产生的费用由投标人承担，如因不合格货物给招标人造成损失，投标人还应承担赔偿责任。</w:t>
            </w:r>
          </w:p>
        </w:tc>
      </w:tr>
      <w:tr w:rsidR="00407D50">
        <w:trPr>
          <w:trHeight w:val="604"/>
          <w:jc w:val="center"/>
        </w:trPr>
        <w:tc>
          <w:tcPr>
            <w:tcW w:w="1346" w:type="pct"/>
            <w:vAlign w:val="center"/>
          </w:tcPr>
          <w:p w:rsidR="00407D50" w:rsidRDefault="00993999">
            <w:pPr>
              <w:adjustRightInd w:val="false"/>
              <w:snapToGrid w:val="false"/>
              <w:spacing w:line="280" w:lineRule="exact"/>
              <w:jc w:val="center"/>
              <w:rPr>
                <w:rFonts w:ascii="仿宋" w:hAnsi="仿宋" w:eastAsia="仿宋" w:cs="仿宋"/>
                <w:bCs/>
                <w:sz w:val="24"/>
              </w:rPr>
            </w:pPr>
            <w:r>
              <w:rPr>
                <w:rFonts w:hint="eastAsia" w:ascii="仿宋" w:hAnsi="仿宋" w:eastAsia="仿宋" w:cs="仿宋"/>
                <w:bCs/>
                <w:sz w:val="24"/>
              </w:rPr>
              <w:t>包装和运输要求</w:t>
            </w:r>
          </w:p>
        </w:tc>
        <w:tc>
          <w:tcPr>
            <w:tcW w:w="3653" w:type="pct"/>
            <w:vAlign w:val="center"/>
          </w:tcPr>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1.</w:t>
            </w:r>
            <w:r>
              <w:rPr>
                <w:rFonts w:hint="eastAsia" w:ascii="仿宋" w:hAnsi="仿宋" w:eastAsia="仿宋" w:cs="仿宋"/>
                <w:w w:val="105"/>
                <w:sz w:val="24"/>
                <w:szCs w:val="24"/>
              </w:rPr>
              <w:t>投标人为本项目实施涉及的商品包装和快递包装，均符合财政部等三部门联合印发商品包装和快递包装政府采购需求标准</w:t>
            </w:r>
            <w:r>
              <w:rPr>
                <w:rFonts w:hint="eastAsia" w:ascii="仿宋" w:hAnsi="仿宋" w:eastAsia="仿宋" w:cs="仿宋"/>
                <w:w w:val="105"/>
                <w:sz w:val="24"/>
                <w:szCs w:val="24"/>
              </w:rPr>
              <w:t>(</w:t>
            </w:r>
            <w:r>
              <w:rPr>
                <w:rFonts w:hint="eastAsia" w:ascii="仿宋" w:hAnsi="仿宋" w:eastAsia="仿宋" w:cs="仿宋"/>
                <w:w w:val="105"/>
                <w:sz w:val="24"/>
                <w:szCs w:val="24"/>
              </w:rPr>
              <w:t>试行</w:t>
            </w:r>
            <w:r>
              <w:rPr>
                <w:rFonts w:hint="eastAsia" w:ascii="仿宋" w:hAnsi="仿宋" w:eastAsia="仿宋" w:cs="仿宋"/>
                <w:w w:val="105"/>
                <w:sz w:val="24"/>
                <w:szCs w:val="24"/>
              </w:rPr>
              <w:t>)(</w:t>
            </w:r>
            <w:r>
              <w:rPr>
                <w:rFonts w:hint="eastAsia" w:ascii="仿宋" w:hAnsi="仿宋" w:eastAsia="仿宋" w:cs="仿宋"/>
                <w:w w:val="105"/>
                <w:sz w:val="24"/>
                <w:szCs w:val="24"/>
              </w:rPr>
              <w:t>财办库</w:t>
            </w:r>
            <w:r>
              <w:rPr>
                <w:rFonts w:hint="eastAsia" w:ascii="仿宋" w:hAnsi="仿宋" w:eastAsia="仿宋" w:cs="仿宋"/>
                <w:w w:val="105"/>
                <w:sz w:val="24"/>
                <w:szCs w:val="24"/>
              </w:rPr>
              <w:t>[2020]123</w:t>
            </w:r>
            <w:r>
              <w:rPr>
                <w:rFonts w:hint="eastAsia" w:ascii="仿宋" w:hAnsi="仿宋" w:eastAsia="仿宋" w:cs="仿宋"/>
                <w:w w:val="105"/>
                <w:sz w:val="24"/>
                <w:szCs w:val="24"/>
              </w:rPr>
              <w:t>号</w:t>
            </w:r>
            <w:r>
              <w:rPr>
                <w:rFonts w:hint="eastAsia" w:ascii="仿宋" w:hAnsi="仿宋" w:eastAsia="仿宋" w:cs="仿宋"/>
                <w:w w:val="105"/>
                <w:sz w:val="24"/>
                <w:szCs w:val="24"/>
              </w:rPr>
              <w:t>)</w:t>
            </w:r>
            <w:r>
              <w:rPr>
                <w:rFonts w:hint="eastAsia" w:ascii="仿宋" w:hAnsi="仿宋" w:eastAsia="仿宋" w:cs="仿宋"/>
                <w:w w:val="105"/>
                <w:sz w:val="24"/>
                <w:szCs w:val="24"/>
              </w:rPr>
              <w:t>的要求。包装应适应于远距离运输、防潮、防震、防锈和防野蛮装卸，以确保货物安全无损运抵指定地点。货物在运输途中毁损灭失的风险均由投标人承担。</w:t>
            </w:r>
          </w:p>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2.</w:t>
            </w:r>
            <w:r>
              <w:rPr>
                <w:rFonts w:hint="eastAsia" w:ascii="仿宋" w:hAnsi="仿宋" w:eastAsia="仿宋" w:cs="仿宋"/>
                <w:w w:val="105"/>
                <w:sz w:val="24"/>
                <w:szCs w:val="24"/>
              </w:rPr>
              <w:t>由于包装不善所引起的货物损失均由投标人承担，每一包装单元内应附详细的装箱单和质量合格凭证。</w:t>
            </w:r>
          </w:p>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3.</w:t>
            </w:r>
            <w:r>
              <w:rPr>
                <w:rFonts w:hint="eastAsia" w:ascii="仿宋" w:hAnsi="仿宋" w:eastAsia="仿宋" w:cs="仿宋"/>
                <w:w w:val="105"/>
                <w:sz w:val="24"/>
                <w:szCs w:val="24"/>
              </w:rPr>
              <w:t>货物制造质量出现问题，投标人应负责三包</w:t>
            </w:r>
            <w:r>
              <w:rPr>
                <w:rFonts w:hint="eastAsia" w:ascii="仿宋" w:hAnsi="仿宋" w:eastAsia="仿宋" w:cs="仿宋"/>
                <w:w w:val="105"/>
                <w:sz w:val="24"/>
                <w:szCs w:val="24"/>
              </w:rPr>
              <w:t>(</w:t>
            </w:r>
            <w:r>
              <w:rPr>
                <w:rFonts w:hint="eastAsia" w:ascii="仿宋" w:hAnsi="仿宋" w:eastAsia="仿宋" w:cs="仿宋"/>
                <w:w w:val="105"/>
                <w:sz w:val="24"/>
                <w:szCs w:val="24"/>
              </w:rPr>
              <w:t>包修、包换、包退</w:t>
            </w:r>
            <w:r>
              <w:rPr>
                <w:rFonts w:hint="eastAsia" w:ascii="仿宋" w:hAnsi="仿宋" w:eastAsia="仿宋" w:cs="仿宋"/>
                <w:w w:val="105"/>
                <w:sz w:val="24"/>
                <w:szCs w:val="24"/>
              </w:rPr>
              <w:t>)</w:t>
            </w:r>
            <w:r>
              <w:rPr>
                <w:rFonts w:hint="eastAsia" w:ascii="仿宋" w:hAnsi="仿宋" w:eastAsia="仿宋" w:cs="仿宋"/>
                <w:w w:val="105"/>
                <w:sz w:val="24"/>
                <w:szCs w:val="24"/>
              </w:rPr>
              <w:t>，费用由投标人负担。</w:t>
            </w:r>
          </w:p>
        </w:tc>
      </w:tr>
      <w:tr w:rsidR="00407D50">
        <w:trPr>
          <w:trHeight w:val="494"/>
          <w:jc w:val="center"/>
        </w:trPr>
        <w:tc>
          <w:tcPr>
            <w:tcW w:w="1346" w:type="pct"/>
            <w:vAlign w:val="center"/>
          </w:tcPr>
          <w:p w:rsidR="00407D50" w:rsidRDefault="00993999">
            <w:pPr>
              <w:adjustRightInd w:val="false"/>
              <w:snapToGrid w:val="false"/>
              <w:spacing w:line="280" w:lineRule="exact"/>
              <w:jc w:val="center"/>
              <w:rPr>
                <w:rFonts w:ascii="仿宋" w:hAnsi="仿宋" w:eastAsia="仿宋" w:cs="仿宋"/>
                <w:bCs/>
                <w:sz w:val="24"/>
              </w:rPr>
            </w:pPr>
            <w:r>
              <w:rPr>
                <w:rFonts w:hint="eastAsia" w:ascii="仿宋" w:hAnsi="仿宋" w:eastAsia="仿宋" w:cs="仿宋"/>
                <w:bCs/>
                <w:sz w:val="24"/>
              </w:rPr>
              <w:t>安装调试要求</w:t>
            </w:r>
          </w:p>
        </w:tc>
        <w:tc>
          <w:tcPr>
            <w:tcW w:w="3653" w:type="pct"/>
            <w:vAlign w:val="center"/>
          </w:tcPr>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1.</w:t>
            </w:r>
            <w:r>
              <w:rPr>
                <w:rFonts w:hint="eastAsia" w:ascii="仿宋" w:hAnsi="仿宋" w:eastAsia="仿宋" w:cs="仿宋"/>
                <w:w w:val="105"/>
                <w:sz w:val="24"/>
                <w:szCs w:val="24"/>
              </w:rPr>
              <w:t>投标人须按照招标人要求对需改造教室的原有设备设施进行拆除，并搬运到招标人指定位置安装或存放。</w:t>
            </w:r>
          </w:p>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2.</w:t>
            </w:r>
            <w:r>
              <w:rPr>
                <w:rFonts w:hint="eastAsia" w:ascii="仿宋" w:hAnsi="仿宋" w:eastAsia="仿宋" w:cs="仿宋"/>
                <w:w w:val="105"/>
                <w:sz w:val="24"/>
                <w:szCs w:val="24"/>
              </w:rPr>
              <w:t>投标人严格按照国家相关规范对新购设备设施进行安装和调试。</w:t>
            </w:r>
          </w:p>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3.</w:t>
            </w:r>
            <w:r>
              <w:rPr>
                <w:rFonts w:hint="eastAsia" w:ascii="仿宋" w:hAnsi="仿宋" w:eastAsia="仿宋" w:cs="仿宋"/>
                <w:w w:val="105"/>
                <w:sz w:val="24"/>
                <w:szCs w:val="24"/>
              </w:rPr>
              <w:t>安装过程中所需电缆、接线板、网线、管材等一切辅材均由投标人提供，招标人无需另外支付相关费用。</w:t>
            </w:r>
          </w:p>
        </w:tc>
      </w:tr>
      <w:tr w:rsidR="00407D50">
        <w:trPr>
          <w:trHeight w:val="511"/>
          <w:jc w:val="center"/>
        </w:trPr>
        <w:tc>
          <w:tcPr>
            <w:tcW w:w="1346" w:type="pct"/>
            <w:vAlign w:val="center"/>
          </w:tcPr>
          <w:p w:rsidR="00407D50" w:rsidRDefault="00993999">
            <w:pPr>
              <w:adjustRightInd w:val="false"/>
              <w:snapToGrid w:val="false"/>
              <w:spacing w:line="280" w:lineRule="exact"/>
              <w:jc w:val="center"/>
              <w:rPr>
                <w:rFonts w:ascii="仿宋" w:hAnsi="仿宋" w:eastAsia="仿宋" w:cs="仿宋"/>
                <w:bCs/>
                <w:sz w:val="24"/>
              </w:rPr>
            </w:pPr>
            <w:r>
              <w:rPr>
                <w:rFonts w:hint="eastAsia" w:ascii="仿宋" w:hAnsi="仿宋" w:eastAsia="仿宋" w:cs="仿宋"/>
                <w:bCs/>
                <w:sz w:val="24"/>
              </w:rPr>
              <w:t>售后服务要求</w:t>
            </w:r>
          </w:p>
        </w:tc>
        <w:tc>
          <w:tcPr>
            <w:tcW w:w="3653" w:type="pct"/>
            <w:vAlign w:val="center"/>
          </w:tcPr>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w:t>
            </w:r>
            <w:r>
              <w:rPr>
                <w:rFonts w:hint="eastAsia" w:ascii="仿宋" w:hAnsi="仿宋" w:eastAsia="仿宋" w:cs="仿宋"/>
                <w:w w:val="105"/>
                <w:sz w:val="24"/>
                <w:szCs w:val="24"/>
              </w:rPr>
              <w:t>一</w:t>
            </w:r>
            <w:r>
              <w:rPr>
                <w:rFonts w:hint="eastAsia" w:ascii="仿宋" w:hAnsi="仿宋" w:eastAsia="仿宋" w:cs="仿宋"/>
                <w:w w:val="105"/>
                <w:sz w:val="24"/>
                <w:szCs w:val="24"/>
              </w:rPr>
              <w:t>)</w:t>
            </w:r>
            <w:r>
              <w:rPr>
                <w:rFonts w:hint="eastAsia" w:ascii="仿宋" w:hAnsi="仿宋" w:eastAsia="仿宋" w:cs="仿宋"/>
                <w:w w:val="105"/>
                <w:sz w:val="24"/>
                <w:szCs w:val="24"/>
              </w:rPr>
              <w:t>售后服务期限：自货物验收合格之日起？年</w:t>
            </w:r>
            <w:r>
              <w:rPr>
                <w:rFonts w:hint="eastAsia" w:ascii="仿宋" w:hAnsi="仿宋" w:eastAsia="仿宋" w:cs="仿宋"/>
                <w:w w:val="105"/>
                <w:sz w:val="24"/>
                <w:szCs w:val="24"/>
              </w:rPr>
              <w:t>(</w:t>
            </w:r>
            <w:r>
              <w:rPr>
                <w:rFonts w:hint="eastAsia" w:ascii="仿宋" w:hAnsi="仿宋" w:eastAsia="仿宋" w:cs="仿宋"/>
                <w:w w:val="105"/>
                <w:sz w:val="24"/>
                <w:szCs w:val="24"/>
              </w:rPr>
              <w:t>投标</w:t>
            </w:r>
            <w:r>
              <w:rPr>
                <w:rFonts w:hint="eastAsia" w:ascii="仿宋" w:hAnsi="仿宋" w:eastAsia="仿宋" w:cs="仿宋"/>
                <w:w w:val="105"/>
                <w:sz w:val="24"/>
                <w:szCs w:val="24"/>
              </w:rPr>
              <w:lastRenderedPageBreak/>
              <w:t>人投标文件承诺时间，不少于</w:t>
            </w:r>
            <w:r>
              <w:rPr>
                <w:rFonts w:hint="eastAsia" w:ascii="仿宋" w:hAnsi="仿宋" w:eastAsia="仿宋" w:cs="仿宋"/>
                <w:w w:val="105"/>
                <w:sz w:val="24"/>
                <w:szCs w:val="24"/>
              </w:rPr>
              <w:t>3</w:t>
            </w:r>
            <w:r>
              <w:rPr>
                <w:rFonts w:hint="eastAsia" w:ascii="仿宋" w:hAnsi="仿宋" w:eastAsia="仿宋" w:cs="仿宋"/>
                <w:w w:val="105"/>
                <w:sz w:val="24"/>
                <w:szCs w:val="24"/>
              </w:rPr>
              <w:t>年</w:t>
            </w:r>
            <w:r>
              <w:rPr>
                <w:rFonts w:hint="eastAsia" w:ascii="仿宋" w:hAnsi="仿宋" w:eastAsia="仿宋" w:cs="仿宋"/>
                <w:w w:val="105"/>
                <w:sz w:val="24"/>
                <w:szCs w:val="24"/>
              </w:rPr>
              <w:t>)</w:t>
            </w:r>
            <w:r>
              <w:rPr>
                <w:rFonts w:hint="eastAsia" w:ascii="仿宋" w:hAnsi="仿宋" w:eastAsia="仿宋" w:cs="仿宋"/>
                <w:w w:val="105"/>
                <w:sz w:val="24"/>
                <w:szCs w:val="24"/>
              </w:rPr>
              <w:t>。</w:t>
            </w:r>
          </w:p>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w:t>
            </w:r>
            <w:r>
              <w:rPr>
                <w:rFonts w:hint="eastAsia" w:ascii="仿宋" w:hAnsi="仿宋" w:eastAsia="仿宋" w:cs="仿宋"/>
                <w:w w:val="105"/>
                <w:sz w:val="24"/>
                <w:szCs w:val="24"/>
              </w:rPr>
              <w:t>二</w:t>
            </w:r>
            <w:r>
              <w:rPr>
                <w:rFonts w:hint="eastAsia" w:ascii="仿宋" w:hAnsi="仿宋" w:eastAsia="仿宋" w:cs="仿宋"/>
                <w:w w:val="105"/>
                <w:sz w:val="24"/>
                <w:szCs w:val="24"/>
              </w:rPr>
              <w:t>)</w:t>
            </w:r>
            <w:r>
              <w:rPr>
                <w:rFonts w:hint="eastAsia" w:ascii="仿宋" w:hAnsi="仿宋" w:eastAsia="仿宋" w:cs="仿宋"/>
                <w:w w:val="105"/>
                <w:sz w:val="24"/>
                <w:szCs w:val="24"/>
              </w:rPr>
              <w:t>售后服务内容：</w:t>
            </w:r>
          </w:p>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1.</w:t>
            </w:r>
            <w:r>
              <w:rPr>
                <w:rFonts w:hint="eastAsia" w:ascii="仿宋" w:hAnsi="仿宋" w:eastAsia="仿宋" w:cs="仿宋"/>
                <w:w w:val="105"/>
                <w:sz w:val="24"/>
                <w:szCs w:val="24"/>
              </w:rPr>
              <w:t>售后服务分电话</w:t>
            </w:r>
            <w:r>
              <w:rPr>
                <w:rFonts w:hint="eastAsia" w:ascii="仿宋" w:hAnsi="仿宋" w:eastAsia="仿宋" w:cs="仿宋"/>
                <w:w w:val="105"/>
                <w:sz w:val="24"/>
                <w:szCs w:val="24"/>
              </w:rPr>
              <w:t>(</w:t>
            </w:r>
            <w:r>
              <w:rPr>
                <w:rFonts w:hint="eastAsia" w:ascii="仿宋" w:hAnsi="仿宋" w:eastAsia="仿宋" w:cs="仿宋"/>
                <w:w w:val="105"/>
                <w:sz w:val="24"/>
                <w:szCs w:val="24"/>
              </w:rPr>
              <w:t>含网络</w:t>
            </w:r>
            <w:r>
              <w:rPr>
                <w:rFonts w:hint="eastAsia" w:ascii="仿宋" w:hAnsi="仿宋" w:eastAsia="仿宋" w:cs="仿宋"/>
                <w:w w:val="105"/>
                <w:sz w:val="24"/>
                <w:szCs w:val="24"/>
              </w:rPr>
              <w:t>)</w:t>
            </w:r>
            <w:r>
              <w:rPr>
                <w:rFonts w:hint="eastAsia" w:ascii="仿宋" w:hAnsi="仿宋" w:eastAsia="仿宋" w:cs="仿宋"/>
                <w:w w:val="105"/>
                <w:sz w:val="24"/>
                <w:szCs w:val="24"/>
              </w:rPr>
              <w:t>服务和上门服务。售后服务期内，投标人在接到招标人故障报修通知后能在</w:t>
            </w:r>
            <w:r>
              <w:rPr>
                <w:rFonts w:hint="eastAsia" w:ascii="仿宋" w:hAnsi="仿宋" w:eastAsia="仿宋" w:cs="仿宋"/>
                <w:w w:val="105"/>
                <w:sz w:val="24"/>
                <w:szCs w:val="24"/>
              </w:rPr>
              <w:t>1</w:t>
            </w:r>
            <w:r>
              <w:rPr>
                <w:rFonts w:hint="eastAsia" w:ascii="仿宋" w:hAnsi="仿宋" w:eastAsia="仿宋" w:cs="仿宋"/>
                <w:w w:val="105"/>
                <w:sz w:val="24"/>
                <w:szCs w:val="24"/>
              </w:rPr>
              <w:t>小时内通过电话</w:t>
            </w:r>
            <w:r>
              <w:rPr>
                <w:rFonts w:hint="eastAsia" w:ascii="仿宋" w:hAnsi="仿宋" w:eastAsia="仿宋" w:cs="仿宋"/>
                <w:w w:val="105"/>
                <w:sz w:val="24"/>
                <w:szCs w:val="24"/>
              </w:rPr>
              <w:t>(</w:t>
            </w:r>
            <w:r>
              <w:rPr>
                <w:rFonts w:hint="eastAsia" w:ascii="仿宋" w:hAnsi="仿宋" w:eastAsia="仿宋" w:cs="仿宋"/>
                <w:w w:val="105"/>
                <w:sz w:val="24"/>
                <w:szCs w:val="24"/>
              </w:rPr>
              <w:t>含网络</w:t>
            </w:r>
            <w:r>
              <w:rPr>
                <w:rFonts w:hint="eastAsia" w:ascii="仿宋" w:hAnsi="仿宋" w:eastAsia="仿宋" w:cs="仿宋"/>
                <w:w w:val="105"/>
                <w:sz w:val="24"/>
                <w:szCs w:val="24"/>
              </w:rPr>
              <w:t>)</w:t>
            </w:r>
            <w:r>
              <w:rPr>
                <w:rFonts w:hint="eastAsia" w:ascii="仿宋" w:hAnsi="仿宋" w:eastAsia="仿宋" w:cs="仿宋"/>
                <w:w w:val="105"/>
                <w:sz w:val="24"/>
                <w:szCs w:val="24"/>
              </w:rPr>
              <w:t>服务排除故障的，则无需上门服务，若在规定时间内不能通过电话</w:t>
            </w:r>
            <w:r>
              <w:rPr>
                <w:rFonts w:hint="eastAsia" w:ascii="仿宋" w:hAnsi="仿宋" w:eastAsia="仿宋" w:cs="仿宋"/>
                <w:w w:val="105"/>
                <w:sz w:val="24"/>
                <w:szCs w:val="24"/>
              </w:rPr>
              <w:t>(</w:t>
            </w:r>
            <w:r>
              <w:rPr>
                <w:rFonts w:hint="eastAsia" w:ascii="仿宋" w:hAnsi="仿宋" w:eastAsia="仿宋" w:cs="仿宋"/>
                <w:w w:val="105"/>
                <w:sz w:val="24"/>
                <w:szCs w:val="24"/>
              </w:rPr>
              <w:t>含网络</w:t>
            </w:r>
            <w:r>
              <w:rPr>
                <w:rFonts w:hint="eastAsia" w:ascii="仿宋" w:hAnsi="仿宋" w:eastAsia="仿宋" w:cs="仿宋"/>
                <w:w w:val="105"/>
                <w:sz w:val="24"/>
                <w:szCs w:val="24"/>
              </w:rPr>
              <w:t>)</w:t>
            </w:r>
            <w:r>
              <w:rPr>
                <w:rFonts w:hint="eastAsia" w:ascii="仿宋" w:hAnsi="仿宋" w:eastAsia="仿宋" w:cs="仿宋"/>
                <w:w w:val="105"/>
                <w:sz w:val="24"/>
                <w:szCs w:val="24"/>
              </w:rPr>
              <w:t>服务排除故障的，投标人应</w:t>
            </w:r>
            <w:r>
              <w:rPr>
                <w:rFonts w:hint="eastAsia" w:ascii="仿宋" w:hAnsi="仿宋" w:eastAsia="仿宋" w:cs="仿宋"/>
                <w:w w:val="105"/>
                <w:sz w:val="24"/>
                <w:szCs w:val="24"/>
              </w:rPr>
              <w:t>3</w:t>
            </w:r>
            <w:r>
              <w:rPr>
                <w:rFonts w:hint="eastAsia" w:ascii="仿宋" w:hAnsi="仿宋" w:eastAsia="仿宋" w:cs="仿宋"/>
                <w:w w:val="105"/>
                <w:sz w:val="24"/>
                <w:szCs w:val="24"/>
              </w:rPr>
              <w:t>小时内到达现场，到达现场后应在</w:t>
            </w:r>
            <w:r>
              <w:rPr>
                <w:rFonts w:hint="eastAsia" w:ascii="仿宋" w:hAnsi="仿宋" w:eastAsia="仿宋" w:cs="仿宋"/>
                <w:w w:val="105"/>
                <w:sz w:val="24"/>
                <w:szCs w:val="24"/>
              </w:rPr>
              <w:t>24</w:t>
            </w:r>
            <w:r>
              <w:rPr>
                <w:rFonts w:hint="eastAsia" w:ascii="仿宋" w:hAnsi="仿宋" w:eastAsia="仿宋" w:cs="仿宋"/>
                <w:w w:val="105"/>
                <w:sz w:val="24"/>
                <w:szCs w:val="24"/>
              </w:rPr>
              <w:t>小时内排除故障。若投标人未在约定时间内完成维修，且</w:t>
            </w:r>
            <w:r>
              <w:rPr>
                <w:rFonts w:hint="eastAsia" w:ascii="仿宋" w:hAnsi="仿宋" w:eastAsia="仿宋" w:cs="仿宋"/>
                <w:w w:val="105"/>
                <w:sz w:val="24"/>
                <w:szCs w:val="24"/>
              </w:rPr>
              <w:t>OPS</w:t>
            </w:r>
            <w:r>
              <w:rPr>
                <w:rFonts w:hint="eastAsia" w:ascii="仿宋" w:hAnsi="仿宋" w:eastAsia="仿宋" w:cs="仿宋"/>
                <w:w w:val="105"/>
                <w:sz w:val="24"/>
                <w:szCs w:val="24"/>
              </w:rPr>
              <w:t>电脑或中央触摸屏或其他影响使用的配件需要配送配件或返厂维修，预计所需时间超过</w:t>
            </w:r>
            <w:r>
              <w:rPr>
                <w:rFonts w:hint="eastAsia" w:ascii="仿宋" w:hAnsi="仿宋" w:eastAsia="仿宋" w:cs="仿宋"/>
                <w:w w:val="105"/>
                <w:sz w:val="24"/>
                <w:szCs w:val="24"/>
              </w:rPr>
              <w:t>72</w:t>
            </w:r>
            <w:r>
              <w:rPr>
                <w:rFonts w:hint="eastAsia" w:ascii="仿宋" w:hAnsi="仿宋" w:eastAsia="仿宋" w:cs="仿宋"/>
                <w:w w:val="105"/>
                <w:sz w:val="24"/>
                <w:szCs w:val="24"/>
              </w:rPr>
              <w:t>小时的，投标人应在招标人提出替换备机或</w:t>
            </w:r>
            <w:r>
              <w:rPr>
                <w:rFonts w:hint="eastAsia" w:ascii="仿宋" w:hAnsi="仿宋" w:eastAsia="仿宋" w:cs="仿宋"/>
                <w:w w:val="105"/>
                <w:sz w:val="24"/>
                <w:szCs w:val="24"/>
              </w:rPr>
              <w:t>OPS</w:t>
            </w:r>
            <w:r>
              <w:rPr>
                <w:rFonts w:hint="eastAsia" w:ascii="仿宋" w:hAnsi="仿宋" w:eastAsia="仿宋" w:cs="仿宋"/>
                <w:w w:val="105"/>
                <w:sz w:val="24"/>
                <w:szCs w:val="24"/>
              </w:rPr>
              <w:t>电脑的要求后</w:t>
            </w:r>
            <w:r>
              <w:rPr>
                <w:rFonts w:hint="eastAsia" w:ascii="仿宋" w:hAnsi="仿宋" w:eastAsia="仿宋" w:cs="仿宋"/>
                <w:w w:val="105"/>
                <w:sz w:val="24"/>
                <w:szCs w:val="24"/>
              </w:rPr>
              <w:t>48</w:t>
            </w:r>
            <w:r>
              <w:rPr>
                <w:rFonts w:hint="eastAsia" w:ascii="仿宋" w:hAnsi="仿宋" w:eastAsia="仿宋" w:cs="仿宋"/>
                <w:w w:val="105"/>
                <w:sz w:val="24"/>
                <w:szCs w:val="24"/>
              </w:rPr>
              <w:t>小时内提供能正常使用的备机或</w:t>
            </w:r>
            <w:r>
              <w:rPr>
                <w:rFonts w:hint="eastAsia" w:ascii="仿宋" w:hAnsi="仿宋" w:eastAsia="仿宋" w:cs="仿宋"/>
                <w:w w:val="105"/>
                <w:sz w:val="24"/>
                <w:szCs w:val="24"/>
              </w:rPr>
              <w:t>OPS</w:t>
            </w:r>
            <w:r>
              <w:rPr>
                <w:rFonts w:hint="eastAsia" w:ascii="仿宋" w:hAnsi="仿宋" w:eastAsia="仿宋" w:cs="仿宋"/>
                <w:w w:val="105"/>
                <w:sz w:val="24"/>
                <w:szCs w:val="24"/>
              </w:rPr>
              <w:t>电脑，确保不影响教学使用，且返厂维</w:t>
            </w:r>
            <w:r>
              <w:rPr>
                <w:rFonts w:hint="eastAsia" w:ascii="仿宋" w:hAnsi="仿宋" w:eastAsia="仿宋" w:cs="仿宋"/>
                <w:w w:val="105"/>
                <w:sz w:val="24"/>
                <w:szCs w:val="24"/>
              </w:rPr>
              <w:t>修不得超过</w:t>
            </w:r>
            <w:r>
              <w:rPr>
                <w:rFonts w:hint="eastAsia" w:ascii="仿宋" w:hAnsi="仿宋" w:eastAsia="仿宋" w:cs="仿宋"/>
                <w:w w:val="105"/>
                <w:sz w:val="24"/>
                <w:szCs w:val="24"/>
              </w:rPr>
              <w:t>30</w:t>
            </w:r>
            <w:r>
              <w:rPr>
                <w:rFonts w:hint="eastAsia" w:ascii="仿宋" w:hAnsi="仿宋" w:eastAsia="仿宋" w:cs="仿宋"/>
                <w:w w:val="105"/>
                <w:sz w:val="24"/>
                <w:szCs w:val="24"/>
              </w:rPr>
              <w:t>个日历天</w:t>
            </w:r>
            <w:r>
              <w:rPr>
                <w:rFonts w:hint="eastAsia" w:ascii="仿宋" w:hAnsi="仿宋" w:eastAsia="仿宋" w:cs="仿宋"/>
                <w:w w:val="105"/>
                <w:sz w:val="24"/>
                <w:szCs w:val="24"/>
              </w:rPr>
              <w:t>(</w:t>
            </w:r>
            <w:r>
              <w:rPr>
                <w:rFonts w:hint="eastAsia" w:ascii="仿宋" w:hAnsi="仿宋" w:eastAsia="仿宋" w:cs="仿宋"/>
                <w:w w:val="105"/>
                <w:sz w:val="24"/>
                <w:szCs w:val="24"/>
              </w:rPr>
              <w:t>从故障报修之日开始计算，含运输、安装及调试时间</w:t>
            </w:r>
            <w:r>
              <w:rPr>
                <w:rFonts w:hint="eastAsia" w:ascii="仿宋" w:hAnsi="仿宋" w:eastAsia="仿宋" w:cs="仿宋"/>
                <w:w w:val="105"/>
                <w:sz w:val="24"/>
                <w:szCs w:val="24"/>
              </w:rPr>
              <w:t>)</w:t>
            </w:r>
            <w:r>
              <w:rPr>
                <w:rFonts w:hint="eastAsia" w:ascii="仿宋" w:hAnsi="仿宋" w:eastAsia="仿宋" w:cs="仿宋"/>
                <w:w w:val="105"/>
                <w:sz w:val="24"/>
                <w:szCs w:val="24"/>
              </w:rPr>
              <w:t>，逾期则视为投标人违约，招标人有权按合同第十一条第</w:t>
            </w:r>
            <w:r>
              <w:rPr>
                <w:rFonts w:hint="eastAsia" w:ascii="仿宋" w:hAnsi="仿宋" w:eastAsia="仿宋" w:cs="仿宋"/>
                <w:w w:val="105"/>
                <w:sz w:val="24"/>
                <w:szCs w:val="24"/>
              </w:rPr>
              <w:t>(</w:t>
            </w:r>
            <w:r>
              <w:rPr>
                <w:rFonts w:hint="eastAsia" w:ascii="仿宋" w:hAnsi="仿宋" w:eastAsia="仿宋" w:cs="仿宋"/>
                <w:w w:val="105"/>
                <w:sz w:val="24"/>
                <w:szCs w:val="24"/>
              </w:rPr>
              <w:t>二</w:t>
            </w:r>
            <w:r>
              <w:rPr>
                <w:rFonts w:hint="eastAsia" w:ascii="仿宋" w:hAnsi="仿宋" w:eastAsia="仿宋" w:cs="仿宋"/>
                <w:w w:val="105"/>
                <w:sz w:val="24"/>
                <w:szCs w:val="24"/>
              </w:rPr>
              <w:t>)</w:t>
            </w:r>
            <w:r>
              <w:rPr>
                <w:rFonts w:hint="eastAsia" w:ascii="仿宋" w:hAnsi="仿宋" w:eastAsia="仿宋" w:cs="仿宋"/>
                <w:w w:val="105"/>
                <w:sz w:val="24"/>
                <w:szCs w:val="24"/>
              </w:rPr>
              <w:t>款第</w:t>
            </w:r>
            <w:r>
              <w:rPr>
                <w:rFonts w:hint="eastAsia" w:ascii="仿宋" w:hAnsi="仿宋" w:eastAsia="仿宋" w:cs="仿宋"/>
                <w:w w:val="105"/>
                <w:sz w:val="24"/>
                <w:szCs w:val="24"/>
              </w:rPr>
              <w:t>4</w:t>
            </w:r>
            <w:r>
              <w:rPr>
                <w:rFonts w:hint="eastAsia" w:ascii="仿宋" w:hAnsi="仿宋" w:eastAsia="仿宋" w:cs="仿宋"/>
                <w:w w:val="105"/>
                <w:sz w:val="24"/>
                <w:szCs w:val="24"/>
              </w:rPr>
              <w:t>项约定追究投标人的违约责任。</w:t>
            </w:r>
          </w:p>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2.</w:t>
            </w:r>
            <w:r>
              <w:rPr>
                <w:rFonts w:hint="eastAsia" w:ascii="仿宋" w:hAnsi="仿宋" w:eastAsia="仿宋" w:cs="仿宋"/>
                <w:w w:val="105"/>
                <w:sz w:val="24"/>
                <w:szCs w:val="24"/>
              </w:rPr>
              <w:t>售后服务期内经二次维修仍无法正常使用，投标人应更换同品牌同型号全新设备；如设备生产厂商已停产该型号设备，则更换同品牌且参数及性能不低于原有设备的全新设备；如因生产厂商已不再生产该类型设备或生产厂商倒闭造成供应商无法提供相应设备，则更换为同类型设备，且性能和参数不低于投标货物。</w:t>
            </w:r>
          </w:p>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3.</w:t>
            </w:r>
            <w:r>
              <w:rPr>
                <w:rFonts w:hint="eastAsia" w:ascii="仿宋" w:hAnsi="仿宋" w:eastAsia="仿宋" w:cs="仿宋"/>
                <w:w w:val="105"/>
                <w:sz w:val="24"/>
                <w:szCs w:val="24"/>
              </w:rPr>
              <w:t>售后服务期内投标人应为本项目所有设备提供巡检服务，自设备验收合</w:t>
            </w:r>
            <w:r>
              <w:rPr>
                <w:rFonts w:hint="eastAsia" w:ascii="仿宋" w:hAnsi="仿宋" w:eastAsia="仿宋" w:cs="仿宋"/>
                <w:w w:val="105"/>
                <w:sz w:val="24"/>
                <w:szCs w:val="24"/>
              </w:rPr>
              <w:t>格之日起，每间隔</w:t>
            </w:r>
            <w:r>
              <w:rPr>
                <w:rFonts w:hint="eastAsia" w:ascii="仿宋" w:hAnsi="仿宋" w:eastAsia="仿宋" w:cs="仿宋"/>
                <w:w w:val="105"/>
                <w:sz w:val="24"/>
                <w:szCs w:val="24"/>
              </w:rPr>
              <w:t>3</w:t>
            </w:r>
            <w:r>
              <w:rPr>
                <w:rFonts w:hint="eastAsia" w:ascii="仿宋" w:hAnsi="仿宋" w:eastAsia="仿宋" w:cs="仿宋"/>
                <w:w w:val="105"/>
                <w:sz w:val="24"/>
                <w:szCs w:val="24"/>
              </w:rPr>
              <w:t>个月巡检一次，且每次巡检结束后</w:t>
            </w:r>
            <w:r>
              <w:rPr>
                <w:rFonts w:hint="eastAsia" w:ascii="仿宋" w:hAnsi="仿宋" w:eastAsia="仿宋" w:cs="仿宋"/>
                <w:w w:val="105"/>
                <w:sz w:val="24"/>
                <w:szCs w:val="24"/>
              </w:rPr>
              <w:t>5</w:t>
            </w:r>
            <w:r>
              <w:rPr>
                <w:rFonts w:hint="eastAsia" w:ascii="仿宋" w:hAnsi="仿宋" w:eastAsia="仿宋" w:cs="仿宋"/>
                <w:w w:val="105"/>
                <w:sz w:val="24"/>
                <w:szCs w:val="24"/>
              </w:rPr>
              <w:t>个工作日内提供详细巡检情况记录并加盖单位公章。若发现设备存在软硬件故障，由投标人提供维修、更换或升级。</w:t>
            </w:r>
          </w:p>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4.</w:t>
            </w:r>
            <w:r>
              <w:rPr>
                <w:rFonts w:hint="eastAsia" w:ascii="仿宋" w:hAnsi="仿宋" w:eastAsia="仿宋" w:cs="仿宋"/>
                <w:w w:val="105"/>
                <w:sz w:val="24"/>
                <w:szCs w:val="24"/>
              </w:rPr>
              <w:t>售后服务范围包含项目新购所有设备设施以及相关的辅材、软件系统等的维护维修、升级和更换，售后服务涉及的人工、设备</w:t>
            </w:r>
            <w:r>
              <w:rPr>
                <w:rFonts w:hint="eastAsia" w:ascii="仿宋" w:hAnsi="仿宋" w:eastAsia="仿宋" w:cs="仿宋"/>
                <w:w w:val="105"/>
                <w:sz w:val="24"/>
                <w:szCs w:val="24"/>
              </w:rPr>
              <w:t>(</w:t>
            </w:r>
            <w:r>
              <w:rPr>
                <w:rFonts w:hint="eastAsia" w:ascii="仿宋" w:hAnsi="仿宋" w:eastAsia="仿宋" w:cs="仿宋"/>
                <w:w w:val="105"/>
                <w:sz w:val="24"/>
                <w:szCs w:val="24"/>
              </w:rPr>
              <w:t>含辅材</w:t>
            </w:r>
            <w:r>
              <w:rPr>
                <w:rFonts w:hint="eastAsia" w:ascii="仿宋" w:hAnsi="仿宋" w:eastAsia="仿宋" w:cs="仿宋"/>
                <w:w w:val="105"/>
                <w:sz w:val="24"/>
                <w:szCs w:val="24"/>
              </w:rPr>
              <w:t>)</w:t>
            </w:r>
            <w:r>
              <w:rPr>
                <w:rFonts w:hint="eastAsia" w:ascii="仿宋" w:hAnsi="仿宋" w:eastAsia="仿宋" w:cs="仿宋"/>
                <w:w w:val="105"/>
                <w:sz w:val="24"/>
                <w:szCs w:val="24"/>
              </w:rPr>
              <w:t>维修维护、升级和更换等费用均由投标人承担。</w:t>
            </w:r>
          </w:p>
        </w:tc>
      </w:tr>
      <w:tr w:rsidR="00407D50">
        <w:trPr>
          <w:trHeight w:val="593"/>
          <w:jc w:val="center"/>
        </w:trPr>
        <w:tc>
          <w:tcPr>
            <w:tcW w:w="1346" w:type="pct"/>
            <w:vAlign w:val="center"/>
          </w:tcPr>
          <w:p w:rsidR="00407D50" w:rsidRDefault="00993999">
            <w:pPr>
              <w:adjustRightInd w:val="false"/>
              <w:snapToGrid w:val="false"/>
              <w:spacing w:line="280" w:lineRule="exact"/>
              <w:jc w:val="center"/>
              <w:rPr>
                <w:rFonts w:ascii="仿宋" w:hAnsi="仿宋" w:eastAsia="仿宋" w:cs="仿宋"/>
                <w:bCs/>
                <w:sz w:val="24"/>
              </w:rPr>
            </w:pPr>
            <w:r>
              <w:rPr>
                <w:rFonts w:hint="eastAsia" w:ascii="仿宋" w:hAnsi="仿宋" w:eastAsia="仿宋" w:cs="仿宋"/>
                <w:bCs/>
                <w:sz w:val="24"/>
              </w:rPr>
              <w:lastRenderedPageBreak/>
              <w:t>其他商务要求</w:t>
            </w:r>
          </w:p>
        </w:tc>
        <w:tc>
          <w:tcPr>
            <w:tcW w:w="3653" w:type="pct"/>
            <w:vAlign w:val="center"/>
          </w:tcPr>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 xml:space="preserve">1. </w:t>
            </w:r>
            <w:r>
              <w:rPr>
                <w:rFonts w:hint="eastAsia" w:ascii="仿宋" w:hAnsi="仿宋" w:eastAsia="仿宋" w:cs="仿宋"/>
                <w:w w:val="105"/>
                <w:sz w:val="24"/>
                <w:szCs w:val="24"/>
              </w:rPr>
              <w:t>如因投标人的工作人员在履行职务过程中的疏忽、失职、过错等故意或者过失原因给招标人造成损失或侵害，包括但不限于招标人本身的财产损失、由此而导致的招标人对任何第三方的法律责任等，投标人对此均应承担全部的赔偿责任。</w:t>
            </w:r>
          </w:p>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 xml:space="preserve">2. </w:t>
            </w:r>
            <w:r>
              <w:rPr>
                <w:rFonts w:hint="eastAsia" w:ascii="仿宋" w:hAnsi="仿宋" w:eastAsia="仿宋" w:cs="仿宋"/>
                <w:w w:val="105"/>
                <w:sz w:val="24"/>
                <w:szCs w:val="24"/>
              </w:rPr>
              <w:t>项目实施过程中投标人应对招标人原场地、设施进行有效保护，如有损坏的应负责修复，无法修复的设施设备，投标人应更换全新的设施设备，并对造成的损失进行赔偿。若投标人既无法修复，又无法更换的，招标人有权聘请第三方进行修复或更换，由此产生的费用由</w:t>
            </w:r>
            <w:r>
              <w:rPr>
                <w:rFonts w:hint="eastAsia" w:ascii="仿宋" w:hAnsi="仿宋" w:eastAsia="仿宋" w:cs="仿宋"/>
                <w:w w:val="105"/>
                <w:sz w:val="24"/>
                <w:szCs w:val="24"/>
              </w:rPr>
              <w:lastRenderedPageBreak/>
              <w:t>投标人承担。</w:t>
            </w:r>
          </w:p>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 xml:space="preserve">3. </w:t>
            </w:r>
            <w:r>
              <w:rPr>
                <w:rFonts w:hint="eastAsia" w:ascii="仿宋" w:hAnsi="仿宋" w:eastAsia="仿宋" w:cs="仿宋"/>
                <w:w w:val="105"/>
                <w:sz w:val="24"/>
                <w:szCs w:val="24"/>
              </w:rPr>
              <w:t>投标人完成安装调试后，应按照采购人要求安</w:t>
            </w:r>
            <w:r>
              <w:rPr>
                <w:rFonts w:hint="eastAsia" w:ascii="仿宋" w:hAnsi="仿宋" w:eastAsia="仿宋" w:cs="仿宋"/>
                <w:w w:val="105"/>
                <w:sz w:val="24"/>
                <w:szCs w:val="24"/>
              </w:rPr>
              <w:t>排专业人员对招标人的相关技术管理人员和使用人员进行培训，确保被培训人员能使用和故障排查。</w:t>
            </w:r>
          </w:p>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(1)</w:t>
            </w:r>
            <w:r>
              <w:rPr>
                <w:rFonts w:hint="eastAsia" w:ascii="仿宋" w:hAnsi="仿宋" w:eastAsia="仿宋" w:cs="仿宋"/>
                <w:w w:val="105"/>
                <w:sz w:val="24"/>
                <w:szCs w:val="24"/>
              </w:rPr>
              <w:t>培训方式：货物安装点现场集中培训。</w:t>
            </w:r>
          </w:p>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(2)</w:t>
            </w:r>
            <w:r>
              <w:rPr>
                <w:rFonts w:hint="eastAsia" w:ascii="仿宋" w:hAnsi="仿宋" w:eastAsia="仿宋" w:cs="仿宋"/>
                <w:w w:val="105"/>
                <w:sz w:val="24"/>
                <w:szCs w:val="24"/>
              </w:rPr>
              <w:t>培训内容：本项目软硬件安装调试和使用、故障排查等方面。</w:t>
            </w:r>
          </w:p>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(3)</w:t>
            </w:r>
            <w:r>
              <w:rPr>
                <w:rFonts w:hint="eastAsia" w:ascii="仿宋" w:hAnsi="仿宋" w:eastAsia="仿宋" w:cs="仿宋"/>
                <w:w w:val="105"/>
                <w:sz w:val="24"/>
                <w:szCs w:val="24"/>
              </w:rPr>
              <w:t>培训次数：不少于</w:t>
            </w:r>
            <w:r>
              <w:rPr>
                <w:rFonts w:hint="eastAsia" w:ascii="仿宋" w:hAnsi="仿宋" w:eastAsia="仿宋" w:cs="仿宋"/>
                <w:w w:val="105"/>
                <w:sz w:val="24"/>
                <w:szCs w:val="24"/>
              </w:rPr>
              <w:t>1</w:t>
            </w:r>
            <w:r>
              <w:rPr>
                <w:rFonts w:hint="eastAsia" w:ascii="仿宋" w:hAnsi="仿宋" w:eastAsia="仿宋" w:cs="仿宋"/>
                <w:w w:val="105"/>
                <w:sz w:val="24"/>
                <w:szCs w:val="24"/>
              </w:rPr>
              <w:t>次。</w:t>
            </w:r>
          </w:p>
          <w:p w:rsidR="00407D50" w:rsidRDefault="00993999">
            <w:pPr>
              <w:pStyle w:val="af8"/>
              <w:spacing w:line="310" w:lineRule="exact"/>
              <w:ind w:firstLine="0" w:firstLineChars="0"/>
              <w:rPr>
                <w:rFonts w:ascii="仿宋" w:hAnsi="仿宋" w:eastAsia="仿宋" w:cs="仿宋"/>
                <w:w w:val="105"/>
                <w:sz w:val="24"/>
                <w:szCs w:val="24"/>
              </w:rPr>
            </w:pPr>
            <w:r>
              <w:rPr>
                <w:rFonts w:hint="eastAsia" w:ascii="仿宋" w:hAnsi="仿宋" w:eastAsia="仿宋" w:cs="仿宋"/>
                <w:w w:val="105"/>
                <w:sz w:val="24"/>
                <w:szCs w:val="24"/>
              </w:rPr>
              <w:t>4.</w:t>
            </w:r>
            <w:r>
              <w:rPr>
                <w:rFonts w:hint="eastAsia" w:ascii="仿宋" w:hAnsi="仿宋" w:eastAsia="仿宋" w:cs="仿宋"/>
                <w:w w:val="105"/>
                <w:sz w:val="24"/>
                <w:szCs w:val="24"/>
              </w:rPr>
              <w:t>提供内置</w:t>
            </w:r>
            <w:r>
              <w:rPr>
                <w:rFonts w:hint="eastAsia" w:ascii="仿宋" w:hAnsi="仿宋" w:eastAsia="仿宋" w:cs="仿宋"/>
                <w:w w:val="105"/>
                <w:sz w:val="24"/>
                <w:szCs w:val="24"/>
              </w:rPr>
              <w:t>OPS</w:t>
            </w:r>
            <w:r>
              <w:rPr>
                <w:rFonts w:hint="eastAsia" w:ascii="仿宋" w:hAnsi="仿宋" w:eastAsia="仿宋" w:cs="仿宋"/>
                <w:w w:val="105"/>
                <w:sz w:val="24"/>
                <w:szCs w:val="24"/>
              </w:rPr>
              <w:t>电脑备机</w:t>
            </w:r>
            <w:r>
              <w:rPr>
                <w:rFonts w:hint="eastAsia" w:ascii="仿宋" w:hAnsi="仿宋" w:eastAsia="仿宋" w:cs="仿宋"/>
                <w:w w:val="105"/>
                <w:sz w:val="24"/>
                <w:szCs w:val="24"/>
              </w:rPr>
              <w:t>1</w:t>
            </w:r>
            <w:r>
              <w:rPr>
                <w:rFonts w:hint="eastAsia" w:ascii="仿宋" w:hAnsi="仿宋" w:eastAsia="仿宋" w:cs="仿宋"/>
                <w:w w:val="105"/>
                <w:sz w:val="24"/>
                <w:szCs w:val="24"/>
              </w:rPr>
              <w:t>台，存放于学校指定位置，配置与参数要求相同。</w:t>
            </w:r>
          </w:p>
        </w:tc>
      </w:tr>
    </w:tbl>
    <w:p w:rsidR="00407D50" w:rsidRDefault="00993999">
      <w:pPr>
        <w:rPr>
          <w:rFonts w:ascii="仿宋" w:hAnsi="仿宋" w:eastAsia="仿宋"/>
          <w:sz w:val="36"/>
          <w:szCs w:val="36"/>
        </w:rPr>
      </w:pPr>
      <w:r>
        <w:rPr>
          <w:rFonts w:hint="eastAsia" w:ascii="仿宋" w:hAnsi="仿宋" w:eastAsia="仿宋"/>
          <w:sz w:val="36"/>
          <w:szCs w:val="36"/>
        </w:rPr>
        <w:lastRenderedPageBreak/>
        <w:br w:type="page"/>
      </w:r>
    </w:p>
    <w:p w:rsidR="00407D50" w:rsidRDefault="00993999">
      <w:pPr>
        <w:pStyle w:val="1"/>
        <w:spacing w:line="400" w:lineRule="exact"/>
        <w:jc w:val="center"/>
        <w:rPr>
          <w:rFonts w:ascii="仿宋" w:hAnsi="仿宋" w:eastAsia="仿宋"/>
          <w:sz w:val="36"/>
          <w:szCs w:val="36"/>
        </w:rPr>
      </w:pPr>
      <w:r>
        <w:rPr>
          <w:rFonts w:hint="eastAsia" w:ascii="仿宋" w:hAnsi="仿宋" w:eastAsia="仿宋"/>
          <w:sz w:val="36"/>
          <w:szCs w:val="36"/>
        </w:rPr>
        <w:lastRenderedPageBreak/>
        <w:t>第七章</w:t>
      </w:r>
      <w:r>
        <w:rPr>
          <w:rFonts w:hint="eastAsia" w:ascii="仿宋" w:hAnsi="仿宋" w:eastAsia="仿宋"/>
          <w:sz w:val="36"/>
          <w:szCs w:val="36"/>
        </w:rPr>
        <w:t xml:space="preserve">  </w:t>
      </w:r>
      <w:r>
        <w:rPr>
          <w:rFonts w:hint="eastAsia" w:ascii="仿宋" w:hAnsi="仿宋" w:eastAsia="仿宋"/>
          <w:sz w:val="36"/>
          <w:szCs w:val="36"/>
        </w:rPr>
        <w:t>评标办法</w:t>
      </w:r>
      <w:bookmarkStart w:name="_Hlt101846155" w:id="174"/>
      <w:bookmarkStart w:name="_Toc208849007" w:id="175"/>
      <w:bookmarkStart w:name="_Toc183582280" w:id="176"/>
      <w:bookmarkStart w:name="_Toc217446097" w:id="177"/>
      <w:bookmarkStart w:name="_Toc183682415" w:id="178"/>
      <w:bookmarkEnd w:id="170"/>
      <w:bookmarkEnd w:id="171"/>
      <w:bookmarkEnd w:id="174"/>
    </w:p>
    <w:bookmarkEnd w:id="175"/>
    <w:bookmarkEnd w:id="176"/>
    <w:bookmarkEnd w:id="177"/>
    <w:bookmarkEnd w:id="178"/>
    <w:p w:rsidR="00407D50" w:rsidRDefault="00993999">
      <w:pPr>
        <w:pStyle w:val="2"/>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rPr>
        <w:t>总则</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1.1</w:t>
      </w:r>
      <w:r>
        <w:rPr>
          <w:rFonts w:hint="eastAsia" w:ascii="仿宋" w:hAnsi="仿宋" w:eastAsia="仿宋"/>
          <w:sz w:val="24"/>
        </w:rPr>
        <w:t>参照《中华人民共和国政府采购法》《中华人民共和国政府采购法实施条例》《政府采购货物和服务招标投标管理办法》等法律制度，结合采购项目特点制定本评标办法。</w:t>
      </w:r>
    </w:p>
    <w:p w:rsidR="00407D50" w:rsidRDefault="00993999">
      <w:pPr>
        <w:spacing w:line="400" w:lineRule="exact"/>
        <w:ind w:firstLine="480" w:firstLineChars="200"/>
        <w:outlineLvl w:val="2"/>
        <w:rPr>
          <w:rFonts w:ascii="仿宋" w:hAnsi="仿宋" w:eastAsia="仿宋"/>
          <w:sz w:val="24"/>
        </w:rPr>
      </w:pPr>
      <w:r>
        <w:rPr>
          <w:rFonts w:hint="eastAsia" w:ascii="仿宋" w:hAnsi="仿宋" w:eastAsia="仿宋"/>
          <w:sz w:val="24"/>
        </w:rPr>
        <w:t>1.2</w:t>
      </w:r>
      <w:r>
        <w:rPr>
          <w:rFonts w:hint="eastAsia" w:ascii="仿宋" w:hAnsi="仿宋" w:eastAsia="仿宋"/>
          <w:sz w:val="24"/>
        </w:rPr>
        <w:t>公开招标采购项目开标结束后，评标委员会应当依法对投标人的资格进行审查。依据法律法规和本招标文件的规定，对投标文件是否按照规定要求提供资格性证明材料，以确定投标供应商是否具备投标资格。</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合格投标人不足三家的，不得进入接下来的评标工作。</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评标工作由采购代理机构负责组织，具体评标事务由采购代理机构依法组建的评标委员会负责。评标委员会由采购人代表和有关技术、经济、法律等方面的专家组成。</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1.3</w:t>
      </w:r>
      <w:r>
        <w:rPr>
          <w:rFonts w:hint="eastAsia" w:ascii="仿宋" w:hAnsi="仿宋" w:eastAsia="仿宋"/>
          <w:sz w:val="24"/>
        </w:rPr>
        <w:t>评标工作应遵循公平、公正、科学及择优的原则，并以相同的评标程序和标准对待所有的投标人。</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1.4</w:t>
      </w:r>
      <w:r>
        <w:rPr>
          <w:rFonts w:hint="eastAsia" w:ascii="仿宋" w:hAnsi="仿宋" w:eastAsia="仿宋"/>
          <w:sz w:val="24"/>
        </w:rPr>
        <w:t>评标委员会按照招标文件规</w:t>
      </w:r>
      <w:r>
        <w:rPr>
          <w:rFonts w:hint="eastAsia" w:ascii="仿宋" w:hAnsi="仿宋" w:eastAsia="仿宋"/>
          <w:sz w:val="24"/>
        </w:rPr>
        <w:t>定的评标方法和标准进行评标，并独立履行下列职责：</w:t>
      </w:r>
    </w:p>
    <w:p w:rsidR="00407D50" w:rsidRDefault="00993999">
      <w:pPr>
        <w:spacing w:line="400" w:lineRule="exact"/>
        <w:ind w:firstLine="480" w:firstLineChars="200"/>
        <w:rPr>
          <w:rFonts w:ascii="仿宋" w:hAnsi="仿宋" w:eastAsia="仿宋"/>
          <w:sz w:val="24"/>
        </w:rPr>
      </w:pPr>
      <w:bookmarkStart w:name="_Toc217446098" w:id="179"/>
      <w:r>
        <w:rPr>
          <w:rFonts w:hint="eastAsia" w:ascii="仿宋" w:hAnsi="仿宋" w:eastAsia="仿宋"/>
          <w:sz w:val="24"/>
        </w:rPr>
        <w:t>（一）熟悉和理解招标文件；</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（二）审查供应商（已通过资格审查）的投标文件是否满足招标文件要求，并作出评价；</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（三）根据需要要求招标采购单位对招标文件作出解释；根据需要要求供应商对投标文件有关事项作出澄清、说明或者更正；</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（四）推荐中标候选供应商，或者受采购人委托确定中标供应商；</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（五）起草评标报告并进行签署；</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（六）向招标采购单位、监督部门报告非法干预评标工作的行为；</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（七）法律、法规和规章规定的其他职责。</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1.5</w:t>
      </w:r>
      <w:r>
        <w:rPr>
          <w:rFonts w:hint="eastAsia" w:ascii="仿宋" w:hAnsi="仿宋" w:eastAsia="仿宋"/>
          <w:sz w:val="24"/>
        </w:rPr>
        <w:t>评标过程独立、保密。投标人非法干预评标过程的行为将导致其投标文件作为无效处理。</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lastRenderedPageBreak/>
        <w:t>1.6</w:t>
      </w:r>
      <w:r>
        <w:rPr>
          <w:rFonts w:hint="eastAsia" w:ascii="仿宋" w:hAnsi="仿宋" w:eastAsia="仿宋"/>
          <w:sz w:val="24"/>
        </w:rPr>
        <w:t>评标委员会评价投标文件的响应性，对于投标人而言，除评标委员会要求其澄清、说明或者更正而提供的资料外，仅依据投标文件本身的内容，不寻求其他外部证据。</w:t>
      </w:r>
    </w:p>
    <w:p w:rsidR="00407D50" w:rsidRDefault="00993999">
      <w:pPr>
        <w:pStyle w:val="2"/>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rPr>
        <w:t>.</w:t>
      </w:r>
      <w:r>
        <w:rPr>
          <w:rFonts w:hint="eastAsia" w:ascii="仿宋" w:hAnsi="仿宋" w:eastAsia="仿宋"/>
          <w:sz w:val="24"/>
          <w:szCs w:val="24"/>
        </w:rPr>
        <w:t>评标</w:t>
      </w:r>
      <w:bookmarkEnd w:id="179"/>
      <w:r>
        <w:rPr>
          <w:rFonts w:hint="eastAsia" w:ascii="仿宋" w:hAnsi="仿宋" w:eastAsia="仿宋"/>
          <w:sz w:val="24"/>
          <w:szCs w:val="24"/>
        </w:rPr>
        <w:t>方法</w:t>
      </w:r>
    </w:p>
    <w:p w:rsidR="00407D50" w:rsidRDefault="00993999">
      <w:pPr>
        <w:spacing w:line="360" w:lineRule="auto"/>
        <w:ind w:firstLine="480" w:firstLineChars="200"/>
        <w:rPr>
          <w:rFonts w:ascii="仿宋" w:hAnsi="仿宋" w:eastAsia="仿宋"/>
          <w:sz w:val="24"/>
        </w:rPr>
      </w:pPr>
      <w:bookmarkStart w:name="_Toc217446103" w:id="180"/>
      <w:bookmarkStart w:name="_Toc217446099" w:id="181"/>
      <w:r>
        <w:rPr>
          <w:rFonts w:hint="eastAsia" w:ascii="仿宋" w:hAnsi="仿宋" w:eastAsia="仿宋"/>
          <w:sz w:val="24"/>
        </w:rPr>
        <w:t>2.1</w:t>
      </w:r>
      <w:r>
        <w:rPr>
          <w:rFonts w:hint="eastAsia" w:ascii="仿宋" w:hAnsi="仿宋" w:eastAsia="仿宋"/>
          <w:sz w:val="24"/>
        </w:rPr>
        <w:t>本项目评标方法为：</w:t>
      </w:r>
      <w:r>
        <w:rPr>
          <w:rFonts w:hint="eastAsia" w:ascii="仿宋" w:hAnsi="仿宋" w:eastAsia="仿宋"/>
          <w:b/>
          <w:bCs/>
          <w:sz w:val="24"/>
        </w:rPr>
        <w:t>综合评分法</w:t>
      </w:r>
      <w:r>
        <w:rPr>
          <w:rFonts w:hint="eastAsia" w:ascii="仿宋" w:hAnsi="仿宋" w:eastAsia="仿宋"/>
          <w:sz w:val="24"/>
        </w:rPr>
        <w:t>。</w:t>
      </w:r>
    </w:p>
    <w:p w:rsidR="00407D50" w:rsidRDefault="00993999">
      <w:pPr>
        <w:pStyle w:val="2"/>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rPr>
        <w:t>.</w:t>
      </w:r>
      <w:r>
        <w:rPr>
          <w:rFonts w:hint="eastAsia" w:ascii="仿宋" w:hAnsi="仿宋" w:eastAsia="仿宋"/>
          <w:sz w:val="24"/>
          <w:szCs w:val="24"/>
        </w:rPr>
        <w:t>评标程序</w:t>
      </w:r>
    </w:p>
    <w:p w:rsidR="00407D50" w:rsidRDefault="00993999">
      <w:pPr>
        <w:spacing w:line="400" w:lineRule="exact"/>
        <w:ind w:firstLine="480" w:firstLineChars="200"/>
        <w:outlineLvl w:val="2"/>
        <w:rPr>
          <w:rFonts w:ascii="仿宋" w:hAnsi="仿宋" w:eastAsia="仿宋"/>
          <w:sz w:val="24"/>
        </w:rPr>
      </w:pPr>
      <w:r>
        <w:rPr>
          <w:rFonts w:hint="eastAsia" w:ascii="仿宋" w:hAnsi="仿宋" w:eastAsia="仿宋"/>
          <w:sz w:val="24"/>
        </w:rPr>
        <w:t>3.1</w:t>
      </w:r>
      <w:r>
        <w:rPr>
          <w:rFonts w:hint="eastAsia" w:ascii="仿宋" w:hAnsi="仿宋" w:eastAsia="仿宋"/>
          <w:sz w:val="24"/>
        </w:rPr>
        <w:t>熟悉和理解招标文件和停止评标。</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3.1.1</w:t>
      </w:r>
      <w:r>
        <w:rPr>
          <w:rFonts w:hint="eastAsia" w:ascii="仿宋" w:hAnsi="仿宋" w:eastAsia="仿宋"/>
          <w:sz w:val="24"/>
        </w:rPr>
        <w:t>评标委员会正式评标前，应当对招标文件进行熟悉和理解，内容主要包括招标文件中投标人资格条件要求、采购项目技术、服务和商务要求、评标方法和标准以及可能涉及签订政府采购合同的内容等。</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3.1.2</w:t>
      </w:r>
      <w:r>
        <w:rPr>
          <w:rFonts w:hint="eastAsia" w:ascii="仿宋" w:hAnsi="仿宋" w:eastAsia="仿宋"/>
          <w:sz w:val="24"/>
        </w:rPr>
        <w:t>评标委员会熟悉和理解招标文件以及评标过程中，发现招标文件内容违反国家有关强制性规定或者采购文件存在歧义、重大缺陷导致评标工作无法进行时</w:t>
      </w:r>
      <w:r>
        <w:rPr>
          <w:rFonts w:hint="eastAsia" w:ascii="仿宋" w:hAnsi="仿宋" w:eastAsia="仿宋"/>
          <w:sz w:val="24"/>
        </w:rPr>
        <w:t>,</w:t>
      </w:r>
      <w:r>
        <w:rPr>
          <w:rFonts w:hint="eastAsia" w:ascii="仿宋" w:hAnsi="仿宋" w:eastAsia="仿宋"/>
          <w:sz w:val="24"/>
        </w:rPr>
        <w:t>应当停止评标并向采购人或者采购代理机构书面说明情况。</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3.1.3</w:t>
      </w:r>
      <w:r>
        <w:rPr>
          <w:rFonts w:hint="eastAsia" w:ascii="仿宋" w:hAnsi="仿宋" w:eastAsia="仿宋"/>
          <w:sz w:val="24"/>
        </w:rPr>
        <w:t>除“</w:t>
      </w:r>
      <w:r>
        <w:rPr>
          <w:rFonts w:ascii="仿宋" w:hAnsi="仿宋" w:eastAsia="仿宋"/>
          <w:sz w:val="24"/>
        </w:rPr>
        <w:t>3.1.2</w:t>
      </w:r>
      <w:r>
        <w:rPr>
          <w:rFonts w:hint="eastAsia" w:ascii="仿宋" w:hAnsi="仿宋" w:eastAsia="仿宋"/>
          <w:sz w:val="24"/>
        </w:rPr>
        <w:t>”规定的情形外，评标委员会成员不得以任何方式和理由停止评标。</w:t>
      </w:r>
    </w:p>
    <w:p w:rsidR="00407D50" w:rsidRDefault="00993999">
      <w:pPr>
        <w:spacing w:line="400" w:lineRule="exact"/>
        <w:ind w:firstLine="480" w:firstLineChars="200"/>
        <w:outlineLvl w:val="2"/>
        <w:rPr>
          <w:rFonts w:ascii="仿宋" w:hAnsi="仿宋" w:eastAsia="仿宋"/>
          <w:sz w:val="24"/>
        </w:rPr>
      </w:pPr>
      <w:r>
        <w:rPr>
          <w:rFonts w:hint="eastAsia" w:ascii="仿宋" w:hAnsi="仿宋" w:eastAsia="仿宋"/>
          <w:sz w:val="24"/>
        </w:rPr>
        <w:t>3.2</w:t>
      </w:r>
      <w:r>
        <w:rPr>
          <w:rFonts w:hint="eastAsia" w:ascii="仿宋" w:hAnsi="仿宋" w:eastAsia="仿宋"/>
          <w:sz w:val="24"/>
        </w:rPr>
        <w:t>符合性检查。</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3.2.1</w:t>
      </w:r>
      <w:r>
        <w:rPr>
          <w:rFonts w:hint="eastAsia" w:ascii="仿宋" w:hAnsi="仿宋" w:eastAsia="仿宋"/>
          <w:sz w:val="24"/>
        </w:rPr>
        <w:t>评标委员</w:t>
      </w:r>
      <w:r>
        <w:rPr>
          <w:rFonts w:hint="eastAsia" w:ascii="仿宋" w:hAnsi="仿宋" w:eastAsia="仿宋"/>
          <w:sz w:val="24"/>
        </w:rPr>
        <w:t>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3.2.2</w:t>
      </w:r>
      <w:r>
        <w:rPr>
          <w:rFonts w:hint="eastAsia" w:ascii="仿宋" w:hAnsi="仿宋" w:eastAsia="仿宋"/>
          <w:sz w:val="24"/>
        </w:rPr>
        <w:t>投标文件有下列情形的，本项目不作为实质性要求进行规定，即不作为符合性审查事项，不得作为无效投标处理：</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（一）存在个别地方（不超过</w:t>
      </w:r>
      <w:r>
        <w:rPr>
          <w:rFonts w:hint="eastAsia" w:ascii="仿宋" w:hAnsi="仿宋" w:eastAsia="仿宋"/>
          <w:sz w:val="24"/>
        </w:rPr>
        <w:t>2</w:t>
      </w:r>
      <w:r>
        <w:rPr>
          <w:rFonts w:hint="eastAsia" w:ascii="仿宋" w:hAnsi="仿宋" w:eastAsia="仿宋"/>
          <w:sz w:val="24"/>
        </w:rPr>
        <w:t>个）没有法定代表人</w:t>
      </w:r>
      <w:r>
        <w:rPr>
          <w:rFonts w:hint="eastAsia" w:ascii="仿宋" w:hAnsi="仿宋" w:eastAsia="仿宋"/>
          <w:sz w:val="24"/>
        </w:rPr>
        <w:t>/</w:t>
      </w:r>
      <w:r>
        <w:rPr>
          <w:rFonts w:hint="eastAsia" w:ascii="仿宋" w:hAnsi="仿宋" w:eastAsia="仿宋"/>
          <w:sz w:val="24"/>
        </w:rPr>
        <w:t>单位负责人签字，但有法定代表人</w:t>
      </w:r>
      <w:r>
        <w:rPr>
          <w:rFonts w:hint="eastAsia" w:ascii="仿宋" w:hAnsi="仿宋" w:eastAsia="仿宋"/>
          <w:sz w:val="24"/>
        </w:rPr>
        <w:t>/</w:t>
      </w:r>
      <w:r>
        <w:rPr>
          <w:rFonts w:hint="eastAsia" w:ascii="仿宋" w:hAnsi="仿宋" w:eastAsia="仿宋"/>
          <w:sz w:val="24"/>
        </w:rPr>
        <w:t>单位负责人的私人印章或者有效</w:t>
      </w:r>
      <w:r>
        <w:rPr>
          <w:rFonts w:hint="eastAsia" w:ascii="仿宋" w:hAnsi="仿宋" w:eastAsia="仿宋"/>
          <w:sz w:val="24"/>
        </w:rPr>
        <w:t>授权代理人签字的；</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（二）除招标文件明确要求加盖单位</w:t>
      </w:r>
      <w:r>
        <w:rPr>
          <w:rFonts w:hint="eastAsia" w:ascii="仿宋" w:hAnsi="仿宋" w:eastAsia="仿宋"/>
          <w:sz w:val="24"/>
        </w:rPr>
        <w:t>(</w:t>
      </w:r>
      <w:r>
        <w:rPr>
          <w:rFonts w:hint="eastAsia" w:ascii="仿宋" w:hAnsi="仿宋" w:eastAsia="仿宋"/>
          <w:sz w:val="24"/>
        </w:rPr>
        <w:t>法人</w:t>
      </w:r>
      <w:r>
        <w:rPr>
          <w:rFonts w:hint="eastAsia" w:ascii="仿宋" w:hAnsi="仿宋" w:eastAsia="仿宋"/>
          <w:sz w:val="24"/>
        </w:rPr>
        <w:t>)</w:t>
      </w:r>
      <w:r>
        <w:rPr>
          <w:rFonts w:hint="eastAsia" w:ascii="仿宋" w:hAnsi="仿宋" w:eastAsia="仿宋"/>
          <w:sz w:val="24"/>
        </w:rPr>
        <w:t>公章的以外，其他地方以相关专用章加盖的；</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lastRenderedPageBreak/>
        <w:t>（三）以骑缝章的形式代替投标文件内容逐页盖章的（但是骑缝章模糊不清，印章名称无法辨认的除外）；</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（四）其他不影响采购项目实质性要求的情形。</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3.2.3</w:t>
      </w:r>
      <w:r>
        <w:rPr>
          <w:rFonts w:hint="eastAsia" w:ascii="仿宋" w:hAnsi="仿宋" w:eastAsia="仿宋"/>
          <w:sz w:val="24"/>
        </w:rPr>
        <w:t>除政府采购法律制度规定的情形外，本项目投标人或者其投标文件有下列情形之一的，作为无效投标处理：</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（一）投标文件组成明显不符合招标文件的规定要求，影响评标委员会评判的；</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（二）投标文件的语言、计量单位、报价货币、知识产权、投标有效期等不符合招标文件的规定，影响评</w:t>
      </w:r>
      <w:r>
        <w:rPr>
          <w:rFonts w:hint="eastAsia" w:ascii="仿宋" w:hAnsi="仿宋" w:eastAsia="仿宋"/>
          <w:sz w:val="24"/>
        </w:rPr>
        <w:t>标委员会评判的；</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（三）投标报价不符合招标文件规定的采购预算或限价或其他报价规定的；</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（四）商务、技术、服务应答内容没有完全响应招标文件的实质性要求的；</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（五）未载明或者载明的招标项目履约时间、方式、数量及其他政府采购合同实质性内容与招标文件要求不一致，且招标采购单位无法接受的。</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（六）没有完全响应招标文件的其他实质性要求或属于招标文件中投标无效情形的。</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3.3</w:t>
      </w:r>
      <w:r>
        <w:rPr>
          <w:rFonts w:hint="eastAsia" w:ascii="仿宋" w:hAnsi="仿宋" w:eastAsia="仿宋"/>
          <w:sz w:val="24"/>
        </w:rPr>
        <w:t>比较与评价。按招标文件中规定的评标方法和标准，对未作无效投标处理的投标文件进行技术、服务、商务等方面评估，综合比较与评价。</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3.4</w:t>
      </w:r>
      <w:r>
        <w:rPr>
          <w:rFonts w:hint="eastAsia" w:ascii="仿宋" w:hAnsi="仿宋" w:eastAsia="仿宋"/>
          <w:sz w:val="24"/>
        </w:rPr>
        <w:t>复核。评分汇总结束</w:t>
      </w:r>
      <w:r>
        <w:rPr>
          <w:rFonts w:hint="eastAsia" w:ascii="仿宋" w:hAnsi="仿宋" w:eastAsia="仿宋"/>
          <w:sz w:val="24"/>
        </w:rPr>
        <w:t>后，评标委员会应当进行复核，特别要对拟推荐为中标候选供应商的、报价最低的、投标文件被认定为无效的进行重点复核。</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3.5</w:t>
      </w:r>
      <w:r>
        <w:rPr>
          <w:rFonts w:hint="eastAsia" w:ascii="仿宋" w:hAnsi="仿宋" w:eastAsia="仿宋"/>
          <w:sz w:val="24"/>
        </w:rPr>
        <w:t>推荐中标候选供应商。中标候选供应商应当排序。本项目采用综合评分法，评标结果按评审后得分由高到低顺序排列。得分相同的，按投标报价由低到高顺序排列。</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评标委员会可推荐的中标候选供应商数量不能满足招标文件规定的数量的，只有在获得采购人书面同意后，可以根据实际情况推荐中标候选供应商。未获得采购人的书面同意</w:t>
      </w:r>
      <w:r>
        <w:rPr>
          <w:rFonts w:hint="eastAsia" w:ascii="仿宋" w:hAnsi="仿宋" w:eastAsia="仿宋"/>
          <w:sz w:val="24"/>
        </w:rPr>
        <w:t>,</w:t>
      </w:r>
      <w:r>
        <w:rPr>
          <w:rFonts w:hint="eastAsia" w:ascii="仿宋" w:hAnsi="仿宋" w:eastAsia="仿宋"/>
          <w:sz w:val="24"/>
        </w:rPr>
        <w:t>评标委员会不得在招标文件规定之外推荐中标候选供应商，否则，采购人可以不予认可。</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3.6</w:t>
      </w:r>
      <w:r>
        <w:rPr>
          <w:rFonts w:hint="eastAsia" w:ascii="仿宋" w:hAnsi="仿宋" w:eastAsia="仿宋"/>
          <w:sz w:val="24"/>
        </w:rPr>
        <w:t>出具评标报告。评标委员会推荐中标候选供应商后，应当向招标采购单位出具评标报告。评标报告应当包括下列内容：</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（一）招标公告刊登的媒体名称、开标日期和地点；</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lastRenderedPageBreak/>
        <w:t>（二）获取招标文件的投标人名单和评标委员会成员名单；</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（三）评标方法和标准；</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（四）开标记录和评标情况及说明，包括无效投标人名单及原因；</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（五）评标结果和中标候选供应商排序表；</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（六）评标委员会授标建议；</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（七）报价最高的投标人为中标候选人的，评标委员会应当对其报价的合理性予以特别说明。</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评标委员会成员应当在评标报告中签字确认，对评标过程和结果有不同</w:t>
      </w:r>
      <w:r>
        <w:rPr>
          <w:rFonts w:hint="eastAsia" w:ascii="仿宋" w:hAnsi="仿宋" w:eastAsia="仿宋"/>
          <w:sz w:val="24"/>
        </w:rPr>
        <w:t>意见的，应当在评标报告中写明并说明理由。签字但未写明不同意见或者未说明理由的，视同无意见。拒不签字又未另行书面说明其不同意见和理由的，视同同意评标结果。</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3.7</w:t>
      </w:r>
      <w:r>
        <w:rPr>
          <w:rFonts w:hint="eastAsia" w:ascii="仿宋" w:hAnsi="仿宋" w:eastAsia="仿宋"/>
          <w:sz w:val="24"/>
        </w:rPr>
        <w:t>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3.8</w:t>
      </w:r>
      <w:r>
        <w:rPr>
          <w:rFonts w:hint="eastAsia" w:ascii="仿宋" w:hAnsi="仿宋" w:eastAsia="仿宋"/>
          <w:sz w:val="24"/>
        </w:rPr>
        <w:t>供应商应当书面</w:t>
      </w:r>
      <w:r>
        <w:rPr>
          <w:rFonts w:hint="eastAsia" w:ascii="仿宋" w:hAnsi="仿宋" w:eastAsia="仿宋"/>
          <w:sz w:val="24"/>
        </w:rPr>
        <w:t>澄清、说明或者更正。</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3.8.1</w:t>
      </w:r>
      <w:r>
        <w:rPr>
          <w:rFonts w:hint="eastAsia" w:ascii="仿宋" w:hAnsi="仿宋" w:eastAsia="仿宋"/>
          <w:sz w:val="24"/>
        </w:rPr>
        <w:t>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3.8.2</w:t>
      </w:r>
      <w:r>
        <w:rPr>
          <w:rFonts w:hint="eastAsia" w:ascii="仿宋" w:hAnsi="仿宋" w:eastAsia="仿宋"/>
          <w:sz w:val="24"/>
        </w:rPr>
        <w:t>供应商应当书面澄清、说明或者更正，并加盖公章或签字确认（供应商为法人的，应当由其法定代表人</w:t>
      </w:r>
      <w:r>
        <w:rPr>
          <w:rFonts w:hint="eastAsia" w:ascii="仿宋" w:hAnsi="仿宋" w:eastAsia="仿宋"/>
          <w:sz w:val="24"/>
        </w:rPr>
        <w:t>/</w:t>
      </w:r>
      <w:r>
        <w:rPr>
          <w:rFonts w:hint="eastAsia" w:ascii="仿宋" w:hAnsi="仿宋" w:eastAsia="仿宋"/>
          <w:sz w:val="24"/>
        </w:rPr>
        <w:t>单位负责人或者代理人签字确认；供应商为其他组织的，应当由其主要负责人或者代理人签字确认；供应商为自然人的，应当由其本人或者代理人签字确认），否则无效。澄清、说明或</w:t>
      </w:r>
      <w:r>
        <w:rPr>
          <w:rFonts w:hint="eastAsia" w:ascii="仿宋" w:hAnsi="仿宋" w:eastAsia="仿宋"/>
          <w:sz w:val="24"/>
        </w:rPr>
        <w:t>者更正不影响投标文件的效力，有效的澄清、说明或者更正材料，是投标文件的组成部分。</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3.8.3</w:t>
      </w:r>
      <w:r>
        <w:rPr>
          <w:rFonts w:hint="eastAsia" w:ascii="仿宋" w:hAnsi="仿宋" w:eastAsia="仿宋"/>
          <w:sz w:val="24"/>
        </w:rPr>
        <w:t>评标委员会要求供应商澄清、说明或者更正，不得超出招标文件的范围，不得以此让供应商实质改变投标文件的内容，不得影响供应商公平竞争。本项目下列内容不得澄清：</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lastRenderedPageBreak/>
        <w:t>（一）按财政部规定应当在评标时不予承认的投标文件内容事项；</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（二）投标文件中已经明确的内容事项；</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3.8.4</w:t>
      </w:r>
      <w:r>
        <w:rPr>
          <w:rFonts w:hint="eastAsia" w:ascii="仿宋" w:hAnsi="仿宋" w:eastAsia="仿宋"/>
          <w:sz w:val="24"/>
        </w:rPr>
        <w:t>本项目采购过程中，投标文件报价出现前后不一致的，按照下列规定修正：</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（一）投标文件中开标一览表（报价表）内容与投标文件中相应内容不一致的，以开标一览表（报价表）为准；</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（二）大写金额和小写金额不一致的，以大写金额为准；</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（三）单价金额小数点或者百分比有明显错位的，以开标一览表的总价为准，并修改单价；</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（四）总价金额与按单价汇总金额不一致的，以单价金额计算结果为准。</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同时出现两种以上不一致的，按照前款规定的顺序修正。修正后的报价经投标人确认后产生约束力，投标人不确认的，其投标无效。</w:t>
      </w:r>
    </w:p>
    <w:p w:rsidR="00407D50" w:rsidRDefault="00993999">
      <w:pPr>
        <w:spacing w:line="400" w:lineRule="exact"/>
        <w:ind w:firstLine="482" w:firstLineChars="200"/>
        <w:rPr>
          <w:rFonts w:ascii="仿宋" w:hAnsi="仿宋" w:eastAsia="仿宋"/>
          <w:b/>
          <w:sz w:val="24"/>
        </w:rPr>
      </w:pPr>
      <w:r>
        <w:rPr>
          <w:rFonts w:hint="eastAsia" w:ascii="仿宋" w:hAnsi="仿宋" w:eastAsia="仿宋"/>
          <w:b/>
          <w:sz w:val="24"/>
        </w:rPr>
        <w:t>注：评标委员会当积极履行澄清、说明或者更正的职责，不得滥用权力。供应商的投标文件应当要求澄清、</w:t>
      </w:r>
      <w:r>
        <w:rPr>
          <w:rFonts w:hint="eastAsia" w:ascii="仿宋" w:hAnsi="仿宋" w:eastAsia="仿宋"/>
          <w:b/>
          <w:sz w:val="24"/>
        </w:rPr>
        <w:t>说明或者更正的，不得未经澄清、说明或者更正而直接作无效投标处理。</w:t>
      </w:r>
    </w:p>
    <w:p w:rsidR="00407D50" w:rsidRDefault="00993999">
      <w:pPr>
        <w:pStyle w:val="af5"/>
        <w:ind w:firstLine="480" w:firstLineChars="200"/>
        <w:jc w:val="both"/>
        <w:rPr>
          <w:rFonts w:ascii="仿宋" w:hAnsi="仿宋" w:eastAsia="仿宋"/>
        </w:rPr>
      </w:pPr>
      <w:r>
        <w:rPr>
          <w:rFonts w:hint="eastAsia" w:ascii="仿宋" w:hAnsi="仿宋" w:eastAsia="仿宋"/>
        </w:rPr>
        <w:t>3.9</w:t>
      </w:r>
      <w:r>
        <w:rPr>
          <w:rFonts w:hint="eastAsia" w:ascii="仿宋" w:hAnsi="仿宋" w:eastAsia="仿宋"/>
        </w:rPr>
        <w:t>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407D50" w:rsidRDefault="00993999">
      <w:pPr>
        <w:pStyle w:val="af5"/>
        <w:ind w:firstLine="480" w:firstLineChars="200"/>
        <w:jc w:val="both"/>
        <w:rPr>
          <w:rFonts w:ascii="仿宋" w:hAnsi="仿宋" w:eastAsia="仿宋"/>
        </w:rPr>
      </w:pPr>
      <w:r>
        <w:rPr>
          <w:rFonts w:hint="eastAsia" w:ascii="仿宋" w:hAnsi="仿宋" w:eastAsia="仿宋"/>
        </w:rPr>
        <w:t>3.10</w:t>
      </w:r>
      <w:r>
        <w:rPr>
          <w:rFonts w:hint="eastAsia" w:ascii="仿宋" w:hAnsi="仿宋" w:eastAsia="仿宋"/>
        </w:rPr>
        <w:t>招标采购单位现场复核评标结果。</w:t>
      </w:r>
    </w:p>
    <w:p w:rsidR="00407D50" w:rsidRDefault="00993999">
      <w:pPr>
        <w:pStyle w:val="af5"/>
        <w:ind w:firstLine="480" w:firstLineChars="200"/>
        <w:jc w:val="both"/>
        <w:rPr>
          <w:rFonts w:ascii="仿宋" w:hAnsi="仿宋" w:eastAsia="仿宋"/>
        </w:rPr>
      </w:pPr>
      <w:r>
        <w:rPr>
          <w:rFonts w:hint="eastAsia" w:ascii="仿宋" w:hAnsi="仿宋" w:eastAsia="仿宋"/>
        </w:rPr>
        <w:t>3.10.1</w:t>
      </w:r>
      <w:r>
        <w:rPr>
          <w:rFonts w:hint="eastAsia" w:ascii="仿宋" w:hAnsi="仿宋" w:eastAsia="仿宋"/>
        </w:rPr>
        <w:t>评标结果汇总完成后，评标委员会拟出具评标报告前，招标采购单位应当组织</w:t>
      </w:r>
      <w:r>
        <w:rPr>
          <w:rFonts w:hint="eastAsia" w:ascii="仿宋" w:hAnsi="仿宋" w:eastAsia="仿宋"/>
        </w:rPr>
        <w:t>2</w:t>
      </w:r>
      <w:r>
        <w:rPr>
          <w:rFonts w:hint="eastAsia" w:ascii="仿宋" w:hAnsi="仿宋" w:eastAsia="仿宋"/>
        </w:rPr>
        <w:t>名以上的本单位工作人员，在采购现场监督人员的监督之下，依据有关的法律制度和采购文件对评标结果进行复核，出具复核报告。除下列情形外，任何人不得修改评标结果：</w:t>
      </w:r>
    </w:p>
    <w:p w:rsidR="00407D50" w:rsidRDefault="00993999">
      <w:pPr>
        <w:pStyle w:val="af5"/>
        <w:ind w:firstLine="480" w:firstLineChars="200"/>
        <w:jc w:val="both"/>
        <w:rPr>
          <w:rFonts w:ascii="仿宋" w:hAnsi="仿宋" w:eastAsia="仿宋"/>
        </w:rPr>
      </w:pPr>
      <w:r>
        <w:rPr>
          <w:rFonts w:hint="eastAsia" w:ascii="仿宋" w:hAnsi="仿宋" w:eastAsia="仿宋"/>
        </w:rPr>
        <w:t>（一）分值汇总计算错误的；</w:t>
      </w:r>
    </w:p>
    <w:p w:rsidR="00407D50" w:rsidRDefault="00993999">
      <w:pPr>
        <w:pStyle w:val="af5"/>
        <w:ind w:firstLine="480" w:firstLineChars="200"/>
        <w:jc w:val="both"/>
        <w:rPr>
          <w:rFonts w:ascii="仿宋" w:hAnsi="仿宋" w:eastAsia="仿宋"/>
        </w:rPr>
      </w:pPr>
      <w:r>
        <w:rPr>
          <w:rFonts w:hint="eastAsia" w:ascii="仿宋" w:hAnsi="仿宋" w:eastAsia="仿宋"/>
        </w:rPr>
        <w:t>（二）分项评分超出评分标准范围的；</w:t>
      </w:r>
    </w:p>
    <w:p w:rsidR="00407D50" w:rsidRDefault="00993999">
      <w:pPr>
        <w:pStyle w:val="af5"/>
        <w:ind w:firstLine="480" w:firstLineChars="200"/>
        <w:jc w:val="both"/>
        <w:rPr>
          <w:rFonts w:ascii="仿宋" w:hAnsi="仿宋" w:eastAsia="仿宋"/>
        </w:rPr>
      </w:pPr>
      <w:r>
        <w:rPr>
          <w:rFonts w:hint="eastAsia" w:ascii="仿宋" w:hAnsi="仿宋" w:eastAsia="仿宋"/>
        </w:rPr>
        <w:t>（三）客观评分不一致的；</w:t>
      </w:r>
    </w:p>
    <w:p w:rsidR="00407D50" w:rsidRDefault="00993999">
      <w:pPr>
        <w:pStyle w:val="af5"/>
        <w:ind w:firstLine="480" w:firstLineChars="200"/>
        <w:jc w:val="both"/>
        <w:rPr>
          <w:rFonts w:ascii="仿宋" w:hAnsi="仿宋" w:eastAsia="仿宋"/>
        </w:rPr>
      </w:pPr>
      <w:r>
        <w:rPr>
          <w:rFonts w:hint="eastAsia" w:ascii="仿宋" w:hAnsi="仿宋" w:eastAsia="仿宋"/>
        </w:rPr>
        <w:t>（四）经评标委员会认定评分畸高畸低的。</w:t>
      </w:r>
    </w:p>
    <w:p w:rsidR="00407D50" w:rsidRDefault="00993999">
      <w:pPr>
        <w:pStyle w:val="af5"/>
        <w:ind w:firstLine="480" w:firstLineChars="200"/>
        <w:jc w:val="both"/>
        <w:rPr>
          <w:rFonts w:ascii="仿宋" w:hAnsi="仿宋" w:eastAsia="仿宋"/>
        </w:rPr>
      </w:pPr>
      <w:r>
        <w:rPr>
          <w:rFonts w:hint="eastAsia" w:ascii="仿宋" w:hAnsi="仿宋" w:eastAsia="仿宋"/>
        </w:rPr>
        <w:t>存在本条上述规定情形的，由评标委员会自主决定是否采纳招标采购单位的书面建议，并承担独立评审责任。评标委员会采纳招标采购单位书面建议的，应</w:t>
      </w:r>
      <w:r>
        <w:rPr>
          <w:rFonts w:hint="eastAsia" w:ascii="仿宋" w:hAnsi="仿宋" w:eastAsia="仿宋"/>
        </w:rPr>
        <w:lastRenderedPageBreak/>
        <w:t>当按照规</w:t>
      </w:r>
      <w:r>
        <w:rPr>
          <w:rFonts w:hint="eastAsia" w:ascii="仿宋" w:hAnsi="仿宋" w:eastAsia="仿宋"/>
        </w:rPr>
        <w:t>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w:t>
      </w:r>
    </w:p>
    <w:p w:rsidR="00407D50" w:rsidRDefault="00993999">
      <w:pPr>
        <w:pStyle w:val="af5"/>
        <w:ind w:firstLine="480" w:firstLineChars="200"/>
        <w:jc w:val="both"/>
        <w:rPr>
          <w:rFonts w:ascii="仿宋" w:hAnsi="仿宋" w:eastAsia="仿宋"/>
        </w:rPr>
      </w:pPr>
      <w:r>
        <w:rPr>
          <w:rFonts w:hint="eastAsia" w:ascii="仿宋" w:hAnsi="仿宋" w:eastAsia="仿宋"/>
        </w:rPr>
        <w:t>3.10.2</w:t>
      </w:r>
      <w:r>
        <w:rPr>
          <w:rFonts w:hint="eastAsia" w:ascii="仿宋" w:hAnsi="仿宋" w:eastAsia="仿宋"/>
        </w:rPr>
        <w:t>有下列情形之一的，不得修改评标结果或者重新评审：</w:t>
      </w:r>
    </w:p>
    <w:p w:rsidR="00407D50" w:rsidRDefault="00993999">
      <w:pPr>
        <w:pStyle w:val="af5"/>
        <w:ind w:firstLine="480" w:firstLineChars="200"/>
        <w:jc w:val="both"/>
        <w:rPr>
          <w:rFonts w:ascii="仿宋" w:hAnsi="仿宋" w:eastAsia="仿宋"/>
        </w:rPr>
      </w:pPr>
      <w:r>
        <w:rPr>
          <w:rFonts w:hint="eastAsia" w:ascii="仿宋" w:hAnsi="仿宋" w:eastAsia="仿宋"/>
        </w:rPr>
        <w:t>（一）招标采购单位现场复核时，复核工作人员数量不足的；</w:t>
      </w:r>
    </w:p>
    <w:p w:rsidR="00407D50" w:rsidRDefault="00993999">
      <w:pPr>
        <w:pStyle w:val="af5"/>
        <w:ind w:firstLine="480" w:firstLineChars="200"/>
        <w:jc w:val="both"/>
        <w:rPr>
          <w:rFonts w:ascii="仿宋" w:hAnsi="仿宋" w:eastAsia="仿宋"/>
        </w:rPr>
      </w:pPr>
      <w:r>
        <w:rPr>
          <w:rFonts w:hint="eastAsia" w:ascii="仿宋" w:hAnsi="仿宋" w:eastAsia="仿宋"/>
        </w:rPr>
        <w:t>（二）招标采购单位现场复核时，没有采购监督人员现场监督的；</w:t>
      </w:r>
    </w:p>
    <w:p w:rsidR="00407D50" w:rsidRDefault="00993999">
      <w:pPr>
        <w:pStyle w:val="af5"/>
        <w:ind w:firstLine="480" w:firstLineChars="200"/>
        <w:jc w:val="both"/>
        <w:rPr>
          <w:rFonts w:ascii="仿宋" w:hAnsi="仿宋" w:eastAsia="仿宋"/>
        </w:rPr>
      </w:pPr>
      <w:r>
        <w:rPr>
          <w:rFonts w:hint="eastAsia" w:ascii="仿宋" w:hAnsi="仿宋" w:eastAsia="仿宋"/>
        </w:rPr>
        <w:t>（三）招标采购单位现场复核内容超出规定范围的；</w:t>
      </w:r>
    </w:p>
    <w:p w:rsidR="00407D50" w:rsidRDefault="00993999">
      <w:pPr>
        <w:pStyle w:val="af5"/>
        <w:ind w:firstLine="480" w:firstLineChars="200"/>
        <w:jc w:val="both"/>
        <w:rPr>
          <w:rFonts w:ascii="仿宋" w:hAnsi="仿宋" w:eastAsia="仿宋"/>
        </w:rPr>
      </w:pPr>
      <w:r>
        <w:rPr>
          <w:rFonts w:hint="eastAsia" w:ascii="仿宋" w:hAnsi="仿宋" w:eastAsia="仿宋"/>
        </w:rPr>
        <w:t>（四）招标采购单位未提</w:t>
      </w:r>
      <w:r>
        <w:rPr>
          <w:rFonts w:hint="eastAsia" w:ascii="仿宋" w:hAnsi="仿宋" w:eastAsia="仿宋"/>
        </w:rPr>
        <w:t>供书面建议的。</w:t>
      </w:r>
    </w:p>
    <w:p w:rsidR="00407D50" w:rsidRDefault="00993999">
      <w:pPr>
        <w:pStyle w:val="2"/>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rPr>
        <w:t>评标细则及标准</w:t>
      </w:r>
      <w:bookmarkEnd w:id="180"/>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4.1</w:t>
      </w:r>
      <w:r>
        <w:rPr>
          <w:rFonts w:hint="eastAsia" w:ascii="仿宋" w:hAnsi="仿宋" w:eastAsia="仿宋"/>
          <w:sz w:val="24"/>
        </w:rPr>
        <w:t>本项目采用综合评分法，评分因素详见综合评分明细表。</w:t>
      </w:r>
    </w:p>
    <w:p w:rsidR="00407D50" w:rsidRDefault="00993999">
      <w:pPr>
        <w:pStyle w:val="a7"/>
        <w:tabs>
          <w:tab w:val="left" w:pos="600"/>
        </w:tabs>
        <w:spacing w:line="400" w:lineRule="exact"/>
        <w:ind w:firstLine="480" w:firstLineChars="2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2</w:t>
      </w:r>
      <w:r>
        <w:rPr>
          <w:rFonts w:hint="eastAsia" w:ascii="仿宋" w:hAnsi="仿宋" w:eastAsia="仿宋"/>
          <w:sz w:val="24"/>
          <w:szCs w:val="24"/>
        </w:rPr>
        <w:t>综合评分明细表</w:t>
      </w:r>
    </w:p>
    <w:p w:rsidR="00407D50" w:rsidRDefault="00993999">
      <w:pPr>
        <w:widowControl/>
        <w:ind w:firstLine="480" w:firstLineChars="200"/>
        <w:jc w:val="left"/>
        <w:rPr>
          <w:rFonts w:ascii="仿宋" w:hAnsi="仿宋" w:eastAsia="仿宋"/>
          <w:sz w:val="24"/>
        </w:rPr>
      </w:pPr>
      <w:r>
        <w:rPr>
          <w:rFonts w:hint="eastAsia" w:ascii="仿宋" w:hAnsi="仿宋" w:eastAsia="仿宋"/>
          <w:sz w:val="24"/>
        </w:rPr>
        <w:t>4.</w:t>
      </w:r>
      <w:r>
        <w:rPr>
          <w:rFonts w:ascii="仿宋" w:hAnsi="仿宋" w:eastAsia="仿宋"/>
          <w:sz w:val="24"/>
        </w:rPr>
        <w:t>2</w:t>
      </w:r>
      <w:r>
        <w:rPr>
          <w:rFonts w:hint="eastAsia" w:ascii="仿宋" w:hAnsi="仿宋" w:eastAsia="仿宋"/>
          <w:sz w:val="24"/>
        </w:rPr>
        <w:t>.</w:t>
      </w:r>
      <w:r>
        <w:rPr>
          <w:rFonts w:ascii="仿宋" w:hAnsi="仿宋" w:eastAsia="仿宋"/>
          <w:sz w:val="24"/>
        </w:rPr>
        <w:t>1</w:t>
      </w:r>
      <w:r>
        <w:rPr>
          <w:rFonts w:hint="eastAsia" w:ascii="仿宋" w:hAnsi="仿宋" w:eastAsia="仿宋"/>
          <w:sz w:val="24"/>
        </w:rPr>
        <w:t>综合评分明细表按须知表中的相关要求进行价格调整，再参与价格分评审。</w:t>
      </w:r>
    </w:p>
    <w:p w:rsidR="00407D50" w:rsidRDefault="00993999">
      <w:pPr>
        <w:pStyle w:val="a7"/>
        <w:tabs>
          <w:tab w:val="left" w:pos="600"/>
        </w:tabs>
        <w:spacing w:line="400" w:lineRule="exact"/>
        <w:ind w:firstLine="480" w:firstLineChars="2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综合评分明细表</w:t>
      </w:r>
    </w:p>
    <w:tbl>
      <w:tblPr>
        <w:tblW w:w="5000" w:type="pct"/>
        <w:jc w:val="center"/>
        <w:tblLook w:firstRow="1" w:lastRow="0" w:firstColumn="1" w:lastColumn="0" w:noHBand="0" w:noVBand="1" w:val="04A0"/>
      </w:tblPr>
      <w:tblGrid>
        <w:gridCol w:w="516"/>
        <w:gridCol w:w="804"/>
        <w:gridCol w:w="579"/>
        <w:gridCol w:w="5953"/>
        <w:gridCol w:w="670"/>
      </w:tblGrid>
      <w:tr w:rsidR="00407D50">
        <w:trPr>
          <w:trHeight w:val="311"/>
          <w:jc w:val="center"/>
        </w:trPr>
        <w:tc>
          <w:tcPr>
            <w:tcW w:w="30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407D50" w:rsidRDefault="00993999">
            <w:pPr>
              <w:autoSpaceDN w:val="false"/>
              <w:spacing w:line="240" w:lineRule="exact"/>
              <w:ind w:firstLine="28"/>
              <w:jc w:val="center"/>
              <w:rPr>
                <w:rFonts w:ascii="仿宋" w:hAnsi="仿宋" w:eastAsia="仿宋" w:cs="仿宋"/>
                <w:bCs/>
                <w:sz w:val="24"/>
              </w:rPr>
            </w:pPr>
            <w:r>
              <w:rPr>
                <w:rFonts w:hint="eastAsia" w:ascii="仿宋" w:hAnsi="仿宋" w:eastAsia="仿宋" w:cs="仿宋"/>
                <w:bCs/>
                <w:sz w:val="24"/>
              </w:rPr>
              <w:t>序号</w:t>
            </w:r>
          </w:p>
        </w:tc>
        <w:tc>
          <w:tcPr>
            <w:tcW w:w="471" w:type="pc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rsidR="00407D50" w:rsidRDefault="00993999">
            <w:pPr>
              <w:autoSpaceDN w:val="false"/>
              <w:spacing w:line="240" w:lineRule="exact"/>
              <w:ind w:firstLine="28"/>
              <w:jc w:val="center"/>
              <w:rPr>
                <w:rFonts w:ascii="仿宋" w:hAnsi="仿宋" w:eastAsia="仿宋" w:cs="仿宋"/>
                <w:bCs/>
                <w:sz w:val="24"/>
              </w:rPr>
            </w:pPr>
            <w:r>
              <w:rPr>
                <w:rFonts w:hint="eastAsia" w:ascii="仿宋" w:hAnsi="仿宋" w:eastAsia="仿宋" w:cs="仿宋"/>
                <w:bCs/>
                <w:sz w:val="24"/>
              </w:rPr>
              <w:t>评分因素</w:t>
            </w:r>
          </w:p>
        </w:tc>
        <w:tc>
          <w:tcPr>
            <w:tcW w:w="340" w:type="pc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rsidR="00407D50" w:rsidRDefault="00993999">
            <w:pPr>
              <w:autoSpaceDN w:val="false"/>
              <w:spacing w:line="240" w:lineRule="exact"/>
              <w:ind w:firstLine="28"/>
              <w:jc w:val="center"/>
              <w:rPr>
                <w:rFonts w:ascii="仿宋" w:hAnsi="仿宋" w:eastAsia="仿宋" w:cs="仿宋"/>
                <w:bCs/>
                <w:sz w:val="24"/>
              </w:rPr>
            </w:pPr>
            <w:r>
              <w:rPr>
                <w:rFonts w:hint="eastAsia" w:ascii="仿宋" w:hAnsi="仿宋" w:eastAsia="仿宋" w:cs="仿宋"/>
                <w:bCs/>
                <w:sz w:val="24"/>
              </w:rPr>
              <w:t>权重分值</w:t>
            </w:r>
          </w:p>
        </w:tc>
        <w:tc>
          <w:tcPr>
            <w:tcW w:w="3492" w:type="pc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rsidR="00407D50" w:rsidRDefault="00993999">
            <w:pPr>
              <w:autoSpaceDN w:val="false"/>
              <w:spacing w:line="240" w:lineRule="exact"/>
              <w:ind w:firstLine="28"/>
              <w:jc w:val="center"/>
              <w:rPr>
                <w:rFonts w:ascii="仿宋" w:hAnsi="仿宋" w:eastAsia="仿宋" w:cs="仿宋"/>
                <w:bCs/>
                <w:sz w:val="24"/>
              </w:rPr>
            </w:pPr>
            <w:r>
              <w:rPr>
                <w:rFonts w:hint="eastAsia" w:ascii="仿宋" w:hAnsi="仿宋" w:eastAsia="仿宋" w:cs="仿宋"/>
                <w:bCs/>
                <w:sz w:val="24"/>
              </w:rPr>
              <w:t>评分标准</w:t>
            </w:r>
          </w:p>
        </w:tc>
        <w:tc>
          <w:tcPr>
            <w:tcW w:w="393" w:type="pct"/>
            <w:tcBorders>
              <w:top w:val="single" w:color="000000" w:sz="4" w:space="0"/>
              <w:bottom w:val="single" w:color="000000" w:sz="4" w:space="0"/>
              <w:right w:val="single" w:color="000000" w:sz="4" w:space="0"/>
            </w:tcBorders>
            <w:vAlign w:val="center"/>
          </w:tcPr>
          <w:p w:rsidR="00407D50" w:rsidRDefault="00993999">
            <w:pPr>
              <w:autoSpaceDN w:val="false"/>
              <w:spacing w:line="240" w:lineRule="exact"/>
              <w:ind w:firstLine="28"/>
              <w:jc w:val="center"/>
              <w:rPr>
                <w:rFonts w:ascii="仿宋" w:hAnsi="仿宋" w:eastAsia="仿宋" w:cs="仿宋"/>
                <w:bCs/>
                <w:sz w:val="24"/>
              </w:rPr>
            </w:pPr>
            <w:r>
              <w:rPr>
                <w:rFonts w:hint="eastAsia" w:ascii="仿宋" w:hAnsi="仿宋" w:eastAsia="仿宋" w:cs="仿宋"/>
                <w:bCs/>
                <w:sz w:val="24"/>
              </w:rPr>
              <w:t>备注</w:t>
            </w:r>
          </w:p>
        </w:tc>
      </w:tr>
      <w:tr w:rsidR="00407D50">
        <w:trPr>
          <w:trHeight w:val="350"/>
          <w:jc w:val="center"/>
        </w:trPr>
        <w:tc>
          <w:tcPr>
            <w:tcW w:w="30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407D50" w:rsidRDefault="00993999">
            <w:pPr>
              <w:autoSpaceDN w:val="false"/>
              <w:spacing w:line="240" w:lineRule="exact"/>
              <w:jc w:val="center"/>
              <w:rPr>
                <w:rFonts w:ascii="仿宋" w:hAnsi="仿宋" w:eastAsia="仿宋" w:cs="仿宋"/>
                <w:sz w:val="24"/>
              </w:rPr>
            </w:pPr>
            <w:r>
              <w:rPr>
                <w:rFonts w:hint="eastAsia" w:ascii="仿宋" w:hAnsi="仿宋" w:eastAsia="仿宋" w:cs="仿宋"/>
                <w:color w:val="000000"/>
                <w:sz w:val="24"/>
              </w:rPr>
              <w:t>1</w:t>
            </w:r>
          </w:p>
        </w:tc>
        <w:tc>
          <w:tcPr>
            <w:tcW w:w="471" w:type="pc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rsidR="00407D50" w:rsidRDefault="00993999">
            <w:pPr>
              <w:autoSpaceDN w:val="false"/>
              <w:spacing w:line="240" w:lineRule="exact"/>
              <w:ind w:firstLine="28"/>
              <w:jc w:val="center"/>
              <w:rPr>
                <w:rFonts w:ascii="仿宋" w:hAnsi="仿宋" w:eastAsia="仿宋" w:cs="仿宋"/>
                <w:sz w:val="24"/>
              </w:rPr>
            </w:pPr>
            <w:r>
              <w:rPr>
                <w:rFonts w:hint="eastAsia" w:ascii="仿宋" w:hAnsi="仿宋" w:eastAsia="仿宋" w:cs="仿宋"/>
                <w:color w:val="000000"/>
                <w:sz w:val="24"/>
              </w:rPr>
              <w:t>报价</w:t>
            </w:r>
            <w:r>
              <w:rPr>
                <w:rFonts w:hint="eastAsia" w:ascii="仿宋" w:hAnsi="仿宋" w:eastAsia="仿宋" w:cs="仿宋"/>
                <w:color w:val="000000"/>
                <w:sz w:val="24"/>
              </w:rPr>
              <w:t>30%</w:t>
            </w:r>
          </w:p>
        </w:tc>
        <w:tc>
          <w:tcPr>
            <w:tcW w:w="340" w:type="pc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rsidR="00407D50" w:rsidRDefault="00993999">
            <w:pPr>
              <w:autoSpaceDN w:val="false"/>
              <w:spacing w:line="240" w:lineRule="exact"/>
              <w:jc w:val="center"/>
              <w:rPr>
                <w:rFonts w:ascii="仿宋" w:hAnsi="仿宋" w:eastAsia="仿宋" w:cs="仿宋"/>
                <w:sz w:val="24"/>
              </w:rPr>
            </w:pPr>
            <w:r>
              <w:rPr>
                <w:rFonts w:hint="eastAsia" w:ascii="仿宋" w:hAnsi="仿宋" w:eastAsia="仿宋" w:cs="仿宋"/>
                <w:color w:val="000000"/>
                <w:sz w:val="24"/>
              </w:rPr>
              <w:t>30</w:t>
            </w:r>
            <w:r>
              <w:rPr>
                <w:rFonts w:hint="eastAsia" w:ascii="仿宋" w:hAnsi="仿宋" w:eastAsia="仿宋" w:cs="仿宋"/>
                <w:color w:val="000000"/>
                <w:sz w:val="24"/>
              </w:rPr>
              <w:t>分</w:t>
            </w:r>
          </w:p>
        </w:tc>
        <w:tc>
          <w:tcPr>
            <w:tcW w:w="3492" w:type="pc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rsidR="00407D50" w:rsidRDefault="00993999">
            <w:pPr>
              <w:spacing w:line="240" w:lineRule="exact"/>
              <w:jc w:val="left"/>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rPr>
              <w:t>经评审有效的最低投标报价为评标基准价，其价格分为满分。其他投标人的价格分统一按照下列公式计算：投标报价得分</w:t>
            </w:r>
            <w:r>
              <w:rPr>
                <w:rFonts w:hint="eastAsia" w:ascii="仿宋" w:hAnsi="仿宋" w:eastAsia="仿宋" w:cs="仿宋"/>
                <w:kern w:val="0"/>
                <w:sz w:val="24"/>
              </w:rPr>
              <w:t>=(</w:t>
            </w:r>
            <w:r>
              <w:rPr>
                <w:rFonts w:hint="eastAsia" w:ascii="仿宋" w:hAnsi="仿宋" w:eastAsia="仿宋" w:cs="仿宋"/>
                <w:kern w:val="0"/>
                <w:sz w:val="24"/>
              </w:rPr>
              <w:t>评标基准价÷投标报价</w:t>
            </w:r>
            <w:r>
              <w:rPr>
                <w:rFonts w:hint="eastAsia" w:ascii="仿宋" w:hAnsi="仿宋" w:eastAsia="仿宋" w:cs="仿宋"/>
                <w:kern w:val="0"/>
                <w:sz w:val="24"/>
              </w:rPr>
              <w:t>)</w:t>
            </w:r>
            <w:r>
              <w:rPr>
                <w:rFonts w:hint="eastAsia" w:ascii="仿宋" w:hAnsi="仿宋" w:eastAsia="仿宋" w:cs="仿宋"/>
                <w:kern w:val="0"/>
                <w:sz w:val="24"/>
              </w:rPr>
              <w:t>×</w:t>
            </w:r>
            <w:r>
              <w:rPr>
                <w:rFonts w:hint="eastAsia" w:ascii="仿宋" w:hAnsi="仿宋" w:eastAsia="仿宋" w:cs="仿宋"/>
                <w:kern w:val="0"/>
                <w:sz w:val="24"/>
              </w:rPr>
              <w:t>30%</w:t>
            </w:r>
            <w:r>
              <w:rPr>
                <w:rFonts w:hint="eastAsia" w:ascii="仿宋" w:hAnsi="仿宋" w:eastAsia="仿宋" w:cs="仿宋"/>
                <w:kern w:val="0"/>
                <w:sz w:val="24"/>
              </w:rPr>
              <w:t>×</w:t>
            </w:r>
            <w:r>
              <w:rPr>
                <w:rFonts w:hint="eastAsia" w:ascii="仿宋" w:hAnsi="仿宋" w:eastAsia="仿宋" w:cs="仿宋"/>
                <w:kern w:val="0"/>
                <w:sz w:val="24"/>
              </w:rPr>
              <w:t>100</w:t>
            </w:r>
            <w:r>
              <w:rPr>
                <w:rFonts w:hint="eastAsia" w:ascii="仿宋" w:hAnsi="仿宋" w:eastAsia="仿宋" w:cs="仿宋"/>
                <w:kern w:val="0"/>
                <w:sz w:val="24"/>
              </w:rPr>
              <w:t>；</w:t>
            </w:r>
          </w:p>
          <w:p w:rsidR="00407D50" w:rsidRDefault="00993999">
            <w:pPr>
              <w:autoSpaceDN w:val="false"/>
              <w:spacing w:line="240" w:lineRule="exact"/>
              <w:jc w:val="left"/>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rPr>
              <w:t>超过财政预算的投标报价此项不得分。</w:t>
            </w:r>
          </w:p>
        </w:tc>
        <w:tc>
          <w:tcPr>
            <w:tcW w:w="393" w:type="pct"/>
            <w:tcBorders>
              <w:top w:val="single" w:color="000000" w:sz="4" w:space="0"/>
              <w:bottom w:val="single" w:color="000000" w:sz="4" w:space="0"/>
              <w:right w:val="single" w:color="000000" w:sz="4" w:space="0"/>
            </w:tcBorders>
            <w:vAlign w:val="center"/>
          </w:tcPr>
          <w:p w:rsidR="00407D50" w:rsidRDefault="00993999">
            <w:pPr>
              <w:autoSpaceDN w:val="false"/>
              <w:spacing w:line="240" w:lineRule="exact"/>
              <w:jc w:val="center"/>
              <w:rPr>
                <w:rFonts w:ascii="仿宋" w:hAnsi="仿宋" w:eastAsia="仿宋" w:cs="仿宋"/>
                <w:kern w:val="0"/>
                <w:sz w:val="24"/>
              </w:rPr>
            </w:pPr>
            <w:r>
              <w:rPr>
                <w:rFonts w:hint="eastAsia" w:ascii="仿宋" w:hAnsi="仿宋" w:eastAsia="仿宋" w:cs="仿宋"/>
                <w:kern w:val="0"/>
                <w:sz w:val="24"/>
              </w:rPr>
              <w:t>共同评分因素</w:t>
            </w:r>
          </w:p>
        </w:tc>
      </w:tr>
      <w:tr w:rsidR="00407D50">
        <w:trPr>
          <w:trHeight w:val="2736"/>
          <w:jc w:val="center"/>
        </w:trPr>
        <w:tc>
          <w:tcPr>
            <w:tcW w:w="30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407D50" w:rsidRDefault="00993999">
            <w:pPr>
              <w:autoSpaceDN w:val="false"/>
              <w:spacing w:line="2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471" w:type="pc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rsidR="00407D50" w:rsidRDefault="00993999">
            <w:pPr>
              <w:autoSpaceDN w:val="false"/>
              <w:spacing w:line="240" w:lineRule="exact"/>
              <w:ind w:firstLine="28"/>
              <w:jc w:val="center"/>
              <w:rPr>
                <w:rFonts w:ascii="仿宋" w:hAnsi="仿宋" w:eastAsia="仿宋" w:cs="仿宋"/>
                <w:color w:val="000000"/>
                <w:sz w:val="24"/>
              </w:rPr>
            </w:pPr>
            <w:r>
              <w:rPr>
                <w:rFonts w:hint="eastAsia" w:ascii="仿宋" w:hAnsi="仿宋" w:eastAsia="仿宋" w:cs="仿宋"/>
                <w:color w:val="000000"/>
                <w:sz w:val="24"/>
              </w:rPr>
              <w:t>技术指标和配置</w:t>
            </w:r>
            <w:r>
              <w:rPr>
                <w:rFonts w:hint="eastAsia" w:ascii="仿宋" w:hAnsi="仿宋" w:eastAsia="仿宋" w:cs="仿宋"/>
                <w:color w:val="000000"/>
                <w:sz w:val="24"/>
              </w:rPr>
              <w:t>40%</w:t>
            </w:r>
          </w:p>
        </w:tc>
        <w:tc>
          <w:tcPr>
            <w:tcW w:w="340" w:type="pc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rsidR="00407D50" w:rsidRDefault="00993999">
            <w:pPr>
              <w:autoSpaceDN w:val="false"/>
              <w:spacing w:line="240" w:lineRule="exact"/>
              <w:jc w:val="center"/>
              <w:rPr>
                <w:rFonts w:ascii="仿宋" w:hAnsi="仿宋" w:eastAsia="仿宋" w:cs="仿宋"/>
                <w:color w:val="000000"/>
                <w:sz w:val="24"/>
              </w:rPr>
            </w:pPr>
            <w:r>
              <w:rPr>
                <w:rFonts w:hint="eastAsia" w:ascii="仿宋" w:hAnsi="仿宋" w:eastAsia="仿宋" w:cs="仿宋"/>
                <w:color w:val="000000"/>
                <w:sz w:val="24"/>
              </w:rPr>
              <w:t>40</w:t>
            </w:r>
            <w:r>
              <w:rPr>
                <w:rFonts w:hint="eastAsia" w:ascii="仿宋" w:hAnsi="仿宋" w:eastAsia="仿宋" w:cs="仿宋"/>
                <w:color w:val="000000"/>
                <w:sz w:val="24"/>
              </w:rPr>
              <w:t>分</w:t>
            </w:r>
          </w:p>
        </w:tc>
        <w:tc>
          <w:tcPr>
            <w:tcW w:w="3492" w:type="pc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rsidR="00407D50" w:rsidRDefault="00993999">
            <w:pPr>
              <w:spacing w:line="240" w:lineRule="exact"/>
              <w:jc w:val="left"/>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rPr>
              <w:t>投标产品技术指标和配置完全符合招标文件要求没有负偏离得</w:t>
            </w:r>
            <w:r>
              <w:rPr>
                <w:rFonts w:hint="eastAsia" w:ascii="仿宋" w:hAnsi="仿宋" w:eastAsia="仿宋" w:cs="仿宋"/>
                <w:kern w:val="0"/>
                <w:sz w:val="24"/>
              </w:rPr>
              <w:t xml:space="preserve">40 </w:t>
            </w:r>
            <w:r>
              <w:rPr>
                <w:rFonts w:hint="eastAsia" w:ascii="仿宋" w:hAnsi="仿宋" w:eastAsia="仿宋" w:cs="仿宋"/>
                <w:kern w:val="0"/>
                <w:sz w:val="24"/>
              </w:rPr>
              <w:t>分；</w:t>
            </w:r>
          </w:p>
          <w:p w:rsidR="00407D50" w:rsidRDefault="00993999">
            <w:pPr>
              <w:spacing w:line="240" w:lineRule="exact"/>
              <w:jc w:val="left"/>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rPr>
              <w:t>投标产品技术指标和配置如有负偏离的按照以下原则进行扣分：</w:t>
            </w:r>
          </w:p>
          <w:p w:rsidR="00407D50" w:rsidRDefault="00993999">
            <w:pPr>
              <w:spacing w:line="240" w:lineRule="exact"/>
              <w:jc w:val="left"/>
              <w:rPr>
                <w:rFonts w:ascii="仿宋" w:hAnsi="仿宋" w:eastAsia="仿宋" w:cs="仿宋"/>
                <w:kern w:val="0"/>
                <w:sz w:val="24"/>
              </w:rPr>
            </w:pPr>
            <w:r>
              <w:rPr>
                <w:rFonts w:hint="eastAsia" w:ascii="仿宋" w:hAnsi="仿宋" w:eastAsia="仿宋" w:cs="仿宋"/>
                <w:kern w:val="0"/>
                <w:sz w:val="24"/>
              </w:rPr>
              <w:t xml:space="preserve">1) </w:t>
            </w:r>
            <w:r>
              <w:rPr>
                <w:rFonts w:hint="eastAsia" w:ascii="仿宋" w:hAnsi="仿宋" w:eastAsia="仿宋" w:cs="仿宋"/>
                <w:kern w:val="0"/>
                <w:sz w:val="24"/>
              </w:rPr>
              <w:t>一般技术配置条款</w:t>
            </w:r>
            <w:r>
              <w:rPr>
                <w:rFonts w:hint="eastAsia" w:ascii="仿宋" w:hAnsi="仿宋" w:eastAsia="仿宋" w:cs="仿宋"/>
                <w:kern w:val="0"/>
                <w:sz w:val="24"/>
              </w:rPr>
              <w:t>(</w:t>
            </w:r>
            <w:r>
              <w:rPr>
                <w:rFonts w:hint="eastAsia" w:ascii="仿宋" w:hAnsi="仿宋" w:eastAsia="仿宋" w:cs="仿宋"/>
                <w:kern w:val="0"/>
                <w:sz w:val="24"/>
              </w:rPr>
              <w:t>指未标注符号“★”及“▲”的技术参数，共</w:t>
            </w:r>
            <w:r>
              <w:rPr>
                <w:rFonts w:hint="eastAsia" w:ascii="仿宋" w:hAnsi="仿宋" w:eastAsia="仿宋" w:cs="仿宋"/>
                <w:kern w:val="0"/>
                <w:sz w:val="24"/>
              </w:rPr>
              <w:t>30</w:t>
            </w:r>
            <w:r>
              <w:rPr>
                <w:rFonts w:hint="eastAsia" w:ascii="仿宋" w:hAnsi="仿宋" w:eastAsia="仿宋" w:cs="仿宋"/>
                <w:kern w:val="0"/>
                <w:sz w:val="24"/>
              </w:rPr>
              <w:t>条</w:t>
            </w:r>
            <w:r>
              <w:rPr>
                <w:rFonts w:hint="eastAsia" w:ascii="仿宋" w:hAnsi="仿宋" w:eastAsia="仿宋" w:cs="仿宋"/>
                <w:kern w:val="0"/>
                <w:sz w:val="24"/>
              </w:rPr>
              <w:t>)(30</w:t>
            </w:r>
            <w:r>
              <w:rPr>
                <w:rFonts w:hint="eastAsia" w:ascii="仿宋" w:hAnsi="仿宋" w:eastAsia="仿宋" w:cs="仿宋"/>
                <w:kern w:val="0"/>
                <w:sz w:val="24"/>
              </w:rPr>
              <w:t>分</w:t>
            </w:r>
            <w:r>
              <w:rPr>
                <w:rFonts w:hint="eastAsia" w:ascii="仿宋" w:hAnsi="仿宋" w:eastAsia="仿宋" w:cs="仿宋"/>
                <w:kern w:val="0"/>
                <w:sz w:val="24"/>
              </w:rPr>
              <w:t xml:space="preserve">) </w:t>
            </w:r>
            <w:r>
              <w:rPr>
                <w:rFonts w:hint="eastAsia" w:ascii="仿宋" w:hAnsi="仿宋" w:eastAsia="仿宋" w:cs="仿宋"/>
                <w:kern w:val="0"/>
                <w:sz w:val="24"/>
              </w:rPr>
              <w:t>：在</w:t>
            </w:r>
            <w:r>
              <w:rPr>
                <w:rFonts w:hint="eastAsia" w:ascii="仿宋" w:hAnsi="仿宋" w:eastAsia="仿宋" w:cs="仿宋"/>
                <w:kern w:val="0"/>
                <w:sz w:val="24"/>
              </w:rPr>
              <w:t xml:space="preserve">30 </w:t>
            </w:r>
            <w:r>
              <w:rPr>
                <w:rFonts w:hint="eastAsia" w:ascii="仿宋" w:hAnsi="仿宋" w:eastAsia="仿宋" w:cs="仿宋"/>
                <w:kern w:val="0"/>
                <w:sz w:val="24"/>
              </w:rPr>
              <w:t>分的基础上，每有一项负偏离扣</w:t>
            </w:r>
            <w:r>
              <w:rPr>
                <w:rFonts w:hint="eastAsia" w:ascii="仿宋" w:hAnsi="仿宋" w:eastAsia="仿宋" w:cs="仿宋"/>
                <w:kern w:val="0"/>
                <w:sz w:val="24"/>
              </w:rPr>
              <w:t xml:space="preserve"> 1 </w:t>
            </w:r>
            <w:r>
              <w:rPr>
                <w:rFonts w:hint="eastAsia" w:ascii="仿宋" w:hAnsi="仿宋" w:eastAsia="仿宋" w:cs="仿宋"/>
                <w:kern w:val="0"/>
                <w:sz w:val="24"/>
              </w:rPr>
              <w:t>分，扣完此项为止。</w:t>
            </w:r>
          </w:p>
          <w:p w:rsidR="00407D50" w:rsidRDefault="00993999">
            <w:pPr>
              <w:spacing w:line="240" w:lineRule="exact"/>
              <w:jc w:val="left"/>
              <w:rPr>
                <w:rFonts w:ascii="仿宋" w:hAnsi="仿宋" w:eastAsia="仿宋" w:cs="仿宋"/>
                <w:kern w:val="0"/>
                <w:sz w:val="24"/>
              </w:rPr>
            </w:pPr>
            <w:r>
              <w:rPr>
                <w:rFonts w:hint="eastAsia" w:ascii="仿宋" w:hAnsi="仿宋" w:eastAsia="仿宋" w:cs="仿宋"/>
                <w:kern w:val="0"/>
                <w:sz w:val="24"/>
              </w:rPr>
              <w:t xml:space="preserve">2) </w:t>
            </w:r>
            <w:r>
              <w:rPr>
                <w:rFonts w:hint="eastAsia" w:ascii="仿宋" w:hAnsi="仿宋" w:eastAsia="仿宋" w:cs="仿宋"/>
                <w:color w:val="000000"/>
                <w:sz w:val="24"/>
              </w:rPr>
              <w:t>重要技术配置条款</w:t>
            </w:r>
            <w:r>
              <w:rPr>
                <w:rFonts w:hint="eastAsia" w:ascii="仿宋" w:hAnsi="仿宋" w:eastAsia="仿宋" w:cs="仿宋"/>
                <w:color w:val="000000"/>
                <w:sz w:val="24"/>
              </w:rPr>
              <w:t xml:space="preserve"> (</w:t>
            </w:r>
            <w:r>
              <w:rPr>
                <w:rFonts w:hint="eastAsia" w:ascii="仿宋" w:hAnsi="仿宋" w:eastAsia="仿宋" w:cs="仿宋"/>
                <w:color w:val="000000"/>
                <w:sz w:val="24"/>
              </w:rPr>
              <w:t>标注符号“▲”</w:t>
            </w:r>
            <w:r>
              <w:rPr>
                <w:rFonts w:hint="eastAsia" w:ascii="仿宋" w:hAnsi="仿宋" w:eastAsia="仿宋" w:cs="仿宋"/>
                <w:color w:val="000000"/>
                <w:sz w:val="24"/>
              </w:rPr>
              <w:t xml:space="preserve"> </w:t>
            </w:r>
            <w:r>
              <w:rPr>
                <w:rFonts w:hint="eastAsia" w:ascii="仿宋" w:hAnsi="仿宋" w:eastAsia="仿宋" w:cs="仿宋"/>
                <w:color w:val="000000"/>
                <w:sz w:val="24"/>
              </w:rPr>
              <w:t>的技术参数，共</w:t>
            </w:r>
            <w:r>
              <w:rPr>
                <w:rFonts w:hint="eastAsia" w:ascii="仿宋" w:hAnsi="仿宋" w:eastAsia="仿宋" w:cs="仿宋"/>
                <w:color w:val="000000"/>
                <w:sz w:val="24"/>
              </w:rPr>
              <w:t>5</w:t>
            </w:r>
            <w:r>
              <w:rPr>
                <w:rFonts w:hint="eastAsia" w:ascii="仿宋" w:hAnsi="仿宋" w:eastAsia="仿宋" w:cs="仿宋"/>
                <w:color w:val="000000"/>
                <w:sz w:val="24"/>
              </w:rPr>
              <w:t>条</w:t>
            </w:r>
            <w:r>
              <w:rPr>
                <w:rFonts w:hint="eastAsia" w:ascii="仿宋" w:hAnsi="仿宋" w:eastAsia="仿宋" w:cs="仿宋"/>
                <w:color w:val="000000"/>
                <w:sz w:val="24"/>
              </w:rPr>
              <w:t>) (10</w:t>
            </w:r>
            <w:r>
              <w:rPr>
                <w:rFonts w:hint="eastAsia" w:ascii="仿宋" w:hAnsi="仿宋" w:eastAsia="仿宋" w:cs="仿宋"/>
                <w:color w:val="000000"/>
                <w:sz w:val="24"/>
              </w:rPr>
              <w:t>分</w:t>
            </w:r>
            <w:r>
              <w:rPr>
                <w:rFonts w:hint="eastAsia" w:ascii="仿宋" w:hAnsi="仿宋" w:eastAsia="仿宋" w:cs="仿宋"/>
                <w:color w:val="000000"/>
                <w:sz w:val="24"/>
              </w:rPr>
              <w:t>)</w:t>
            </w:r>
            <w:r>
              <w:rPr>
                <w:rFonts w:hint="eastAsia" w:ascii="仿宋" w:hAnsi="仿宋" w:eastAsia="仿宋" w:cs="仿宋"/>
                <w:kern w:val="0"/>
                <w:sz w:val="24"/>
              </w:rPr>
              <w:t>,</w:t>
            </w:r>
            <w:r>
              <w:rPr>
                <w:rFonts w:hint="eastAsia" w:ascii="仿宋" w:hAnsi="仿宋" w:eastAsia="仿宋" w:cs="仿宋"/>
                <w:kern w:val="0"/>
                <w:sz w:val="24"/>
              </w:rPr>
              <w:t>每有一条不满足，扣</w:t>
            </w:r>
            <w:r>
              <w:rPr>
                <w:rFonts w:hint="eastAsia" w:ascii="仿宋" w:hAnsi="仿宋" w:eastAsia="仿宋" w:cs="仿宋"/>
                <w:kern w:val="0"/>
                <w:sz w:val="24"/>
              </w:rPr>
              <w:t>2</w:t>
            </w:r>
            <w:r>
              <w:rPr>
                <w:rFonts w:hint="eastAsia" w:ascii="仿宋" w:hAnsi="仿宋" w:eastAsia="仿宋" w:cs="仿宋"/>
                <w:kern w:val="0"/>
                <w:sz w:val="24"/>
              </w:rPr>
              <w:t>分，扣完此项为止。</w:t>
            </w:r>
          </w:p>
          <w:p w:rsidR="00407D50" w:rsidRDefault="00993999">
            <w:pPr>
              <w:spacing w:line="240" w:lineRule="exact"/>
              <w:jc w:val="left"/>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rPr>
              <w:t>标注符号“★”的技术参数不允许负偏离。</w:t>
            </w:r>
          </w:p>
        </w:tc>
        <w:tc>
          <w:tcPr>
            <w:tcW w:w="393" w:type="pct"/>
            <w:tcBorders>
              <w:top w:val="single" w:color="000000" w:sz="4" w:space="0"/>
              <w:bottom w:val="single" w:color="000000" w:sz="4" w:space="0"/>
              <w:right w:val="single" w:color="000000" w:sz="4" w:space="0"/>
            </w:tcBorders>
            <w:vAlign w:val="center"/>
          </w:tcPr>
          <w:p w:rsidR="00407D50" w:rsidRDefault="00993999">
            <w:pPr>
              <w:autoSpaceDN w:val="false"/>
              <w:spacing w:line="240" w:lineRule="exact"/>
              <w:jc w:val="center"/>
              <w:rPr>
                <w:rFonts w:ascii="仿宋" w:hAnsi="仿宋" w:eastAsia="仿宋" w:cs="仿宋"/>
                <w:kern w:val="0"/>
                <w:sz w:val="24"/>
              </w:rPr>
            </w:pPr>
            <w:r>
              <w:rPr>
                <w:rFonts w:hint="eastAsia" w:ascii="仿宋" w:hAnsi="仿宋" w:eastAsia="仿宋" w:cs="仿宋"/>
                <w:kern w:val="0"/>
                <w:sz w:val="24"/>
              </w:rPr>
              <w:t>技术类评分因素</w:t>
            </w:r>
          </w:p>
        </w:tc>
      </w:tr>
      <w:tr w:rsidR="00407D50">
        <w:trPr>
          <w:trHeight w:val="350"/>
          <w:jc w:val="center"/>
        </w:trPr>
        <w:tc>
          <w:tcPr>
            <w:tcW w:w="30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407D50" w:rsidRDefault="00993999">
            <w:pPr>
              <w:autoSpaceDN w:val="false"/>
              <w:spacing w:line="240" w:lineRule="exact"/>
              <w:jc w:val="center"/>
              <w:rPr>
                <w:rFonts w:ascii="仿宋" w:hAnsi="仿宋" w:eastAsia="仿宋" w:cs="仿宋"/>
                <w:color w:val="000000"/>
                <w:sz w:val="24"/>
              </w:rPr>
            </w:pPr>
            <w:r>
              <w:rPr>
                <w:rFonts w:hint="eastAsia" w:ascii="仿宋" w:hAnsi="仿宋" w:eastAsia="仿宋" w:cs="仿宋"/>
                <w:color w:val="000000"/>
                <w:sz w:val="24"/>
              </w:rPr>
              <w:lastRenderedPageBreak/>
              <w:t>3</w:t>
            </w:r>
          </w:p>
        </w:tc>
        <w:tc>
          <w:tcPr>
            <w:tcW w:w="471" w:type="pc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rsidR="00407D50" w:rsidRDefault="00993999">
            <w:pPr>
              <w:autoSpaceDN w:val="false"/>
              <w:spacing w:line="240" w:lineRule="exact"/>
              <w:ind w:firstLine="28"/>
              <w:jc w:val="center"/>
              <w:rPr>
                <w:rFonts w:ascii="仿宋" w:hAnsi="仿宋" w:eastAsia="仿宋" w:cs="仿宋"/>
                <w:color w:val="000000"/>
                <w:sz w:val="24"/>
              </w:rPr>
            </w:pPr>
            <w:r>
              <w:rPr>
                <w:rFonts w:hint="eastAsia" w:ascii="仿宋" w:hAnsi="仿宋" w:eastAsia="仿宋" w:cs="仿宋"/>
                <w:color w:val="000000"/>
                <w:sz w:val="24"/>
              </w:rPr>
              <w:t>投标产品信誉</w:t>
            </w:r>
            <w:r>
              <w:rPr>
                <w:rFonts w:hint="eastAsia" w:ascii="仿宋" w:hAnsi="仿宋" w:eastAsia="仿宋" w:cs="仿宋"/>
                <w:color w:val="000000"/>
                <w:sz w:val="24"/>
              </w:rPr>
              <w:t>7%</w:t>
            </w:r>
          </w:p>
        </w:tc>
        <w:tc>
          <w:tcPr>
            <w:tcW w:w="340" w:type="pc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rsidR="00407D50" w:rsidRDefault="00993999">
            <w:pPr>
              <w:autoSpaceDN w:val="false"/>
              <w:spacing w:line="240" w:lineRule="exact"/>
              <w:jc w:val="center"/>
              <w:rPr>
                <w:rFonts w:ascii="仿宋" w:hAnsi="仿宋" w:eastAsia="仿宋" w:cs="仿宋"/>
                <w:color w:val="000000"/>
                <w:sz w:val="24"/>
              </w:rPr>
            </w:pPr>
            <w:r>
              <w:rPr>
                <w:rFonts w:hint="eastAsia" w:ascii="仿宋" w:hAnsi="仿宋" w:eastAsia="仿宋" w:cs="仿宋"/>
                <w:color w:val="000000"/>
                <w:sz w:val="24"/>
              </w:rPr>
              <w:t>7</w:t>
            </w:r>
            <w:r>
              <w:rPr>
                <w:rFonts w:hint="eastAsia" w:ascii="仿宋" w:hAnsi="仿宋" w:eastAsia="仿宋" w:cs="仿宋"/>
                <w:color w:val="000000"/>
                <w:sz w:val="24"/>
              </w:rPr>
              <w:t>分</w:t>
            </w:r>
          </w:p>
        </w:tc>
        <w:tc>
          <w:tcPr>
            <w:tcW w:w="3492" w:type="pc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rsidR="00407D50" w:rsidRDefault="00993999">
            <w:pPr>
              <w:spacing w:line="240" w:lineRule="exact"/>
              <w:jc w:val="left"/>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rPr>
              <w:t>．投标人所投交互平板</w:t>
            </w:r>
            <w:r>
              <w:rPr>
                <w:rFonts w:hint="eastAsia" w:ascii="仿宋" w:hAnsi="仿宋" w:eastAsia="仿宋" w:cs="仿宋"/>
                <w:kern w:val="0"/>
                <w:sz w:val="24"/>
              </w:rPr>
              <w:t xml:space="preserve"> (</w:t>
            </w:r>
            <w:r>
              <w:rPr>
                <w:rFonts w:hint="eastAsia" w:ascii="仿宋" w:hAnsi="仿宋" w:eastAsia="仿宋" w:cs="仿宋"/>
                <w:kern w:val="0"/>
                <w:sz w:val="24"/>
              </w:rPr>
              <w:t>含</w:t>
            </w:r>
            <w:r>
              <w:rPr>
                <w:rFonts w:hint="eastAsia" w:ascii="仿宋" w:hAnsi="仿宋" w:eastAsia="仿宋" w:cs="仿宋"/>
                <w:kern w:val="0"/>
                <w:sz w:val="24"/>
              </w:rPr>
              <w:t>OPS)</w:t>
            </w:r>
            <w:r>
              <w:rPr>
                <w:rFonts w:hint="eastAsia" w:ascii="仿宋" w:hAnsi="仿宋" w:eastAsia="仿宋" w:cs="仿宋"/>
                <w:kern w:val="0"/>
                <w:sz w:val="24"/>
              </w:rPr>
              <w:t>的</w:t>
            </w:r>
            <w:r>
              <w:rPr>
                <w:rFonts w:hint="eastAsia" w:ascii="仿宋" w:hAnsi="仿宋" w:eastAsia="仿宋" w:cs="仿宋"/>
                <w:kern w:val="0"/>
                <w:sz w:val="24"/>
              </w:rPr>
              <w:t xml:space="preserve"> MTBF (</w:t>
            </w:r>
            <w:r>
              <w:rPr>
                <w:rFonts w:hint="eastAsia" w:ascii="仿宋" w:hAnsi="仿宋" w:eastAsia="仿宋" w:cs="仿宋"/>
                <w:kern w:val="0"/>
                <w:sz w:val="24"/>
              </w:rPr>
              <w:t>平均无故障时间</w:t>
            </w:r>
            <w:r>
              <w:rPr>
                <w:rFonts w:hint="eastAsia" w:ascii="仿宋" w:hAnsi="仿宋" w:eastAsia="仿宋" w:cs="仿宋"/>
                <w:kern w:val="0"/>
                <w:sz w:val="24"/>
              </w:rPr>
              <w:t>)</w:t>
            </w:r>
            <w:r>
              <w:rPr>
                <w:rFonts w:hint="eastAsia" w:ascii="仿宋" w:hAnsi="仿宋" w:eastAsia="仿宋" w:cs="仿宋"/>
                <w:kern w:val="0"/>
                <w:sz w:val="24"/>
              </w:rPr>
              <w:t>≥</w:t>
            </w:r>
            <w:r>
              <w:rPr>
                <w:rFonts w:hint="eastAsia" w:ascii="仿宋" w:hAnsi="仿宋" w:eastAsia="仿宋" w:cs="仿宋"/>
                <w:kern w:val="0"/>
                <w:sz w:val="24"/>
              </w:rPr>
              <w:t xml:space="preserve"> 80000 </w:t>
            </w:r>
            <w:r>
              <w:rPr>
                <w:rFonts w:hint="eastAsia" w:ascii="仿宋" w:hAnsi="仿宋" w:eastAsia="仿宋" w:cs="仿宋"/>
                <w:kern w:val="0"/>
                <w:sz w:val="24"/>
              </w:rPr>
              <w:t>小时得</w:t>
            </w:r>
            <w:r>
              <w:rPr>
                <w:rFonts w:hint="eastAsia" w:ascii="仿宋" w:hAnsi="仿宋" w:eastAsia="仿宋" w:cs="仿宋"/>
                <w:kern w:val="0"/>
                <w:sz w:val="24"/>
              </w:rPr>
              <w:t>2</w:t>
            </w:r>
            <w:r>
              <w:rPr>
                <w:rFonts w:hint="eastAsia" w:ascii="仿宋" w:hAnsi="仿宋" w:eastAsia="仿宋" w:cs="仿宋"/>
                <w:kern w:val="0"/>
                <w:sz w:val="24"/>
              </w:rPr>
              <w:t>分，每增加</w:t>
            </w:r>
            <w:r>
              <w:rPr>
                <w:rFonts w:hint="eastAsia" w:ascii="仿宋" w:hAnsi="仿宋" w:eastAsia="仿宋" w:cs="仿宋"/>
                <w:kern w:val="0"/>
                <w:sz w:val="24"/>
              </w:rPr>
              <w:t>10000</w:t>
            </w:r>
            <w:r>
              <w:rPr>
                <w:rFonts w:hint="eastAsia" w:ascii="仿宋" w:hAnsi="仿宋" w:eastAsia="仿宋" w:cs="仿宋"/>
                <w:kern w:val="0"/>
                <w:sz w:val="24"/>
              </w:rPr>
              <w:t>小时得</w:t>
            </w:r>
            <w:r>
              <w:rPr>
                <w:rFonts w:hint="eastAsia" w:ascii="仿宋" w:hAnsi="仿宋" w:eastAsia="仿宋" w:cs="仿宋"/>
                <w:kern w:val="0"/>
                <w:sz w:val="24"/>
              </w:rPr>
              <w:t>1</w:t>
            </w:r>
            <w:r>
              <w:rPr>
                <w:rFonts w:hint="eastAsia" w:ascii="仿宋" w:hAnsi="仿宋" w:eastAsia="仿宋" w:cs="仿宋"/>
                <w:kern w:val="0"/>
                <w:sz w:val="24"/>
              </w:rPr>
              <w:t>分，最多得</w:t>
            </w:r>
            <w:r>
              <w:rPr>
                <w:rFonts w:hint="eastAsia" w:ascii="仿宋" w:hAnsi="仿宋" w:eastAsia="仿宋" w:cs="仿宋"/>
                <w:kern w:val="0"/>
                <w:sz w:val="24"/>
              </w:rPr>
              <w:t xml:space="preserve"> 4</w:t>
            </w:r>
            <w:r>
              <w:rPr>
                <w:rFonts w:hint="eastAsia" w:ascii="仿宋" w:hAnsi="仿宋" w:eastAsia="仿宋" w:cs="仿宋"/>
                <w:kern w:val="0"/>
                <w:sz w:val="24"/>
              </w:rPr>
              <w:t>分。</w:t>
            </w:r>
            <w:r>
              <w:rPr>
                <w:rFonts w:hint="eastAsia" w:ascii="仿宋" w:hAnsi="仿宋" w:eastAsia="仿宋" w:cs="仿宋"/>
                <w:kern w:val="0"/>
                <w:sz w:val="24"/>
              </w:rPr>
              <w:t>(</w:t>
            </w:r>
            <w:r>
              <w:rPr>
                <w:rFonts w:hint="eastAsia" w:ascii="仿宋" w:hAnsi="仿宋" w:eastAsia="仿宋" w:cs="仿宋"/>
                <w:kern w:val="0"/>
                <w:sz w:val="24"/>
              </w:rPr>
              <w:t>注：提供法定检测机构出具的检测证书复印件并加盖投标人鲜章。</w:t>
            </w:r>
            <w:r>
              <w:rPr>
                <w:rFonts w:hint="eastAsia" w:ascii="仿宋" w:hAnsi="仿宋" w:eastAsia="仿宋" w:cs="仿宋"/>
                <w:kern w:val="0"/>
                <w:sz w:val="24"/>
              </w:rPr>
              <w:t>)</w:t>
            </w:r>
          </w:p>
          <w:p w:rsidR="00407D50" w:rsidRDefault="00993999">
            <w:pPr>
              <w:spacing w:line="240" w:lineRule="exact"/>
              <w:jc w:val="left"/>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rPr>
              <w:t>．投标人所投智能交互黑板的相关技术能力获得市级科学技术进步奖得</w:t>
            </w:r>
            <w:r>
              <w:rPr>
                <w:rFonts w:hint="eastAsia" w:ascii="仿宋" w:hAnsi="仿宋" w:eastAsia="仿宋" w:cs="仿宋"/>
                <w:kern w:val="0"/>
                <w:sz w:val="24"/>
              </w:rPr>
              <w:t>1</w:t>
            </w:r>
            <w:r>
              <w:rPr>
                <w:rFonts w:hint="eastAsia" w:ascii="仿宋" w:hAnsi="仿宋" w:eastAsia="仿宋" w:cs="仿宋"/>
                <w:kern w:val="0"/>
                <w:sz w:val="24"/>
              </w:rPr>
              <w:t>分、省级科学技术进步奖得</w:t>
            </w:r>
            <w:r>
              <w:rPr>
                <w:rFonts w:hint="eastAsia" w:ascii="仿宋" w:hAnsi="仿宋" w:eastAsia="仿宋" w:cs="仿宋"/>
                <w:kern w:val="0"/>
                <w:sz w:val="24"/>
              </w:rPr>
              <w:t>2</w:t>
            </w:r>
            <w:r>
              <w:rPr>
                <w:rFonts w:hint="eastAsia" w:ascii="仿宋" w:hAnsi="仿宋" w:eastAsia="仿宋" w:cs="仿宋"/>
                <w:kern w:val="0"/>
                <w:sz w:val="24"/>
              </w:rPr>
              <w:t>分、国家科学技术进步奖得</w:t>
            </w:r>
            <w:r>
              <w:rPr>
                <w:rFonts w:hint="eastAsia" w:ascii="仿宋" w:hAnsi="仿宋" w:eastAsia="仿宋" w:cs="仿宋"/>
                <w:kern w:val="0"/>
                <w:sz w:val="24"/>
              </w:rPr>
              <w:t>3</w:t>
            </w:r>
            <w:r>
              <w:rPr>
                <w:rFonts w:hint="eastAsia" w:ascii="仿宋" w:hAnsi="仿宋" w:eastAsia="仿宋" w:cs="仿宋"/>
                <w:kern w:val="0"/>
                <w:sz w:val="24"/>
              </w:rPr>
              <w:t>分。</w:t>
            </w:r>
            <w:r>
              <w:rPr>
                <w:rFonts w:hint="eastAsia" w:ascii="仿宋" w:hAnsi="仿宋" w:eastAsia="仿宋" w:cs="仿宋"/>
                <w:kern w:val="0"/>
                <w:sz w:val="24"/>
              </w:rPr>
              <w:t>(</w:t>
            </w:r>
            <w:r>
              <w:rPr>
                <w:rFonts w:hint="eastAsia" w:ascii="仿宋" w:hAnsi="仿宋" w:eastAsia="仿宋" w:cs="仿宋"/>
                <w:kern w:val="0"/>
                <w:sz w:val="24"/>
              </w:rPr>
              <w:t>注</w:t>
            </w:r>
            <w:r>
              <w:rPr>
                <w:rFonts w:hint="eastAsia" w:ascii="仿宋" w:hAnsi="仿宋" w:eastAsia="仿宋" w:cs="仿宋"/>
                <w:kern w:val="0"/>
                <w:sz w:val="24"/>
              </w:rPr>
              <w:t>:</w:t>
            </w:r>
            <w:r>
              <w:rPr>
                <w:rFonts w:hint="eastAsia" w:ascii="仿宋" w:hAnsi="仿宋" w:eastAsia="仿宋" w:cs="仿宋"/>
                <w:kern w:val="0"/>
                <w:sz w:val="24"/>
              </w:rPr>
              <w:t>提供证书复印件并加盖投标人鲜章</w:t>
            </w:r>
            <w:r>
              <w:rPr>
                <w:rFonts w:hint="eastAsia" w:ascii="仿宋" w:hAnsi="仿宋" w:eastAsia="仿宋" w:cs="仿宋"/>
                <w:kern w:val="0"/>
                <w:sz w:val="24"/>
              </w:rPr>
              <w:t>)</w:t>
            </w:r>
            <w:r>
              <w:rPr>
                <w:rFonts w:hint="eastAsia" w:ascii="仿宋" w:hAnsi="仿宋" w:eastAsia="仿宋" w:cs="仿宋"/>
                <w:kern w:val="0"/>
                <w:sz w:val="24"/>
              </w:rPr>
              <w:t>。</w:t>
            </w:r>
          </w:p>
        </w:tc>
        <w:tc>
          <w:tcPr>
            <w:tcW w:w="393" w:type="pct"/>
            <w:tcBorders>
              <w:top w:val="single" w:color="000000" w:sz="4" w:space="0"/>
              <w:bottom w:val="single" w:color="000000" w:sz="4" w:space="0"/>
              <w:right w:val="single" w:color="000000" w:sz="4" w:space="0"/>
            </w:tcBorders>
            <w:vAlign w:val="center"/>
          </w:tcPr>
          <w:p w:rsidR="00407D50" w:rsidRDefault="00993999">
            <w:pPr>
              <w:autoSpaceDN w:val="false"/>
              <w:spacing w:line="240" w:lineRule="exact"/>
              <w:jc w:val="center"/>
              <w:rPr>
                <w:rFonts w:ascii="仿宋" w:hAnsi="仿宋" w:eastAsia="仿宋" w:cs="仿宋"/>
                <w:kern w:val="0"/>
                <w:sz w:val="24"/>
              </w:rPr>
            </w:pPr>
            <w:r>
              <w:rPr>
                <w:rFonts w:hint="eastAsia" w:ascii="仿宋" w:hAnsi="仿宋" w:eastAsia="仿宋" w:cs="仿宋"/>
                <w:kern w:val="0"/>
                <w:sz w:val="24"/>
              </w:rPr>
              <w:t>共同评分因素</w:t>
            </w:r>
          </w:p>
        </w:tc>
      </w:tr>
      <w:tr w:rsidR="00407D50">
        <w:trPr>
          <w:trHeight w:val="350"/>
          <w:jc w:val="center"/>
        </w:trPr>
        <w:tc>
          <w:tcPr>
            <w:tcW w:w="30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407D50" w:rsidRDefault="00993999">
            <w:pPr>
              <w:autoSpaceDN w:val="false"/>
              <w:spacing w:line="2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471" w:type="pc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rsidR="00407D50" w:rsidRDefault="00993999">
            <w:pPr>
              <w:autoSpaceDN w:val="false"/>
              <w:spacing w:line="240" w:lineRule="exact"/>
              <w:ind w:firstLine="28"/>
              <w:jc w:val="center"/>
              <w:rPr>
                <w:rFonts w:ascii="仿宋" w:hAnsi="仿宋" w:eastAsia="仿宋" w:cs="仿宋"/>
                <w:color w:val="000000"/>
                <w:sz w:val="24"/>
              </w:rPr>
            </w:pPr>
            <w:r>
              <w:rPr>
                <w:rFonts w:hint="eastAsia" w:ascii="仿宋" w:hAnsi="仿宋" w:eastAsia="仿宋" w:cs="仿宋"/>
                <w:color w:val="000000"/>
                <w:sz w:val="24"/>
              </w:rPr>
              <w:t>售后服务及培训</w:t>
            </w:r>
            <w:r>
              <w:rPr>
                <w:rFonts w:hint="eastAsia" w:ascii="仿宋" w:hAnsi="仿宋" w:eastAsia="仿宋" w:cs="仿宋"/>
                <w:color w:val="000000"/>
                <w:sz w:val="24"/>
              </w:rPr>
              <w:t>2</w:t>
            </w:r>
            <w:r>
              <w:rPr>
                <w:rFonts w:ascii="仿宋" w:hAnsi="仿宋" w:eastAsia="仿宋" w:cs="仿宋"/>
                <w:color w:val="000000"/>
                <w:sz w:val="24"/>
              </w:rPr>
              <w:t>3</w:t>
            </w:r>
            <w:r>
              <w:rPr>
                <w:rFonts w:hint="eastAsia" w:ascii="仿宋" w:hAnsi="仿宋" w:eastAsia="仿宋" w:cs="仿宋"/>
                <w:color w:val="000000"/>
                <w:sz w:val="24"/>
              </w:rPr>
              <w:t>%</w:t>
            </w:r>
          </w:p>
        </w:tc>
        <w:tc>
          <w:tcPr>
            <w:tcW w:w="340" w:type="pc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rsidR="00407D50" w:rsidRDefault="00993999">
            <w:pPr>
              <w:autoSpaceDN w:val="false"/>
              <w:spacing w:line="240" w:lineRule="exact"/>
              <w:jc w:val="center"/>
              <w:rPr>
                <w:rFonts w:ascii="仿宋" w:hAnsi="仿宋" w:eastAsia="仿宋" w:cs="仿宋"/>
                <w:color w:val="000000"/>
                <w:sz w:val="24"/>
              </w:rPr>
            </w:pPr>
            <w:r>
              <w:rPr>
                <w:rFonts w:hint="eastAsia" w:ascii="仿宋" w:hAnsi="仿宋" w:eastAsia="仿宋" w:cs="仿宋"/>
                <w:color w:val="000000"/>
                <w:sz w:val="24"/>
              </w:rPr>
              <w:t>23</w:t>
            </w:r>
            <w:r>
              <w:rPr>
                <w:rFonts w:hint="eastAsia" w:ascii="仿宋" w:hAnsi="仿宋" w:eastAsia="仿宋" w:cs="仿宋"/>
                <w:color w:val="000000"/>
                <w:sz w:val="24"/>
              </w:rPr>
              <w:t>分</w:t>
            </w:r>
          </w:p>
        </w:tc>
        <w:tc>
          <w:tcPr>
            <w:tcW w:w="3492" w:type="pc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rsidR="00407D50" w:rsidRDefault="00993999">
            <w:pPr>
              <w:spacing w:line="240" w:lineRule="exact"/>
              <w:jc w:val="left"/>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rPr>
              <w:t>投标人承诺的整体质保期限在</w:t>
            </w:r>
            <w:r>
              <w:rPr>
                <w:rFonts w:hint="eastAsia" w:ascii="仿宋" w:hAnsi="仿宋" w:eastAsia="仿宋" w:cs="仿宋"/>
                <w:kern w:val="0"/>
                <w:sz w:val="24"/>
              </w:rPr>
              <w:t>3</w:t>
            </w:r>
            <w:r>
              <w:rPr>
                <w:rFonts w:hint="eastAsia" w:ascii="仿宋" w:hAnsi="仿宋" w:eastAsia="仿宋" w:cs="仿宋"/>
                <w:kern w:val="0"/>
                <w:sz w:val="24"/>
              </w:rPr>
              <w:t>年的基础上，每增加</w:t>
            </w:r>
            <w:r>
              <w:rPr>
                <w:rFonts w:hint="eastAsia" w:ascii="仿宋" w:hAnsi="仿宋" w:eastAsia="仿宋" w:cs="仿宋"/>
                <w:kern w:val="0"/>
                <w:sz w:val="24"/>
              </w:rPr>
              <w:t>1</w:t>
            </w:r>
            <w:r>
              <w:rPr>
                <w:rFonts w:hint="eastAsia" w:ascii="仿宋" w:hAnsi="仿宋" w:eastAsia="仿宋" w:cs="仿宋"/>
                <w:kern w:val="0"/>
                <w:sz w:val="24"/>
              </w:rPr>
              <w:t>年的得</w:t>
            </w:r>
            <w:r>
              <w:rPr>
                <w:rFonts w:hint="eastAsia" w:ascii="仿宋" w:hAnsi="仿宋" w:eastAsia="仿宋" w:cs="仿宋"/>
                <w:kern w:val="0"/>
                <w:sz w:val="24"/>
              </w:rPr>
              <w:t>3</w:t>
            </w:r>
            <w:r>
              <w:rPr>
                <w:rFonts w:hint="eastAsia" w:ascii="仿宋" w:hAnsi="仿宋" w:eastAsia="仿宋" w:cs="仿宋"/>
                <w:kern w:val="0"/>
                <w:sz w:val="24"/>
              </w:rPr>
              <w:t>分，最多得</w:t>
            </w:r>
            <w:r>
              <w:rPr>
                <w:rFonts w:hint="eastAsia" w:ascii="仿宋" w:hAnsi="仿宋" w:eastAsia="仿宋" w:cs="仿宋"/>
                <w:kern w:val="0"/>
                <w:sz w:val="24"/>
              </w:rPr>
              <w:t>9</w:t>
            </w:r>
            <w:r>
              <w:rPr>
                <w:rFonts w:hint="eastAsia" w:ascii="仿宋" w:hAnsi="仿宋" w:eastAsia="仿宋" w:cs="仿宋"/>
                <w:kern w:val="0"/>
                <w:sz w:val="24"/>
              </w:rPr>
              <w:t>分。</w:t>
            </w:r>
          </w:p>
          <w:p w:rsidR="00407D50" w:rsidRDefault="00993999">
            <w:pPr>
              <w:spacing w:line="240" w:lineRule="exact"/>
              <w:jc w:val="left"/>
              <w:rPr>
                <w:rFonts w:ascii="仿宋" w:hAnsi="仿宋" w:eastAsia="仿宋" w:cs="仿宋"/>
                <w:b/>
                <w:bCs/>
                <w:kern w:val="0"/>
                <w:sz w:val="24"/>
              </w:rPr>
            </w:pPr>
            <w:r>
              <w:rPr>
                <w:rFonts w:hint="eastAsia" w:ascii="仿宋" w:hAnsi="仿宋" w:eastAsia="仿宋" w:cs="仿宋"/>
                <w:kern w:val="0"/>
                <w:sz w:val="24"/>
              </w:rPr>
              <w:t>2.</w:t>
            </w:r>
            <w:r>
              <w:rPr>
                <w:rFonts w:hint="eastAsia" w:ascii="仿宋" w:hAnsi="仿宋" w:eastAsia="仿宋" w:cs="仿宋"/>
                <w:kern w:val="0"/>
                <w:sz w:val="24"/>
              </w:rPr>
              <w:t>投标人所投智能交互黑板具有</w:t>
            </w:r>
            <w:r>
              <w:rPr>
                <w:rFonts w:hint="eastAsia" w:ascii="仿宋" w:hAnsi="仿宋" w:eastAsia="仿宋" w:cs="仿宋"/>
                <w:kern w:val="0"/>
                <w:sz w:val="24"/>
              </w:rPr>
              <w:t>GB/T27922-2011</w:t>
            </w:r>
            <w:r>
              <w:rPr>
                <w:rFonts w:hint="eastAsia" w:ascii="仿宋" w:hAnsi="仿宋" w:eastAsia="仿宋" w:cs="仿宋"/>
                <w:kern w:val="0"/>
                <w:sz w:val="24"/>
              </w:rPr>
              <w:t>《商品售后服务评价体系》售后服务成熟度认证证书，具有五星级及以上认证，得</w:t>
            </w:r>
            <w:r>
              <w:rPr>
                <w:rFonts w:hint="eastAsia" w:ascii="仿宋" w:hAnsi="仿宋" w:eastAsia="仿宋" w:cs="仿宋"/>
                <w:kern w:val="0"/>
                <w:sz w:val="24"/>
              </w:rPr>
              <w:t>1</w:t>
            </w:r>
            <w:r>
              <w:rPr>
                <w:rFonts w:hint="eastAsia" w:ascii="仿宋" w:hAnsi="仿宋" w:eastAsia="仿宋" w:cs="仿宋"/>
                <w:kern w:val="0"/>
                <w:sz w:val="24"/>
              </w:rPr>
              <w:t>分；八星级及以上认证，得</w:t>
            </w:r>
            <w:r>
              <w:rPr>
                <w:rFonts w:hint="eastAsia" w:ascii="仿宋" w:hAnsi="仿宋" w:eastAsia="仿宋" w:cs="仿宋"/>
                <w:kern w:val="0"/>
                <w:sz w:val="24"/>
              </w:rPr>
              <w:t>2</w:t>
            </w:r>
            <w:r>
              <w:rPr>
                <w:rFonts w:hint="eastAsia" w:ascii="仿宋" w:hAnsi="仿宋" w:eastAsia="仿宋" w:cs="仿宋"/>
                <w:kern w:val="0"/>
                <w:sz w:val="24"/>
              </w:rPr>
              <w:t>分；本项共</w:t>
            </w:r>
            <w:r>
              <w:rPr>
                <w:rFonts w:hint="eastAsia" w:ascii="仿宋" w:hAnsi="仿宋" w:eastAsia="仿宋" w:cs="仿宋"/>
                <w:kern w:val="0"/>
                <w:sz w:val="24"/>
              </w:rPr>
              <w:t>2</w:t>
            </w:r>
            <w:r>
              <w:rPr>
                <w:rFonts w:hint="eastAsia" w:ascii="仿宋" w:hAnsi="仿宋" w:eastAsia="仿宋" w:cs="仿宋"/>
                <w:kern w:val="0"/>
                <w:sz w:val="24"/>
              </w:rPr>
              <w:t>分。</w:t>
            </w:r>
            <w:r>
              <w:rPr>
                <w:rFonts w:hint="eastAsia" w:ascii="仿宋" w:hAnsi="仿宋" w:eastAsia="仿宋" w:cs="仿宋"/>
                <w:b/>
                <w:bCs/>
                <w:kern w:val="0"/>
                <w:sz w:val="24"/>
              </w:rPr>
              <w:t>(</w:t>
            </w:r>
            <w:r>
              <w:rPr>
                <w:rFonts w:hint="eastAsia" w:ascii="仿宋" w:hAnsi="仿宋" w:eastAsia="仿宋" w:cs="仿宋"/>
                <w:b/>
                <w:bCs/>
                <w:kern w:val="0"/>
                <w:sz w:val="24"/>
              </w:rPr>
              <w:t>提供证书复印件并加盖投标人公章</w:t>
            </w:r>
            <w:r>
              <w:rPr>
                <w:rFonts w:hint="eastAsia" w:ascii="仿宋" w:hAnsi="仿宋" w:eastAsia="仿宋" w:cs="仿宋"/>
                <w:b/>
                <w:bCs/>
                <w:kern w:val="0"/>
                <w:sz w:val="24"/>
              </w:rPr>
              <w:t>)</w:t>
            </w:r>
          </w:p>
          <w:p w:rsidR="00407D50" w:rsidRDefault="00993999">
            <w:pPr>
              <w:spacing w:line="240" w:lineRule="exact"/>
              <w:jc w:val="left"/>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rPr>
              <w:t>．投标人提供详细的售后服务方案，方案应包括①售后服务机构情况；②售后服务计划；③服务能力；④应急服务响应等内容。对售后服务方案进行综合评价，以上四项内容要素完整齐全的得</w:t>
            </w:r>
            <w:r>
              <w:rPr>
                <w:rFonts w:hint="eastAsia" w:ascii="仿宋" w:hAnsi="仿宋" w:eastAsia="仿宋" w:cs="仿宋"/>
                <w:kern w:val="0"/>
                <w:sz w:val="24"/>
              </w:rPr>
              <w:t>12</w:t>
            </w:r>
            <w:r>
              <w:rPr>
                <w:rFonts w:hint="eastAsia" w:ascii="仿宋" w:hAnsi="仿宋" w:eastAsia="仿宋" w:cs="仿宋"/>
                <w:kern w:val="0"/>
                <w:sz w:val="24"/>
              </w:rPr>
              <w:t>分，在</w:t>
            </w:r>
            <w:r>
              <w:rPr>
                <w:rFonts w:hint="eastAsia" w:ascii="仿宋" w:hAnsi="仿宋" w:eastAsia="仿宋" w:cs="仿宋"/>
                <w:kern w:val="0"/>
                <w:sz w:val="24"/>
              </w:rPr>
              <w:t>12</w:t>
            </w:r>
            <w:r>
              <w:rPr>
                <w:rFonts w:hint="eastAsia" w:ascii="仿宋" w:hAnsi="仿宋" w:eastAsia="仿宋" w:cs="仿宋"/>
                <w:kern w:val="0"/>
                <w:sz w:val="24"/>
              </w:rPr>
              <w:t>分的基础上，每有一项内容要素缺失或遗漏或仅有标题大纲无正文内容或不可行的扣</w:t>
            </w:r>
            <w:r>
              <w:rPr>
                <w:rFonts w:hint="eastAsia" w:ascii="仿宋" w:hAnsi="仿宋" w:eastAsia="仿宋" w:cs="仿宋"/>
                <w:kern w:val="0"/>
                <w:sz w:val="24"/>
              </w:rPr>
              <w:t>3</w:t>
            </w:r>
            <w:r>
              <w:rPr>
                <w:rFonts w:hint="eastAsia" w:ascii="仿宋" w:hAnsi="仿宋" w:eastAsia="仿宋" w:cs="仿宋"/>
                <w:kern w:val="0"/>
                <w:sz w:val="24"/>
              </w:rPr>
              <w:t>分，此项分值扣完为止。</w:t>
            </w:r>
          </w:p>
        </w:tc>
        <w:tc>
          <w:tcPr>
            <w:tcW w:w="393" w:type="pct"/>
            <w:tcBorders>
              <w:top w:val="single" w:color="000000" w:sz="4" w:space="0"/>
              <w:bottom w:val="single" w:color="000000" w:sz="4" w:space="0"/>
              <w:right w:val="single" w:color="000000" w:sz="4" w:space="0"/>
            </w:tcBorders>
            <w:vAlign w:val="center"/>
          </w:tcPr>
          <w:p w:rsidR="00407D50" w:rsidRDefault="00993999">
            <w:pPr>
              <w:spacing w:line="240" w:lineRule="exact"/>
              <w:jc w:val="center"/>
              <w:rPr>
                <w:rFonts w:ascii="仿宋" w:hAnsi="仿宋" w:eastAsia="仿宋" w:cs="仿宋"/>
                <w:kern w:val="0"/>
                <w:sz w:val="24"/>
              </w:rPr>
            </w:pPr>
            <w:r>
              <w:rPr>
                <w:rFonts w:hint="eastAsia" w:ascii="仿宋" w:hAnsi="仿宋" w:eastAsia="仿宋" w:cs="仿宋"/>
                <w:kern w:val="0"/>
                <w:sz w:val="24"/>
              </w:rPr>
              <w:t>共同评分因素</w:t>
            </w:r>
          </w:p>
        </w:tc>
      </w:tr>
    </w:tbl>
    <w:p w:rsidR="00407D50" w:rsidRDefault="00993999">
      <w:pPr>
        <w:ind w:firstLine="360" w:firstLineChars="150"/>
        <w:rPr>
          <w:rFonts w:ascii="仿宋" w:hAnsi="仿宋" w:eastAsia="仿宋"/>
          <w:sz w:val="24"/>
        </w:rPr>
      </w:pPr>
      <w:r>
        <w:rPr>
          <w:rFonts w:hint="eastAsia" w:ascii="仿宋" w:hAnsi="仿宋" w:eastAsia="仿宋"/>
          <w:sz w:val="24"/>
        </w:rPr>
        <w:t>注：</w:t>
      </w:r>
      <w:r>
        <w:rPr>
          <w:rFonts w:hint="eastAsia" w:ascii="仿宋" w:hAnsi="仿宋" w:eastAsia="仿宋"/>
          <w:sz w:val="24"/>
        </w:rPr>
        <w:t xml:space="preserve"> </w:t>
      </w:r>
      <w:r>
        <w:rPr>
          <w:rFonts w:hint="eastAsia" w:ascii="仿宋" w:hAnsi="仿宋" w:eastAsia="仿宋"/>
          <w:sz w:val="24"/>
        </w:rPr>
        <w:t>评分的取值按四舍五入法，保留小数点后两位。</w:t>
      </w:r>
    </w:p>
    <w:p w:rsidR="00407D50" w:rsidRDefault="00993999">
      <w:pPr>
        <w:pStyle w:val="2"/>
        <w:spacing w:line="400" w:lineRule="exact"/>
        <w:ind w:firstLine="472" w:firstLineChars="196"/>
        <w:rPr>
          <w:rFonts w:ascii="仿宋" w:hAnsi="仿宋" w:eastAsia="仿宋"/>
          <w:sz w:val="24"/>
          <w:szCs w:val="24"/>
        </w:rPr>
      </w:pPr>
      <w:bookmarkStart w:name="_Toc217446060" w:id="182"/>
      <w:r>
        <w:rPr>
          <w:rFonts w:hint="eastAsia" w:ascii="仿宋" w:hAnsi="仿宋" w:eastAsia="仿宋"/>
          <w:sz w:val="24"/>
          <w:szCs w:val="24"/>
        </w:rPr>
        <w:t>5</w:t>
      </w:r>
      <w:r>
        <w:rPr>
          <w:rFonts w:hint="eastAsia" w:ascii="仿宋" w:hAnsi="仿宋" w:eastAsia="仿宋"/>
          <w:sz w:val="24"/>
        </w:rPr>
        <w:t>.</w:t>
      </w:r>
      <w:r>
        <w:rPr>
          <w:rFonts w:hint="eastAsia" w:ascii="仿宋" w:hAnsi="仿宋" w:eastAsia="仿宋"/>
          <w:sz w:val="24"/>
          <w:szCs w:val="24"/>
        </w:rPr>
        <w:t>废</w:t>
      </w:r>
      <w:r>
        <w:rPr>
          <w:rFonts w:hint="eastAsia" w:ascii="仿宋" w:hAnsi="仿宋" w:eastAsia="仿宋"/>
          <w:sz w:val="24"/>
          <w:szCs w:val="24"/>
        </w:rPr>
        <w:t xml:space="preserve"> </w:t>
      </w:r>
      <w:r>
        <w:rPr>
          <w:rFonts w:hint="eastAsia" w:ascii="仿宋" w:hAnsi="仿宋" w:eastAsia="仿宋"/>
          <w:sz w:val="24"/>
          <w:szCs w:val="24"/>
        </w:rPr>
        <w:t>标</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5.1</w:t>
      </w:r>
      <w:r>
        <w:rPr>
          <w:rFonts w:hint="eastAsia" w:ascii="仿宋" w:hAnsi="仿宋" w:eastAsia="仿宋"/>
          <w:sz w:val="24"/>
        </w:rPr>
        <w:t>本次政府采购活动中，出现下列情形之一的，予以废标：</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1</w:t>
      </w:r>
      <w:r>
        <w:rPr>
          <w:rFonts w:hint="eastAsia" w:ascii="仿宋" w:hAnsi="仿宋" w:eastAsia="仿宋"/>
          <w:sz w:val="24"/>
        </w:rPr>
        <w:t>）符合专业条件的供应商或者对招标文件作实质响应的供应商不足三家的；</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2</w:t>
      </w:r>
      <w:r>
        <w:rPr>
          <w:rFonts w:hint="eastAsia" w:ascii="仿宋" w:hAnsi="仿宋" w:eastAsia="仿宋"/>
          <w:sz w:val="24"/>
        </w:rPr>
        <w:t>）出现影响采购公正的违法、违规行为的；</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3</w:t>
      </w:r>
      <w:r>
        <w:rPr>
          <w:rFonts w:hint="eastAsia" w:ascii="仿宋" w:hAnsi="仿宋" w:eastAsia="仿宋"/>
          <w:sz w:val="24"/>
        </w:rPr>
        <w:t>）投标人的报价均超过了采购预算，采购人不能支付的；</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w:t>
      </w:r>
      <w:r>
        <w:rPr>
          <w:rFonts w:hint="eastAsia" w:ascii="仿宋" w:hAnsi="仿宋" w:eastAsia="仿宋"/>
          <w:sz w:val="24"/>
        </w:rPr>
        <w:t>4</w:t>
      </w:r>
      <w:r>
        <w:rPr>
          <w:rFonts w:hint="eastAsia" w:ascii="仿宋" w:hAnsi="仿宋" w:eastAsia="仿宋"/>
          <w:sz w:val="24"/>
        </w:rPr>
        <w:t>）因重大变故，采购任务取消的。</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废标后，采购代理机构将在中国招标投标公共服务平台上公告，并公告废标的情形。投标人需要知晓导致废标情形的具体原因和理由的，可以通过书面形式询问招标采购单位。</w:t>
      </w:r>
    </w:p>
    <w:p w:rsidR="00407D50" w:rsidRDefault="00993999">
      <w:pPr>
        <w:pStyle w:val="2"/>
        <w:spacing w:line="400" w:lineRule="exact"/>
        <w:ind w:firstLine="472" w:firstLineChars="196"/>
        <w:rPr>
          <w:rFonts w:ascii="仿宋" w:hAnsi="仿宋" w:eastAsia="仿宋"/>
          <w:sz w:val="24"/>
          <w:szCs w:val="24"/>
        </w:rPr>
      </w:pPr>
      <w:r>
        <w:rPr>
          <w:rFonts w:hint="eastAsia" w:ascii="仿宋" w:hAnsi="仿宋" w:eastAsia="仿宋"/>
          <w:sz w:val="24"/>
          <w:szCs w:val="24"/>
        </w:rPr>
        <w:t>6</w:t>
      </w:r>
      <w:r>
        <w:rPr>
          <w:rFonts w:hint="eastAsia" w:ascii="仿宋" w:hAnsi="仿宋" w:eastAsia="仿宋"/>
          <w:sz w:val="24"/>
        </w:rPr>
        <w:t>.</w:t>
      </w:r>
      <w:r>
        <w:rPr>
          <w:rFonts w:hint="eastAsia" w:ascii="仿宋" w:hAnsi="仿宋" w:eastAsia="仿宋"/>
          <w:sz w:val="24"/>
          <w:szCs w:val="24"/>
        </w:rPr>
        <w:t>定标</w:t>
      </w:r>
      <w:bookmarkStart w:name="_Toc217446061" w:id="183"/>
      <w:bookmarkEnd w:id="182"/>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6.1.</w:t>
      </w:r>
      <w:r>
        <w:rPr>
          <w:rFonts w:hint="eastAsia" w:ascii="仿宋" w:hAnsi="仿宋" w:eastAsia="仿宋"/>
          <w:sz w:val="24"/>
        </w:rPr>
        <w:t>定标原则</w:t>
      </w:r>
      <w:bookmarkEnd w:id="183"/>
      <w:r>
        <w:rPr>
          <w:rFonts w:hint="eastAsia" w:ascii="仿宋" w:hAnsi="仿宋" w:eastAsia="仿宋"/>
          <w:sz w:val="24"/>
        </w:rPr>
        <w:t>：本项目根据评标委员会推荐的中标候选供应商名单，按顺序确定中标供应商。</w:t>
      </w:r>
    </w:p>
    <w:p w:rsidR="00407D50" w:rsidRDefault="00993999">
      <w:pPr>
        <w:spacing w:line="400" w:lineRule="exact"/>
        <w:ind w:firstLine="480" w:firstLineChars="200"/>
        <w:rPr>
          <w:rFonts w:ascii="仿宋" w:hAnsi="仿宋" w:eastAsia="仿宋"/>
          <w:sz w:val="24"/>
        </w:rPr>
      </w:pPr>
      <w:bookmarkStart w:name="_Toc217446062" w:id="184"/>
      <w:r>
        <w:rPr>
          <w:rFonts w:hint="eastAsia" w:ascii="仿宋" w:hAnsi="仿宋" w:eastAsia="仿宋"/>
          <w:sz w:val="24"/>
        </w:rPr>
        <w:t>6.2.</w:t>
      </w:r>
      <w:r>
        <w:rPr>
          <w:rFonts w:hint="eastAsia" w:ascii="仿宋" w:hAnsi="仿宋" w:eastAsia="仿宋"/>
          <w:sz w:val="24"/>
        </w:rPr>
        <w:t>定标程序</w:t>
      </w:r>
      <w:bookmarkEnd w:id="184"/>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lastRenderedPageBreak/>
        <w:t>6.2.1</w:t>
      </w:r>
      <w:r>
        <w:rPr>
          <w:rFonts w:hint="eastAsia" w:ascii="仿宋" w:hAnsi="仿宋" w:eastAsia="仿宋"/>
          <w:sz w:val="24"/>
        </w:rPr>
        <w:t>评标委员会将评标情况写出书面报告，推荐中标候选供应商。</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6.2.2</w:t>
      </w:r>
      <w:r>
        <w:rPr>
          <w:rFonts w:hint="eastAsia" w:ascii="仿宋" w:hAnsi="仿宋" w:eastAsia="仿宋"/>
          <w:sz w:val="24"/>
        </w:rPr>
        <w:t>采购代理机构在评标结束后</w:t>
      </w:r>
      <w:r>
        <w:rPr>
          <w:rFonts w:hint="eastAsia" w:ascii="仿宋" w:hAnsi="仿宋" w:eastAsia="仿宋"/>
          <w:sz w:val="24"/>
        </w:rPr>
        <w:t>2</w:t>
      </w:r>
      <w:r>
        <w:rPr>
          <w:rFonts w:hint="eastAsia" w:ascii="仿宋" w:hAnsi="仿宋" w:eastAsia="仿宋"/>
          <w:sz w:val="24"/>
        </w:rPr>
        <w:t>个工作日内将评标报告送采购人。</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6.2.3</w:t>
      </w:r>
      <w:r>
        <w:rPr>
          <w:rFonts w:hint="eastAsia" w:ascii="仿宋" w:hAnsi="仿宋" w:eastAsia="仿宋"/>
          <w:sz w:val="24"/>
        </w:rPr>
        <w:t>采购人在收到评标报告后按照评标报告中推荐的中标候选供应商顺序确定中标供应商。中标候选供应商并列的，由采购人自主采取公平、择优的方式选择中标供应商。</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6.2.4</w:t>
      </w:r>
      <w:r>
        <w:rPr>
          <w:rFonts w:hint="eastAsia" w:ascii="仿宋" w:hAnsi="仿宋" w:eastAsia="仿宋"/>
          <w:sz w:val="24"/>
        </w:rPr>
        <w:t>根据采购人确定的中标供应商，采购代理机构在中国招标投标公共服务平台上发布中标公告，并自采购人确定中标之日起</w:t>
      </w:r>
      <w:r>
        <w:rPr>
          <w:rFonts w:hint="eastAsia" w:ascii="仿宋" w:hAnsi="仿宋" w:eastAsia="仿宋"/>
          <w:sz w:val="24"/>
        </w:rPr>
        <w:t>2</w:t>
      </w:r>
      <w:r>
        <w:rPr>
          <w:rFonts w:hint="eastAsia" w:ascii="仿宋" w:hAnsi="仿宋" w:eastAsia="仿宋"/>
          <w:sz w:val="24"/>
        </w:rPr>
        <w:t>个工作日内向</w:t>
      </w:r>
      <w:r>
        <w:rPr>
          <w:rFonts w:hint="eastAsia" w:ascii="仿宋" w:hAnsi="仿宋" w:eastAsia="仿宋"/>
          <w:sz w:val="24"/>
        </w:rPr>
        <w:t>中标供应商发出中标通知书。</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6.2.5</w:t>
      </w:r>
      <w:r>
        <w:rPr>
          <w:rFonts w:hint="eastAsia" w:ascii="仿宋" w:hAnsi="仿宋" w:eastAsia="仿宋"/>
          <w:sz w:val="24"/>
        </w:rPr>
        <w:t>招标采购单位不退回投标人投标文件和其他投标资料。</w:t>
      </w:r>
    </w:p>
    <w:p w:rsidR="00407D50" w:rsidRDefault="00993999">
      <w:pPr>
        <w:pStyle w:val="2"/>
        <w:spacing w:line="400" w:lineRule="exact"/>
        <w:ind w:firstLine="482" w:firstLineChars="200"/>
        <w:rPr>
          <w:rFonts w:ascii="仿宋" w:hAnsi="仿宋" w:eastAsia="仿宋"/>
          <w:bCs w:val="false"/>
          <w:sz w:val="24"/>
          <w:szCs w:val="24"/>
        </w:rPr>
      </w:pPr>
      <w:bookmarkStart w:name="_Toc217446105" w:id="185"/>
      <w:bookmarkStart w:name="_Toc183582297" w:id="186"/>
      <w:bookmarkStart w:name="_Toc208849022" w:id="187"/>
      <w:bookmarkStart w:name="_Toc183682432" w:id="188"/>
      <w:bookmarkEnd w:id="181"/>
      <w:r>
        <w:rPr>
          <w:rFonts w:hint="eastAsia" w:ascii="仿宋" w:hAnsi="仿宋" w:eastAsia="仿宋"/>
          <w:bCs w:val="false"/>
          <w:sz w:val="24"/>
          <w:szCs w:val="24"/>
        </w:rPr>
        <w:t>7.</w:t>
      </w:r>
      <w:bookmarkEnd w:id="185"/>
      <w:bookmarkEnd w:id="186"/>
      <w:bookmarkEnd w:id="187"/>
      <w:bookmarkEnd w:id="188"/>
      <w:r>
        <w:rPr>
          <w:rFonts w:hint="eastAsia" w:ascii="仿宋" w:hAnsi="仿宋" w:eastAsia="仿宋"/>
          <w:sz w:val="24"/>
          <w:szCs w:val="24"/>
        </w:rPr>
        <w:t>评标专家在</w:t>
      </w:r>
      <w:r>
        <w:rPr>
          <w:rFonts w:hint="eastAsia" w:ascii="仿宋" w:hAnsi="仿宋" w:eastAsia="仿宋"/>
          <w:sz w:val="24"/>
        </w:rPr>
        <w:t>政府采购活动</w:t>
      </w:r>
      <w:r>
        <w:rPr>
          <w:rFonts w:hint="eastAsia" w:ascii="仿宋" w:hAnsi="仿宋" w:eastAsia="仿宋"/>
          <w:sz w:val="24"/>
          <w:szCs w:val="24"/>
        </w:rPr>
        <w:t>中承担以下义务：</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（一）遵守评审工作纪律；</w:t>
      </w:r>
      <w:r>
        <w:rPr>
          <w:rFonts w:hint="eastAsia" w:ascii="仿宋" w:hAnsi="仿宋" w:eastAsia="仿宋"/>
          <w:sz w:val="24"/>
        </w:rPr>
        <w:t xml:space="preserve"> </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（二）按照客观、公正、审慎的原则，根据采购文件规定的评审程序、评审方法和评审标准进行独立评审；</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（三）不得泄露评审文件、评审情况和在评审过程中获悉的商业秘密；</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（四）及时向监督部门报告评审过程中采购组织单位向评审专家做倾向性、误导性的解释或者说明，供应商行贿、提供虚假材料或者串通、受到的非法干预情况等违法违规行为；</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（五）发现采购文件内容违反国家有关</w:t>
      </w:r>
      <w:r>
        <w:rPr>
          <w:rFonts w:hint="eastAsia" w:ascii="仿宋" w:hAnsi="仿宋" w:eastAsia="仿宋"/>
          <w:sz w:val="24"/>
        </w:rPr>
        <w:t>强制性规定或者存在歧义、重大缺陷导致评审工作无法进行时，停止评审并向采购组织单位书面说明情况；</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（六）配合答复处理供应商的询问、质疑和投诉等事项；</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（七）法律、法规和规章规定的其他义务。</w:t>
      </w:r>
    </w:p>
    <w:p w:rsidR="00407D50" w:rsidRDefault="00993999">
      <w:pPr>
        <w:pStyle w:val="2"/>
        <w:spacing w:line="400" w:lineRule="exact"/>
        <w:ind w:firstLine="482" w:firstLineChars="200"/>
        <w:rPr>
          <w:rFonts w:ascii="仿宋" w:hAnsi="仿宋" w:eastAsia="仿宋"/>
          <w:bCs w:val="false"/>
          <w:sz w:val="24"/>
          <w:szCs w:val="24"/>
        </w:rPr>
      </w:pPr>
      <w:r>
        <w:rPr>
          <w:rFonts w:hint="eastAsia" w:ascii="仿宋" w:hAnsi="仿宋" w:eastAsia="仿宋"/>
          <w:bCs w:val="false"/>
          <w:sz w:val="24"/>
          <w:szCs w:val="24"/>
        </w:rPr>
        <w:t>8.</w:t>
      </w:r>
      <w:r>
        <w:rPr>
          <w:rFonts w:hint="eastAsia" w:ascii="仿宋" w:hAnsi="仿宋" w:eastAsia="仿宋"/>
          <w:bCs w:val="false"/>
          <w:sz w:val="24"/>
          <w:szCs w:val="24"/>
        </w:rPr>
        <w:t>评标专家在政府采购活动中应当遵守以下工作纪律：</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（一）遵行《</w:t>
      </w:r>
      <w:r>
        <w:rPr>
          <w:rFonts w:ascii="仿宋" w:hAnsi="仿宋" w:eastAsia="仿宋"/>
          <w:sz w:val="24"/>
        </w:rPr>
        <w:t>中华人民共和国</w:t>
      </w:r>
      <w:r>
        <w:rPr>
          <w:rFonts w:hint="eastAsia" w:ascii="仿宋" w:hAnsi="仿宋" w:eastAsia="仿宋"/>
          <w:sz w:val="24"/>
        </w:rPr>
        <w:t>政府采购法》第十二条和《</w:t>
      </w:r>
      <w:r>
        <w:rPr>
          <w:rFonts w:ascii="仿宋" w:hAnsi="仿宋" w:eastAsia="仿宋"/>
          <w:sz w:val="24"/>
        </w:rPr>
        <w:t>中华人民共和国</w:t>
      </w:r>
      <w:r>
        <w:rPr>
          <w:rFonts w:hint="eastAsia" w:ascii="仿宋" w:hAnsi="仿宋" w:eastAsia="仿宋"/>
          <w:sz w:val="24"/>
        </w:rPr>
        <w:t>政府采购法实施条例》第九条及财政部关于回避的规定。</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（二）评标前，应当将通讯工具或者相关电子设备交由招标采购单位统一保管。</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（三）评标过程中，不得与外界联系，因发生不可预见情况，确实需要与外</w:t>
      </w:r>
      <w:r>
        <w:rPr>
          <w:rFonts w:hint="eastAsia" w:ascii="仿宋" w:hAnsi="仿宋" w:eastAsia="仿宋"/>
          <w:sz w:val="24"/>
        </w:rPr>
        <w:lastRenderedPageBreak/>
        <w:t>界联系的，应当在监督人员监督之下办理。</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（五）在评标过程中和评标结束后，不得记录、复制或带走任何评标资料，除因规定的义务外，不得向外界透露评标内容。</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（六）服从评标现场招标采购单位的现场秩序管理，接受评标现场监督人员的合法监督。</w:t>
      </w:r>
    </w:p>
    <w:p w:rsidR="00407D50" w:rsidRDefault="00993999">
      <w:pPr>
        <w:spacing w:line="400" w:lineRule="exact"/>
        <w:ind w:firstLine="480" w:firstLineChars="200"/>
        <w:rPr>
          <w:rFonts w:ascii="仿宋" w:hAnsi="仿宋" w:eastAsia="仿宋"/>
          <w:sz w:val="24"/>
        </w:rPr>
      </w:pPr>
      <w:r>
        <w:rPr>
          <w:rFonts w:hint="eastAsia" w:ascii="仿宋" w:hAnsi="仿宋" w:eastAsia="仿宋"/>
          <w:sz w:val="24"/>
        </w:rPr>
        <w:t>（七）遵守有关廉洁自律规定，不得私下接触供应商，不得收受供应商及有关业务单位和个人的财物或好处，不得接受采购组织单位的请托。</w:t>
      </w:r>
    </w:p>
    <w:p w:rsidR="00407D50" w:rsidRDefault="00993999">
      <w:pPr>
        <w:pStyle w:val="1"/>
        <w:spacing w:line="400" w:lineRule="exact"/>
        <w:jc w:val="center"/>
        <w:rPr>
          <w:rFonts w:ascii="仿宋" w:hAnsi="仿宋" w:eastAsia="仿宋"/>
          <w:sz w:val="36"/>
          <w:szCs w:val="36"/>
        </w:rPr>
      </w:pPr>
      <w:bookmarkStart w:name="_Toc23042" w:id="189"/>
      <w:r>
        <w:rPr>
          <w:rFonts w:hint="eastAsia" w:ascii="仿宋" w:hAnsi="仿宋" w:eastAsia="仿宋"/>
          <w:sz w:val="36"/>
          <w:szCs w:val="36"/>
        </w:rPr>
        <w:br w:type="page"/>
      </w:r>
      <w:bookmarkStart w:name="_Toc94193715" w:id="190"/>
      <w:r>
        <w:rPr>
          <w:rFonts w:hint="eastAsia" w:ascii="仿宋" w:hAnsi="仿宋" w:eastAsia="仿宋"/>
          <w:sz w:val="36"/>
          <w:szCs w:val="36"/>
        </w:rPr>
        <w:lastRenderedPageBreak/>
        <w:t>第八章</w:t>
      </w:r>
      <w:r>
        <w:rPr>
          <w:rFonts w:hint="eastAsia" w:ascii="仿宋" w:hAnsi="仿宋" w:eastAsia="仿宋"/>
          <w:sz w:val="36"/>
          <w:szCs w:val="36"/>
        </w:rPr>
        <w:t xml:space="preserve">  </w:t>
      </w:r>
      <w:bookmarkEnd w:id="189"/>
      <w:bookmarkEnd w:id="190"/>
      <w:r>
        <w:rPr>
          <w:rFonts w:hint="eastAsia" w:ascii="仿宋" w:hAnsi="仿宋" w:eastAsia="仿宋"/>
          <w:sz w:val="36"/>
          <w:szCs w:val="36"/>
        </w:rPr>
        <w:t>采购合同（草案）</w:t>
      </w:r>
    </w:p>
    <w:p w:rsidR="00407D50" w:rsidRDefault="00993999">
      <w:pPr>
        <w:widowControl/>
        <w:shd w:val="clear" w:color="auto" w:fill="FFFFFF"/>
        <w:spacing w:after="156" w:afterLines="50" w:line="360" w:lineRule="auto"/>
        <w:jc w:val="center"/>
        <w:rPr>
          <w:rFonts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成都市技师学院工匠文化教育博览园研学教室智慧化建设项目合同</w:t>
      </w:r>
    </w:p>
    <w:p w:rsidR="00407D50" w:rsidRDefault="00993999">
      <w:pPr>
        <w:widowControl/>
        <w:shd w:val="clear" w:color="auto" w:fill="FFFFFF"/>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shd w:val="clear" w:color="auto" w:fill="FFFFFF"/>
        </w:rPr>
        <w:t>合同编号：</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招标人</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甲方</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w:t>
      </w:r>
    </w:p>
    <w:p w:rsidR="00407D50" w:rsidRDefault="00993999">
      <w:pPr>
        <w:widowControl/>
        <w:shd w:val="clear" w:color="auto" w:fill="FFFFFF"/>
        <w:spacing w:after="156" w:afterLines="50"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投标人</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乙方</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为了保护甲乙双方合法权益，根据《中华人民共和国民法典》及“成都市技师学院工匠文化教育博览园研学教室智慧化建设项目”招标文件</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项目编号：</w:t>
      </w:r>
      <w:r>
        <w:rPr>
          <w:rFonts w:hint="eastAsia" w:ascii="仿宋" w:hAnsi="仿宋" w:eastAsia="仿宋" w:cs="仿宋"/>
          <w:kern w:val="0"/>
          <w:sz w:val="24"/>
          <w:shd w:val="clear" w:color="auto" w:fill="FFFFFF"/>
        </w:rPr>
        <w:t>XXXX)</w:t>
      </w:r>
      <w:r>
        <w:rPr>
          <w:rFonts w:hint="eastAsia" w:ascii="仿宋" w:hAnsi="仿宋" w:eastAsia="仿宋" w:cs="仿宋"/>
          <w:kern w:val="0"/>
          <w:sz w:val="24"/>
          <w:shd w:val="clear" w:color="auto" w:fill="FFFFFF"/>
        </w:rPr>
        <w:t>和乙方的投标文件，甲乙</w:t>
      </w:r>
      <w:r>
        <w:rPr>
          <w:rFonts w:hint="eastAsia" w:ascii="仿宋" w:hAnsi="仿宋" w:eastAsia="仿宋" w:cs="仿宋"/>
          <w:kern w:val="0"/>
          <w:sz w:val="24"/>
          <w:shd w:val="clear" w:color="auto" w:fill="FFFFFF"/>
        </w:rPr>
        <w:t>双方同意签订本合同，共同遵守如下条款：</w:t>
      </w:r>
    </w:p>
    <w:p w:rsidR="00407D50" w:rsidRDefault="00993999">
      <w:pPr>
        <w:widowControl/>
        <w:shd w:val="clear" w:color="auto" w:fill="FFFFFF"/>
        <w:spacing w:line="360" w:lineRule="auto"/>
        <w:ind w:firstLine="482" w:firstLineChars="200"/>
        <w:jc w:val="left"/>
        <w:rPr>
          <w:rFonts w:ascii="仿宋" w:hAnsi="仿宋" w:eastAsia="仿宋" w:cs="仿宋"/>
          <w:b/>
          <w:bCs/>
          <w:kern w:val="0"/>
          <w:sz w:val="24"/>
          <w:shd w:val="clear" w:color="auto" w:fill="FFFFFF"/>
        </w:rPr>
      </w:pPr>
      <w:r>
        <w:rPr>
          <w:rFonts w:hint="eastAsia" w:ascii="仿宋" w:hAnsi="仿宋" w:eastAsia="仿宋" w:cs="仿宋"/>
          <w:b/>
          <w:bCs/>
          <w:kern w:val="0"/>
          <w:sz w:val="24"/>
          <w:shd w:val="clear" w:color="auto" w:fill="FFFFFF"/>
        </w:rPr>
        <w:t>一、采购标的</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43"/>
        <w:gridCol w:w="1787"/>
        <w:gridCol w:w="642"/>
        <w:gridCol w:w="1015"/>
        <w:gridCol w:w="1015"/>
        <w:gridCol w:w="642"/>
        <w:gridCol w:w="642"/>
        <w:gridCol w:w="1068"/>
        <w:gridCol w:w="1068"/>
      </w:tblGrid>
      <w:tr w:rsidR="00407D50">
        <w:trPr>
          <w:trHeight w:val="527"/>
          <w:jc w:val="center"/>
        </w:trPr>
        <w:tc>
          <w:tcPr>
            <w:tcW w:w="0" w:type="auto"/>
            <w:tcBorders>
              <w:top w:val="single" w:color="auto" w:sz="4" w:space="0"/>
              <w:left w:val="single" w:color="auto" w:sz="4" w:space="0"/>
              <w:bottom w:val="single" w:color="auto" w:sz="4" w:space="0"/>
              <w:right w:val="single" w:color="auto" w:sz="4" w:space="0"/>
            </w:tcBorders>
            <w:vAlign w:val="center"/>
          </w:tcPr>
          <w:p w:rsidR="00407D50" w:rsidRDefault="00993999">
            <w:pPr>
              <w:widowControl/>
              <w:spacing w:line="360" w:lineRule="auto"/>
              <w:jc w:val="center"/>
              <w:rPr>
                <w:rFonts w:ascii="仿宋" w:hAnsi="仿宋" w:eastAsia="仿宋" w:cs="仿宋"/>
                <w:bCs/>
                <w:kern w:val="0"/>
                <w:sz w:val="24"/>
              </w:rPr>
            </w:pPr>
            <w:r>
              <w:rPr>
                <w:rFonts w:hint="eastAsia" w:ascii="仿宋" w:hAnsi="仿宋" w:eastAsia="仿宋" w:cs="仿宋"/>
                <w:bCs/>
                <w:kern w:val="0"/>
                <w:sz w:val="24"/>
              </w:rPr>
              <w:t>序号</w:t>
            </w: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993999">
            <w:pPr>
              <w:widowControl/>
              <w:spacing w:line="360" w:lineRule="auto"/>
              <w:jc w:val="center"/>
              <w:rPr>
                <w:rFonts w:ascii="仿宋" w:hAnsi="仿宋" w:eastAsia="仿宋" w:cs="仿宋"/>
                <w:bCs/>
                <w:kern w:val="0"/>
                <w:sz w:val="24"/>
              </w:rPr>
            </w:pPr>
            <w:r>
              <w:rPr>
                <w:rFonts w:hint="eastAsia" w:ascii="仿宋" w:hAnsi="仿宋" w:eastAsia="仿宋" w:cs="仿宋"/>
                <w:bCs/>
                <w:kern w:val="0"/>
                <w:sz w:val="24"/>
              </w:rPr>
              <w:t>标的名称</w:t>
            </w: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993999">
            <w:pPr>
              <w:widowControl/>
              <w:spacing w:line="360" w:lineRule="auto"/>
              <w:jc w:val="center"/>
              <w:rPr>
                <w:rFonts w:ascii="仿宋" w:hAnsi="仿宋" w:eastAsia="仿宋" w:cs="仿宋"/>
                <w:bCs/>
                <w:kern w:val="0"/>
                <w:sz w:val="24"/>
              </w:rPr>
            </w:pPr>
            <w:r>
              <w:rPr>
                <w:rFonts w:hint="eastAsia" w:ascii="仿宋" w:hAnsi="仿宋" w:eastAsia="仿宋" w:cs="仿宋"/>
                <w:bCs/>
                <w:kern w:val="0"/>
                <w:sz w:val="24"/>
              </w:rPr>
              <w:t>品牌</w:t>
            </w: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993999">
            <w:pPr>
              <w:widowControl/>
              <w:spacing w:line="360" w:lineRule="auto"/>
              <w:jc w:val="center"/>
              <w:rPr>
                <w:rFonts w:ascii="仿宋" w:hAnsi="仿宋" w:eastAsia="仿宋" w:cs="仿宋"/>
                <w:bCs/>
                <w:kern w:val="0"/>
                <w:sz w:val="24"/>
              </w:rPr>
            </w:pPr>
            <w:r>
              <w:rPr>
                <w:rFonts w:hint="eastAsia" w:ascii="仿宋" w:hAnsi="仿宋" w:eastAsia="仿宋" w:cs="仿宋"/>
                <w:bCs/>
                <w:kern w:val="0"/>
                <w:sz w:val="24"/>
              </w:rPr>
              <w:t>规格型号</w:t>
            </w: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993999">
            <w:pPr>
              <w:widowControl/>
              <w:spacing w:line="360" w:lineRule="auto"/>
              <w:jc w:val="center"/>
              <w:rPr>
                <w:rFonts w:ascii="仿宋" w:hAnsi="仿宋" w:eastAsia="仿宋" w:cs="仿宋"/>
                <w:bCs/>
                <w:kern w:val="0"/>
                <w:sz w:val="24"/>
              </w:rPr>
            </w:pPr>
            <w:r>
              <w:rPr>
                <w:rFonts w:hint="eastAsia" w:ascii="仿宋" w:hAnsi="仿宋" w:eastAsia="仿宋" w:cs="仿宋"/>
                <w:bCs/>
                <w:kern w:val="0"/>
                <w:sz w:val="24"/>
              </w:rPr>
              <w:t>参数要求</w:t>
            </w: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993999">
            <w:pPr>
              <w:widowControl/>
              <w:spacing w:line="360" w:lineRule="auto"/>
              <w:jc w:val="center"/>
              <w:rPr>
                <w:rFonts w:ascii="仿宋" w:hAnsi="仿宋" w:eastAsia="仿宋" w:cs="仿宋"/>
                <w:bCs/>
                <w:kern w:val="0"/>
                <w:sz w:val="24"/>
              </w:rPr>
            </w:pPr>
            <w:r>
              <w:rPr>
                <w:rFonts w:hint="eastAsia" w:ascii="仿宋" w:hAnsi="仿宋" w:eastAsia="仿宋" w:cs="仿宋"/>
                <w:bCs/>
                <w:kern w:val="0"/>
                <w:sz w:val="24"/>
              </w:rPr>
              <w:t>单位</w:t>
            </w: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993999">
            <w:pPr>
              <w:widowControl/>
              <w:spacing w:line="360" w:lineRule="auto"/>
              <w:jc w:val="center"/>
              <w:rPr>
                <w:rFonts w:ascii="仿宋" w:hAnsi="仿宋" w:eastAsia="仿宋" w:cs="仿宋"/>
                <w:bCs/>
                <w:kern w:val="0"/>
                <w:sz w:val="24"/>
              </w:rPr>
            </w:pPr>
            <w:r>
              <w:rPr>
                <w:rFonts w:hint="eastAsia" w:ascii="仿宋" w:hAnsi="仿宋" w:eastAsia="仿宋" w:cs="仿宋"/>
                <w:bCs/>
                <w:kern w:val="0"/>
                <w:sz w:val="24"/>
              </w:rPr>
              <w:t>数量</w:t>
            </w: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993999">
            <w:pPr>
              <w:widowControl/>
              <w:spacing w:line="360" w:lineRule="auto"/>
              <w:jc w:val="center"/>
              <w:rPr>
                <w:rFonts w:ascii="仿宋" w:hAnsi="仿宋" w:eastAsia="仿宋" w:cs="仿宋"/>
                <w:bCs/>
                <w:kern w:val="0"/>
                <w:sz w:val="24"/>
              </w:rPr>
            </w:pPr>
            <w:r>
              <w:rPr>
                <w:rFonts w:hint="eastAsia" w:ascii="仿宋" w:hAnsi="仿宋" w:eastAsia="仿宋" w:cs="仿宋"/>
                <w:bCs/>
                <w:kern w:val="0"/>
                <w:sz w:val="24"/>
              </w:rPr>
              <w:t>单价</w:t>
            </w:r>
            <w:r>
              <w:rPr>
                <w:rFonts w:hint="eastAsia" w:ascii="仿宋" w:hAnsi="仿宋" w:eastAsia="仿宋" w:cs="仿宋"/>
                <w:bCs/>
                <w:kern w:val="0"/>
                <w:sz w:val="24"/>
              </w:rPr>
              <w:t>(</w:t>
            </w:r>
            <w:r>
              <w:rPr>
                <w:rFonts w:hint="eastAsia" w:ascii="仿宋" w:hAnsi="仿宋" w:eastAsia="仿宋" w:cs="仿宋"/>
                <w:bCs/>
                <w:kern w:val="0"/>
                <w:sz w:val="24"/>
              </w:rPr>
              <w:t>元</w:t>
            </w:r>
            <w:r>
              <w:rPr>
                <w:rFonts w:hint="eastAsia" w:ascii="仿宋" w:hAnsi="仿宋" w:eastAsia="仿宋" w:cs="仿宋"/>
                <w:bCs/>
                <w:kern w:val="0"/>
                <w:sz w:val="24"/>
              </w:rPr>
              <w:t>)</w:t>
            </w: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993999">
            <w:pPr>
              <w:widowControl/>
              <w:spacing w:line="360" w:lineRule="auto"/>
              <w:jc w:val="center"/>
              <w:rPr>
                <w:rFonts w:ascii="仿宋" w:hAnsi="仿宋" w:eastAsia="仿宋" w:cs="仿宋"/>
                <w:bCs/>
                <w:kern w:val="0"/>
                <w:sz w:val="24"/>
              </w:rPr>
            </w:pPr>
            <w:r>
              <w:rPr>
                <w:rFonts w:hint="eastAsia" w:ascii="仿宋" w:hAnsi="仿宋" w:eastAsia="仿宋" w:cs="仿宋"/>
                <w:bCs/>
                <w:kern w:val="0"/>
                <w:sz w:val="24"/>
              </w:rPr>
              <w:t>总价</w:t>
            </w:r>
            <w:r>
              <w:rPr>
                <w:rFonts w:hint="eastAsia" w:ascii="仿宋" w:hAnsi="仿宋" w:eastAsia="仿宋" w:cs="仿宋"/>
                <w:bCs/>
                <w:kern w:val="0"/>
                <w:sz w:val="24"/>
              </w:rPr>
              <w:t>(</w:t>
            </w:r>
            <w:r>
              <w:rPr>
                <w:rFonts w:hint="eastAsia" w:ascii="仿宋" w:hAnsi="仿宋" w:eastAsia="仿宋" w:cs="仿宋"/>
                <w:bCs/>
                <w:kern w:val="0"/>
                <w:sz w:val="24"/>
              </w:rPr>
              <w:t>元</w:t>
            </w:r>
            <w:r>
              <w:rPr>
                <w:rFonts w:hint="eastAsia" w:ascii="仿宋" w:hAnsi="仿宋" w:eastAsia="仿宋" w:cs="仿宋"/>
                <w:bCs/>
                <w:kern w:val="0"/>
                <w:sz w:val="24"/>
              </w:rPr>
              <w:t>)</w:t>
            </w:r>
          </w:p>
        </w:tc>
      </w:tr>
      <w:tr w:rsidR="00407D50">
        <w:trPr>
          <w:trHeight w:val="785"/>
          <w:jc w:val="center"/>
        </w:trPr>
        <w:tc>
          <w:tcPr>
            <w:tcW w:w="0" w:type="auto"/>
            <w:tcBorders>
              <w:top w:val="single" w:color="auto" w:sz="4" w:space="0"/>
              <w:left w:val="single" w:color="auto" w:sz="4" w:space="0"/>
              <w:bottom w:val="single" w:color="auto" w:sz="4" w:space="0"/>
              <w:right w:val="single" w:color="auto" w:sz="4" w:space="0"/>
            </w:tcBorders>
            <w:vAlign w:val="center"/>
          </w:tcPr>
          <w:p w:rsidR="00407D50" w:rsidRDefault="00993999">
            <w:pPr>
              <w:widowControl/>
              <w:spacing w:line="360" w:lineRule="auto"/>
              <w:rPr>
                <w:rFonts w:ascii="仿宋" w:hAnsi="仿宋" w:eastAsia="仿宋" w:cs="仿宋"/>
                <w:bCs/>
                <w:kern w:val="0"/>
                <w:sz w:val="24"/>
              </w:rPr>
            </w:pPr>
            <w:r>
              <w:rPr>
                <w:rFonts w:hint="eastAsia" w:ascii="仿宋" w:hAnsi="仿宋" w:eastAsia="仿宋" w:cs="仿宋"/>
                <w:bCs/>
                <w:kern w:val="0"/>
                <w:sz w:val="24"/>
              </w:rPr>
              <w:t>1</w:t>
            </w: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993999">
            <w:pPr>
              <w:widowControl/>
              <w:spacing w:line="360" w:lineRule="auto"/>
              <w:jc w:val="center"/>
              <w:rPr>
                <w:rFonts w:ascii="仿宋" w:hAnsi="仿宋" w:eastAsia="仿宋" w:cs="仿宋"/>
                <w:bCs/>
                <w:kern w:val="0"/>
                <w:sz w:val="24"/>
              </w:rPr>
            </w:pPr>
            <w:r>
              <w:rPr>
                <w:rFonts w:hint="eastAsia" w:ascii="仿宋" w:hAnsi="仿宋" w:eastAsia="仿宋" w:cs="仿宋"/>
                <w:sz w:val="24"/>
              </w:rPr>
              <w:t>智能交互黑板</w:t>
            </w: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407D50">
            <w:pPr>
              <w:widowControl/>
              <w:spacing w:line="360" w:lineRule="auto"/>
              <w:ind w:firstLine="480" w:firstLineChars="200"/>
              <w:jc w:val="center"/>
              <w:rPr>
                <w:rFonts w:ascii="仿宋" w:hAnsi="仿宋" w:eastAsia="仿宋" w:cs="仿宋"/>
                <w:bCs/>
                <w:kern w:val="0"/>
                <w:sz w:val="24"/>
              </w:rPr>
            </w:pP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407D50">
            <w:pPr>
              <w:widowControl/>
              <w:spacing w:line="360" w:lineRule="auto"/>
              <w:ind w:firstLine="480" w:firstLineChars="200"/>
              <w:jc w:val="center"/>
              <w:rPr>
                <w:rFonts w:ascii="仿宋" w:hAnsi="仿宋" w:eastAsia="仿宋" w:cs="仿宋"/>
                <w:bCs/>
                <w:kern w:val="0"/>
                <w:sz w:val="24"/>
              </w:rPr>
            </w:pP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407D50">
            <w:pPr>
              <w:pStyle w:val="af8"/>
              <w:spacing w:line="360" w:lineRule="auto"/>
              <w:ind w:firstLine="480"/>
              <w:rPr>
                <w:rFonts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407D50">
            <w:pPr>
              <w:widowControl/>
              <w:spacing w:line="360" w:lineRule="auto"/>
              <w:ind w:firstLine="480" w:firstLineChars="200"/>
              <w:jc w:val="center"/>
              <w:rPr>
                <w:rFonts w:ascii="仿宋" w:hAnsi="仿宋" w:eastAsia="仿宋" w:cs="仿宋"/>
                <w:bCs/>
                <w:kern w:val="0"/>
                <w:sz w:val="24"/>
              </w:rPr>
            </w:pP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407D50">
            <w:pPr>
              <w:widowControl/>
              <w:spacing w:line="360" w:lineRule="auto"/>
              <w:ind w:firstLine="480" w:firstLineChars="200"/>
              <w:jc w:val="center"/>
              <w:rPr>
                <w:rFonts w:ascii="仿宋" w:hAnsi="仿宋" w:eastAsia="仿宋" w:cs="仿宋"/>
                <w:bCs/>
                <w:kern w:val="0"/>
                <w:sz w:val="24"/>
              </w:rPr>
            </w:pP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407D50">
            <w:pPr>
              <w:widowControl/>
              <w:spacing w:line="360" w:lineRule="auto"/>
              <w:ind w:firstLine="480" w:firstLineChars="200"/>
              <w:jc w:val="center"/>
              <w:rPr>
                <w:rFonts w:ascii="仿宋" w:hAnsi="仿宋" w:eastAsia="仿宋" w:cs="仿宋"/>
                <w:bCs/>
                <w:kern w:val="0"/>
                <w:sz w:val="24"/>
              </w:rPr>
            </w:pP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407D50">
            <w:pPr>
              <w:widowControl/>
              <w:spacing w:line="360" w:lineRule="auto"/>
              <w:ind w:firstLine="480" w:firstLineChars="200"/>
              <w:jc w:val="center"/>
              <w:rPr>
                <w:rFonts w:ascii="仿宋" w:hAnsi="仿宋" w:eastAsia="仿宋" w:cs="仿宋"/>
                <w:bCs/>
                <w:kern w:val="0"/>
                <w:sz w:val="24"/>
              </w:rPr>
            </w:pPr>
          </w:p>
        </w:tc>
      </w:tr>
      <w:tr w:rsidR="00407D50">
        <w:trPr>
          <w:trHeight w:val="785"/>
          <w:jc w:val="center"/>
        </w:trPr>
        <w:tc>
          <w:tcPr>
            <w:tcW w:w="0" w:type="auto"/>
            <w:tcBorders>
              <w:top w:val="single" w:color="auto" w:sz="4" w:space="0"/>
              <w:left w:val="single" w:color="auto" w:sz="4" w:space="0"/>
              <w:bottom w:val="single" w:color="auto" w:sz="4" w:space="0"/>
              <w:right w:val="single" w:color="auto" w:sz="4" w:space="0"/>
            </w:tcBorders>
            <w:vAlign w:val="center"/>
          </w:tcPr>
          <w:p w:rsidR="00407D50" w:rsidRDefault="00993999">
            <w:pPr>
              <w:widowControl/>
              <w:spacing w:line="360" w:lineRule="auto"/>
              <w:rPr>
                <w:rFonts w:ascii="仿宋" w:hAnsi="仿宋" w:eastAsia="仿宋" w:cs="仿宋"/>
                <w:b/>
                <w:sz w:val="24"/>
              </w:rPr>
            </w:pPr>
            <w:r>
              <w:rPr>
                <w:rFonts w:hint="eastAsia" w:ascii="仿宋" w:hAnsi="仿宋" w:eastAsia="仿宋" w:cs="仿宋"/>
                <w:sz w:val="24"/>
              </w:rPr>
              <w:t>2</w:t>
            </w: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993999">
            <w:pPr>
              <w:widowControl/>
              <w:spacing w:line="360" w:lineRule="auto"/>
              <w:jc w:val="center"/>
              <w:rPr>
                <w:rFonts w:ascii="仿宋" w:hAnsi="仿宋" w:eastAsia="仿宋" w:cs="仿宋"/>
                <w:sz w:val="24"/>
              </w:rPr>
            </w:pPr>
            <w:r>
              <w:rPr>
                <w:rFonts w:hint="eastAsia" w:ascii="仿宋" w:hAnsi="仿宋" w:eastAsia="仿宋" w:cs="仿宋"/>
                <w:sz w:val="24"/>
              </w:rPr>
              <w:t>音箱</w:t>
            </w: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407D50">
            <w:pPr>
              <w:widowControl/>
              <w:spacing w:line="360" w:lineRule="auto"/>
              <w:ind w:firstLine="480" w:firstLineChars="200"/>
              <w:jc w:val="center"/>
              <w:rPr>
                <w:rFonts w:ascii="仿宋" w:hAnsi="仿宋" w:eastAsia="仿宋" w:cs="仿宋"/>
                <w:bCs/>
                <w:kern w:val="0"/>
                <w:sz w:val="24"/>
              </w:rPr>
            </w:pP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407D50">
            <w:pPr>
              <w:widowControl/>
              <w:spacing w:line="360" w:lineRule="auto"/>
              <w:ind w:firstLine="480" w:firstLineChars="200"/>
              <w:jc w:val="center"/>
              <w:rPr>
                <w:rFonts w:ascii="仿宋" w:hAnsi="仿宋" w:eastAsia="仿宋" w:cs="仿宋"/>
                <w:bCs/>
                <w:kern w:val="0"/>
                <w:sz w:val="24"/>
              </w:rPr>
            </w:pP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407D50">
            <w:pPr>
              <w:pStyle w:val="af8"/>
              <w:spacing w:line="360" w:lineRule="auto"/>
              <w:ind w:firstLine="480"/>
              <w:rPr>
                <w:rFonts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407D50">
            <w:pPr>
              <w:widowControl/>
              <w:spacing w:line="360" w:lineRule="auto"/>
              <w:ind w:firstLine="480" w:firstLineChars="200"/>
              <w:jc w:val="center"/>
              <w:rPr>
                <w:rFonts w:ascii="仿宋" w:hAnsi="仿宋" w:eastAsia="仿宋" w:cs="仿宋"/>
                <w:bCs/>
                <w:kern w:val="0"/>
                <w:sz w:val="24"/>
              </w:rPr>
            </w:pP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407D50">
            <w:pPr>
              <w:widowControl/>
              <w:spacing w:line="360" w:lineRule="auto"/>
              <w:ind w:firstLine="480" w:firstLineChars="200"/>
              <w:jc w:val="center"/>
              <w:rPr>
                <w:rFonts w:ascii="仿宋" w:hAnsi="仿宋" w:eastAsia="仿宋" w:cs="仿宋"/>
                <w:bCs/>
                <w:kern w:val="0"/>
                <w:sz w:val="24"/>
              </w:rPr>
            </w:pP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407D50">
            <w:pPr>
              <w:widowControl/>
              <w:spacing w:line="360" w:lineRule="auto"/>
              <w:ind w:firstLine="480" w:firstLineChars="200"/>
              <w:jc w:val="center"/>
              <w:rPr>
                <w:rFonts w:ascii="仿宋" w:hAnsi="仿宋" w:eastAsia="仿宋" w:cs="仿宋"/>
                <w:bCs/>
                <w:kern w:val="0"/>
                <w:sz w:val="24"/>
              </w:rPr>
            </w:pP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407D50">
            <w:pPr>
              <w:widowControl/>
              <w:spacing w:line="360" w:lineRule="auto"/>
              <w:ind w:firstLine="480" w:firstLineChars="200"/>
              <w:jc w:val="center"/>
              <w:rPr>
                <w:rFonts w:ascii="仿宋" w:hAnsi="仿宋" w:eastAsia="仿宋" w:cs="仿宋"/>
                <w:bCs/>
                <w:kern w:val="0"/>
                <w:sz w:val="24"/>
              </w:rPr>
            </w:pPr>
          </w:p>
        </w:tc>
      </w:tr>
      <w:tr w:rsidR="00407D50">
        <w:trPr>
          <w:trHeight w:val="785"/>
          <w:jc w:val="center"/>
        </w:trPr>
        <w:tc>
          <w:tcPr>
            <w:tcW w:w="0" w:type="auto"/>
            <w:tcBorders>
              <w:top w:val="single" w:color="auto" w:sz="4" w:space="0"/>
              <w:left w:val="single" w:color="auto" w:sz="4" w:space="0"/>
              <w:bottom w:val="single" w:color="auto" w:sz="4" w:space="0"/>
              <w:right w:val="single" w:color="auto" w:sz="4" w:space="0"/>
            </w:tcBorders>
            <w:vAlign w:val="center"/>
          </w:tcPr>
          <w:p w:rsidR="00407D50" w:rsidRDefault="00993999">
            <w:pPr>
              <w:widowControl/>
              <w:spacing w:line="360" w:lineRule="auto"/>
              <w:rPr>
                <w:rFonts w:ascii="仿宋" w:hAnsi="仿宋" w:eastAsia="仿宋" w:cs="仿宋"/>
                <w:sz w:val="24"/>
              </w:rPr>
            </w:pPr>
            <w:r>
              <w:rPr>
                <w:rFonts w:hint="eastAsia" w:ascii="仿宋" w:hAnsi="仿宋" w:eastAsia="仿宋" w:cs="仿宋"/>
                <w:sz w:val="24"/>
              </w:rPr>
              <w:t>3</w:t>
            </w: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993999">
            <w:pPr>
              <w:widowControl/>
              <w:spacing w:line="360" w:lineRule="auto"/>
              <w:jc w:val="center"/>
              <w:rPr>
                <w:rFonts w:ascii="仿宋" w:hAnsi="仿宋" w:eastAsia="仿宋" w:cs="仿宋"/>
                <w:sz w:val="24"/>
              </w:rPr>
            </w:pPr>
            <w:r>
              <w:rPr>
                <w:rFonts w:hint="eastAsia" w:ascii="仿宋" w:hAnsi="仿宋" w:eastAsia="仿宋" w:cs="仿宋"/>
                <w:sz w:val="24"/>
              </w:rPr>
              <w:t>多媒体讲台</w:t>
            </w:r>
            <w:r>
              <w:rPr>
                <w:rFonts w:hint="eastAsia" w:ascii="仿宋" w:hAnsi="仿宋" w:eastAsia="仿宋" w:cs="仿宋"/>
                <w:sz w:val="24"/>
              </w:rPr>
              <w:t>(</w:t>
            </w:r>
            <w:r>
              <w:rPr>
                <w:rFonts w:hint="eastAsia" w:ascii="仿宋" w:hAnsi="仿宋" w:eastAsia="仿宋" w:cs="仿宋"/>
                <w:sz w:val="24"/>
              </w:rPr>
              <w:t>定制</w:t>
            </w:r>
            <w:r>
              <w:rPr>
                <w:rFonts w:hint="eastAsia" w:ascii="仿宋" w:hAnsi="仿宋" w:eastAsia="仿宋" w:cs="仿宋"/>
                <w:sz w:val="24"/>
              </w:rPr>
              <w:t>)</w:t>
            </w: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407D50">
            <w:pPr>
              <w:widowControl/>
              <w:spacing w:line="360" w:lineRule="auto"/>
              <w:ind w:firstLine="480" w:firstLineChars="200"/>
              <w:jc w:val="center"/>
              <w:rPr>
                <w:rFonts w:ascii="仿宋" w:hAnsi="仿宋" w:eastAsia="仿宋" w:cs="仿宋"/>
                <w:bCs/>
                <w:kern w:val="0"/>
                <w:sz w:val="24"/>
              </w:rPr>
            </w:pP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407D50">
            <w:pPr>
              <w:widowControl/>
              <w:spacing w:line="360" w:lineRule="auto"/>
              <w:ind w:firstLine="480" w:firstLineChars="200"/>
              <w:jc w:val="center"/>
              <w:rPr>
                <w:rFonts w:ascii="仿宋" w:hAnsi="仿宋" w:eastAsia="仿宋" w:cs="仿宋"/>
                <w:bCs/>
                <w:kern w:val="0"/>
                <w:sz w:val="24"/>
              </w:rPr>
            </w:pP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407D50">
            <w:pPr>
              <w:pStyle w:val="af8"/>
              <w:spacing w:line="360" w:lineRule="auto"/>
              <w:ind w:firstLine="480"/>
              <w:rPr>
                <w:rFonts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407D50">
            <w:pPr>
              <w:widowControl/>
              <w:spacing w:line="360" w:lineRule="auto"/>
              <w:ind w:firstLine="480" w:firstLineChars="200"/>
              <w:jc w:val="center"/>
              <w:rPr>
                <w:rFonts w:ascii="仿宋" w:hAnsi="仿宋" w:eastAsia="仿宋" w:cs="仿宋"/>
                <w:bCs/>
                <w:kern w:val="0"/>
                <w:sz w:val="24"/>
              </w:rPr>
            </w:pP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407D50">
            <w:pPr>
              <w:widowControl/>
              <w:spacing w:line="360" w:lineRule="auto"/>
              <w:ind w:firstLine="480" w:firstLineChars="200"/>
              <w:jc w:val="center"/>
              <w:rPr>
                <w:rFonts w:ascii="仿宋" w:hAnsi="仿宋" w:eastAsia="仿宋" w:cs="仿宋"/>
                <w:bCs/>
                <w:kern w:val="0"/>
                <w:sz w:val="24"/>
              </w:rPr>
            </w:pP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407D50">
            <w:pPr>
              <w:widowControl/>
              <w:spacing w:line="360" w:lineRule="auto"/>
              <w:ind w:firstLine="480" w:firstLineChars="200"/>
              <w:jc w:val="center"/>
              <w:rPr>
                <w:rFonts w:ascii="仿宋" w:hAnsi="仿宋" w:eastAsia="仿宋" w:cs="仿宋"/>
                <w:bCs/>
                <w:kern w:val="0"/>
                <w:sz w:val="24"/>
              </w:rPr>
            </w:pPr>
          </w:p>
        </w:tc>
        <w:tc>
          <w:tcPr>
            <w:tcW w:w="0" w:type="auto"/>
            <w:tcBorders>
              <w:top w:val="single" w:color="auto" w:sz="4" w:space="0"/>
              <w:left w:val="single" w:color="auto" w:sz="4" w:space="0"/>
              <w:bottom w:val="single" w:color="auto" w:sz="4" w:space="0"/>
              <w:right w:val="single" w:color="auto" w:sz="4" w:space="0"/>
            </w:tcBorders>
            <w:vAlign w:val="center"/>
          </w:tcPr>
          <w:p w:rsidR="00407D50" w:rsidRDefault="00407D50">
            <w:pPr>
              <w:widowControl/>
              <w:spacing w:line="360" w:lineRule="auto"/>
              <w:ind w:firstLine="480" w:firstLineChars="200"/>
              <w:jc w:val="center"/>
              <w:rPr>
                <w:rFonts w:ascii="仿宋" w:hAnsi="仿宋" w:eastAsia="仿宋" w:cs="仿宋"/>
                <w:bCs/>
                <w:kern w:val="0"/>
                <w:sz w:val="24"/>
              </w:rPr>
            </w:pPr>
          </w:p>
        </w:tc>
      </w:tr>
    </w:tbl>
    <w:p w:rsidR="00407D50" w:rsidRDefault="00993999">
      <w:pPr>
        <w:widowControl/>
        <w:shd w:val="clear" w:color="auto" w:fill="FFFFFF"/>
        <w:spacing w:line="360" w:lineRule="auto"/>
        <w:ind w:firstLine="482" w:firstLineChars="200"/>
        <w:jc w:val="left"/>
        <w:rPr>
          <w:rFonts w:ascii="仿宋" w:hAnsi="仿宋" w:eastAsia="仿宋" w:cs="仿宋"/>
          <w:b/>
          <w:bCs/>
          <w:kern w:val="0"/>
          <w:sz w:val="24"/>
          <w:shd w:val="clear" w:color="auto" w:fill="FFFFFF"/>
        </w:rPr>
      </w:pPr>
      <w:r>
        <w:rPr>
          <w:rFonts w:hint="eastAsia" w:ascii="仿宋" w:hAnsi="仿宋" w:eastAsia="仿宋" w:cs="仿宋"/>
          <w:b/>
          <w:bCs/>
          <w:kern w:val="0"/>
          <w:sz w:val="24"/>
          <w:shd w:val="clear" w:color="auto" w:fill="FFFFFF"/>
        </w:rPr>
        <w:t>二、合同款支付</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合同总价：</w:t>
      </w:r>
      <w:r>
        <w:rPr>
          <w:rFonts w:hint="eastAsia" w:ascii="仿宋" w:hAnsi="仿宋" w:eastAsia="仿宋" w:cs="仿宋"/>
          <w:kern w:val="0"/>
          <w:sz w:val="24"/>
          <w:u w:val="single"/>
          <w:shd w:val="clear" w:color="auto" w:fill="FFFFFF"/>
        </w:rPr>
        <w:t xml:space="preserve">     </w:t>
      </w:r>
      <w:r>
        <w:rPr>
          <w:rFonts w:hint="eastAsia" w:ascii="仿宋" w:hAnsi="仿宋" w:eastAsia="仿宋" w:cs="仿宋"/>
          <w:kern w:val="0"/>
          <w:sz w:val="24"/>
          <w:shd w:val="clear" w:color="auto" w:fill="FFFFFF"/>
        </w:rPr>
        <w:t>元</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大写：</w:t>
      </w:r>
      <w:r>
        <w:rPr>
          <w:rFonts w:hint="eastAsia" w:ascii="仿宋" w:hAnsi="仿宋" w:eastAsia="仿宋" w:cs="仿宋"/>
          <w:kern w:val="0"/>
          <w:sz w:val="24"/>
          <w:u w:val="single"/>
          <w:shd w:val="clear" w:color="auto" w:fill="FFFFFF"/>
        </w:rPr>
        <w:t xml:space="preserve">    </w:t>
      </w:r>
      <w:r>
        <w:rPr>
          <w:rFonts w:hint="eastAsia" w:ascii="仿宋" w:hAnsi="仿宋" w:eastAsia="仿宋" w:cs="仿宋"/>
          <w:kern w:val="0"/>
          <w:sz w:val="24"/>
          <w:shd w:val="clear" w:color="auto" w:fill="FFFFFF"/>
        </w:rPr>
        <w:t>元整</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本项目成交价为固定包干价且含税，包含但不限于乙方完成本项目所涉及原教室现有设备设施的拆除及搬运至甲方指定地点安装或存放、新购设备及软件的安装调试、人员劳务、差旅、设备投入、培训、风险、税金、售后服务等所需的一切费用</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除本项目合同已约定的费用外，甲方无需另行支付其他任何费用。</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一</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付款方式：</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lastRenderedPageBreak/>
        <w:t>合同支付方式为一次性银行转账支付。乙方将货物运输到甲方指定地点，完成原有设备的拆除及搬运至甲方指定地点安装或存放、新购设备及软件的安装调试、培训工作且货物经甲方验收合格后，自甲方收到乙方出具符合甲方财务要求且有</w:t>
      </w:r>
      <w:r>
        <w:rPr>
          <w:rFonts w:hint="eastAsia" w:ascii="仿宋" w:hAnsi="仿宋" w:eastAsia="仿宋" w:cs="仿宋"/>
          <w:kern w:val="0"/>
          <w:sz w:val="24"/>
          <w:shd w:val="clear" w:color="auto" w:fill="FFFFFF"/>
        </w:rPr>
        <w:t>效完整的等额完税发票之日起</w:t>
      </w:r>
      <w:r>
        <w:rPr>
          <w:rFonts w:hint="eastAsia" w:ascii="仿宋" w:hAnsi="仿宋" w:eastAsia="仿宋" w:cs="仿宋"/>
          <w:kern w:val="0"/>
          <w:sz w:val="24"/>
          <w:shd w:val="clear" w:color="auto" w:fill="FFFFFF"/>
        </w:rPr>
        <w:t>15</w:t>
      </w:r>
      <w:r>
        <w:rPr>
          <w:rFonts w:hint="eastAsia" w:ascii="仿宋" w:hAnsi="仿宋" w:eastAsia="仿宋" w:cs="仿宋"/>
          <w:kern w:val="0"/>
          <w:sz w:val="24"/>
          <w:shd w:val="clear" w:color="auto" w:fill="FFFFFF"/>
        </w:rPr>
        <w:t>个工作日内，向乙方支付合同总金额的</w:t>
      </w:r>
      <w:r>
        <w:rPr>
          <w:rFonts w:hint="eastAsia" w:ascii="仿宋" w:hAnsi="仿宋" w:eastAsia="仿宋" w:cs="仿宋"/>
          <w:kern w:val="0"/>
          <w:sz w:val="24"/>
          <w:shd w:val="clear" w:color="auto" w:fill="FFFFFF"/>
        </w:rPr>
        <w:t>100%</w:t>
      </w:r>
      <w:r>
        <w:rPr>
          <w:rFonts w:hint="eastAsia" w:ascii="仿宋" w:hAnsi="仿宋" w:eastAsia="仿宋" w:cs="仿宋"/>
          <w:kern w:val="0"/>
          <w:sz w:val="24"/>
          <w:shd w:val="clear" w:color="auto" w:fill="FFFFFF"/>
        </w:rPr>
        <w:t>的价款；如甲方收到发票之日早于验收合格之日，则自验收合格之日起</w:t>
      </w:r>
      <w:r>
        <w:rPr>
          <w:rFonts w:hint="eastAsia" w:ascii="仿宋" w:hAnsi="仿宋" w:eastAsia="仿宋" w:cs="仿宋"/>
          <w:kern w:val="0"/>
          <w:sz w:val="24"/>
          <w:shd w:val="clear" w:color="auto" w:fill="FFFFFF"/>
        </w:rPr>
        <w:t>15</w:t>
      </w:r>
      <w:r>
        <w:rPr>
          <w:rFonts w:hint="eastAsia" w:ascii="仿宋" w:hAnsi="仿宋" w:eastAsia="仿宋" w:cs="仿宋"/>
          <w:kern w:val="0"/>
          <w:sz w:val="24"/>
          <w:shd w:val="clear" w:color="auto" w:fill="FFFFFF"/>
        </w:rPr>
        <w:t>个工作日内付款。</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二</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发票等相关要求：</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w:t>
      </w:r>
      <w:r>
        <w:rPr>
          <w:rFonts w:hint="eastAsia" w:ascii="仿宋" w:hAnsi="仿宋" w:eastAsia="仿宋" w:cs="仿宋"/>
          <w:kern w:val="0"/>
          <w:sz w:val="24"/>
          <w:shd w:val="clear" w:color="auto" w:fill="FFFFFF"/>
        </w:rPr>
        <w:t>．乙方未提供增值税发票</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普票</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，或发票经国税网验审不合格的，或者乙方提供的发票不满足甲方财务要求的，甲方有权拒付，且不承担逾期付款的责任。</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2</w:t>
      </w:r>
      <w:r>
        <w:rPr>
          <w:rFonts w:hint="eastAsia" w:ascii="仿宋" w:hAnsi="仿宋" w:eastAsia="仿宋" w:cs="仿宋"/>
          <w:kern w:val="0"/>
          <w:sz w:val="24"/>
          <w:shd w:val="clear" w:color="auto" w:fill="FFFFFF"/>
        </w:rPr>
        <w:t>．乙方指定收款账户信息：</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收款账号：</w:t>
      </w:r>
      <w:r>
        <w:rPr>
          <w:rFonts w:hint="eastAsia" w:ascii="仿宋" w:hAnsi="仿宋" w:eastAsia="仿宋" w:cs="仿宋"/>
          <w:kern w:val="0"/>
          <w:sz w:val="24"/>
          <w:shd w:val="clear" w:color="auto" w:fill="FFFFFF"/>
        </w:rPr>
        <w:t>XXXXXXXXXX</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开户银行：</w:t>
      </w:r>
      <w:r>
        <w:rPr>
          <w:rFonts w:hint="eastAsia" w:ascii="仿宋" w:hAnsi="仿宋" w:eastAsia="仿宋" w:cs="仿宋"/>
          <w:kern w:val="0"/>
          <w:sz w:val="24"/>
          <w:shd w:val="clear" w:color="auto" w:fill="FFFFFF"/>
        </w:rPr>
        <w:t>XXXXXXXXXX</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银行账号：</w:t>
      </w:r>
      <w:r>
        <w:rPr>
          <w:rFonts w:hint="eastAsia" w:ascii="仿宋" w:hAnsi="仿宋" w:eastAsia="仿宋" w:cs="仿宋"/>
          <w:kern w:val="0"/>
          <w:sz w:val="24"/>
          <w:shd w:val="clear" w:color="auto" w:fill="FFFFFF"/>
        </w:rPr>
        <w:t>XXXXXXXXXX</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注：乙方保证提供的银行账户信息真实有效，如果乙方账户信息更改</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原则</w:t>
      </w:r>
      <w:r>
        <w:rPr>
          <w:rFonts w:hint="eastAsia" w:ascii="仿宋" w:hAnsi="仿宋" w:eastAsia="仿宋" w:cs="仿宋"/>
          <w:kern w:val="0"/>
          <w:sz w:val="24"/>
          <w:shd w:val="clear" w:color="auto" w:fill="FFFFFF"/>
        </w:rPr>
        <w:t>上甲方不同意账户信息更改</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，需要在甲方付款前</w:t>
      </w:r>
      <w:r>
        <w:rPr>
          <w:rFonts w:hint="eastAsia" w:ascii="仿宋" w:hAnsi="仿宋" w:eastAsia="仿宋" w:cs="仿宋"/>
          <w:kern w:val="0"/>
          <w:sz w:val="24"/>
          <w:shd w:val="clear" w:color="auto" w:fill="FFFFFF"/>
        </w:rPr>
        <w:t>10</w:t>
      </w:r>
      <w:r>
        <w:rPr>
          <w:rFonts w:hint="eastAsia" w:ascii="仿宋" w:hAnsi="仿宋" w:eastAsia="仿宋" w:cs="仿宋"/>
          <w:kern w:val="0"/>
          <w:sz w:val="24"/>
          <w:shd w:val="clear" w:color="auto" w:fill="FFFFFF"/>
        </w:rPr>
        <w:t>个日历天内告知甲方，若因乙方原因导致甲方无法付款或错误付款，后果由乙方自行承担。</w:t>
      </w:r>
    </w:p>
    <w:p w:rsidR="00407D50" w:rsidRDefault="00993999">
      <w:pPr>
        <w:widowControl/>
        <w:shd w:val="clear" w:color="auto" w:fill="FFFFFF"/>
        <w:spacing w:line="360" w:lineRule="auto"/>
        <w:ind w:firstLine="482" w:firstLineChars="200"/>
        <w:jc w:val="left"/>
        <w:rPr>
          <w:rFonts w:ascii="仿宋" w:hAnsi="仿宋" w:eastAsia="仿宋" w:cs="仿宋"/>
          <w:color w:val="0070C0"/>
          <w:kern w:val="0"/>
          <w:sz w:val="24"/>
          <w:shd w:val="clear" w:color="auto" w:fill="FFFFFF"/>
        </w:rPr>
      </w:pPr>
      <w:r>
        <w:rPr>
          <w:rFonts w:hint="eastAsia" w:ascii="仿宋" w:hAnsi="仿宋" w:eastAsia="仿宋" w:cs="仿宋"/>
          <w:b/>
          <w:bCs/>
          <w:kern w:val="0"/>
          <w:sz w:val="24"/>
          <w:shd w:val="clear" w:color="auto" w:fill="FFFFFF"/>
        </w:rPr>
        <w:t>三、履约时间和地点</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履约时间：合同签订之日起</w:t>
      </w:r>
      <w:r>
        <w:rPr>
          <w:rFonts w:hint="eastAsia" w:ascii="仿宋" w:hAnsi="仿宋" w:eastAsia="仿宋" w:cs="仿宋"/>
          <w:kern w:val="0"/>
          <w:sz w:val="24"/>
          <w:shd w:val="clear" w:color="auto" w:fill="FFFFFF"/>
        </w:rPr>
        <w:t>20</w:t>
      </w:r>
      <w:r>
        <w:rPr>
          <w:rFonts w:hint="eastAsia" w:ascii="仿宋" w:hAnsi="仿宋" w:eastAsia="仿宋" w:cs="仿宋"/>
          <w:kern w:val="0"/>
          <w:sz w:val="24"/>
          <w:shd w:val="clear" w:color="auto" w:fill="FFFFFF"/>
        </w:rPr>
        <w:t>个日历天内</w:t>
      </w:r>
      <w:r>
        <w:rPr>
          <w:rFonts w:hint="eastAsia" w:ascii="仿宋" w:hAnsi="仿宋" w:eastAsia="仿宋" w:cs="仿宋"/>
          <w:kern w:val="0"/>
          <w:sz w:val="24"/>
          <w:shd w:val="clear" w:color="auto" w:fill="FFFFFF"/>
        </w:rPr>
        <w:t xml:space="preserve">, </w:t>
      </w:r>
      <w:r>
        <w:rPr>
          <w:rFonts w:hint="eastAsia" w:ascii="仿宋" w:hAnsi="仿宋" w:eastAsia="仿宋" w:cs="仿宋"/>
          <w:kern w:val="0"/>
          <w:sz w:val="24"/>
          <w:shd w:val="clear" w:color="auto" w:fill="FFFFFF"/>
        </w:rPr>
        <w:t>乙方在甲方指定地点完成原有设备设施的拆除及搬运至甲方指定地点安装或存放，新购设备设施和软件的安装、调试、培训等工作。</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履约地点：郫都校区：成都市郫都区红光街道港通北三路</w:t>
      </w:r>
      <w:r>
        <w:rPr>
          <w:rFonts w:hint="eastAsia" w:ascii="仿宋" w:hAnsi="仿宋" w:eastAsia="仿宋" w:cs="仿宋"/>
          <w:kern w:val="0"/>
          <w:sz w:val="24"/>
          <w:shd w:val="clear" w:color="auto" w:fill="FFFFFF"/>
        </w:rPr>
        <w:t>1899</w:t>
      </w:r>
      <w:r>
        <w:rPr>
          <w:rFonts w:hint="eastAsia" w:ascii="仿宋" w:hAnsi="仿宋" w:eastAsia="仿宋" w:cs="仿宋"/>
          <w:kern w:val="0"/>
          <w:sz w:val="24"/>
          <w:shd w:val="clear" w:color="auto" w:fill="FFFFFF"/>
        </w:rPr>
        <w:t>号；成华校区：成都市成华区槐树店路</w:t>
      </w:r>
      <w:r>
        <w:rPr>
          <w:rFonts w:hint="eastAsia" w:ascii="仿宋" w:hAnsi="仿宋" w:eastAsia="仿宋" w:cs="仿宋"/>
          <w:kern w:val="0"/>
          <w:sz w:val="24"/>
          <w:shd w:val="clear" w:color="auto" w:fill="FFFFFF"/>
        </w:rPr>
        <w:t>32</w:t>
      </w:r>
      <w:r>
        <w:rPr>
          <w:rFonts w:hint="eastAsia" w:ascii="仿宋" w:hAnsi="仿宋" w:eastAsia="仿宋" w:cs="仿宋"/>
          <w:kern w:val="0"/>
          <w:sz w:val="24"/>
          <w:shd w:val="clear" w:color="auto" w:fill="FFFFFF"/>
        </w:rPr>
        <w:t>号；新都校区：成都市新都区北新路西北村</w:t>
      </w:r>
      <w:r>
        <w:rPr>
          <w:rFonts w:hint="eastAsia" w:ascii="仿宋" w:hAnsi="仿宋" w:eastAsia="仿宋" w:cs="仿宋"/>
          <w:kern w:val="0"/>
          <w:sz w:val="24"/>
          <w:shd w:val="clear" w:color="auto" w:fill="FFFFFF"/>
        </w:rPr>
        <w:t>10</w:t>
      </w:r>
      <w:r>
        <w:rPr>
          <w:rFonts w:hint="eastAsia" w:ascii="仿宋" w:hAnsi="仿宋" w:eastAsia="仿宋" w:cs="仿宋"/>
          <w:kern w:val="0"/>
          <w:sz w:val="24"/>
          <w:shd w:val="clear" w:color="auto" w:fill="FFFFFF"/>
        </w:rPr>
        <w:t>社</w:t>
      </w:r>
      <w:r>
        <w:rPr>
          <w:rFonts w:hint="eastAsia" w:ascii="仿宋" w:hAnsi="仿宋" w:eastAsia="仿宋" w:cs="仿宋"/>
          <w:kern w:val="0"/>
          <w:sz w:val="24"/>
          <w:shd w:val="clear" w:color="auto" w:fill="FFFFFF"/>
        </w:rPr>
        <w:t>301</w:t>
      </w:r>
      <w:r>
        <w:rPr>
          <w:rFonts w:hint="eastAsia" w:ascii="仿宋" w:hAnsi="仿宋" w:eastAsia="仿宋" w:cs="仿宋"/>
          <w:kern w:val="0"/>
          <w:sz w:val="24"/>
          <w:shd w:val="clear" w:color="auto" w:fill="FFFFFF"/>
        </w:rPr>
        <w:t>号。</w:t>
      </w:r>
    </w:p>
    <w:p w:rsidR="00407D50" w:rsidRDefault="00993999">
      <w:pPr>
        <w:widowControl/>
        <w:shd w:val="clear" w:color="auto" w:fill="FFFFFF"/>
        <w:spacing w:line="360" w:lineRule="auto"/>
        <w:ind w:firstLine="482" w:firstLineChars="200"/>
        <w:jc w:val="left"/>
        <w:rPr>
          <w:rFonts w:ascii="仿宋" w:hAnsi="仿宋" w:eastAsia="仿宋" w:cs="仿宋"/>
          <w:b/>
          <w:bCs/>
          <w:kern w:val="0"/>
          <w:sz w:val="24"/>
          <w:shd w:val="clear" w:color="auto" w:fill="FFFFFF"/>
        </w:rPr>
      </w:pPr>
      <w:r>
        <w:rPr>
          <w:rFonts w:hint="eastAsia" w:ascii="仿宋" w:hAnsi="仿宋" w:eastAsia="仿宋" w:cs="仿宋"/>
          <w:b/>
          <w:bCs/>
          <w:kern w:val="0"/>
          <w:sz w:val="24"/>
          <w:shd w:val="clear" w:color="auto" w:fill="FFFFFF"/>
        </w:rPr>
        <w:t>四、质量及供货渠道</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lastRenderedPageBreak/>
        <w:t>(</w:t>
      </w:r>
      <w:r>
        <w:rPr>
          <w:rFonts w:hint="eastAsia" w:ascii="仿宋" w:hAnsi="仿宋" w:eastAsia="仿宋" w:cs="仿宋"/>
          <w:kern w:val="0"/>
          <w:sz w:val="24"/>
          <w:shd w:val="clear" w:color="auto" w:fill="FFFFFF"/>
        </w:rPr>
        <w:t>一</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乙方应确保提供的货物</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含</w:t>
      </w:r>
      <w:r>
        <w:rPr>
          <w:rFonts w:hint="eastAsia" w:ascii="仿宋" w:hAnsi="仿宋" w:eastAsia="仿宋" w:cs="仿宋"/>
          <w:kern w:val="0"/>
          <w:sz w:val="24"/>
          <w:shd w:val="clear" w:color="auto" w:fill="FFFFFF"/>
        </w:rPr>
        <w:t>零部件、配件等</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是全新、未使用过的原装合格正品，表面无划伤、无碰撞痕迹。相关货物</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智能交互黑板及随机软件、音箱、多媒体讲台等</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权属清楚且满足甲方使用需求，不得侵害他人的知识产权。</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二</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乙方提供的货物须符合国家</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行业</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标准以及甲方的招标文件和乙方的投标文件规定的质量和规格的要求。若乙方提供的货物的质量或规格与招标文件和乙方的投标文件不符，或证实产品是有缺陷的，包括潜在的缺陷或不符合使用要求的货物等，乙方应在接到甲方书面通知后</w:t>
      </w:r>
      <w:r>
        <w:rPr>
          <w:rFonts w:hint="eastAsia" w:ascii="仿宋" w:hAnsi="仿宋" w:eastAsia="仿宋" w:cs="仿宋"/>
          <w:kern w:val="0"/>
          <w:sz w:val="24"/>
          <w:shd w:val="clear" w:color="auto" w:fill="FFFFFF"/>
        </w:rPr>
        <w:t>10</w:t>
      </w:r>
      <w:r>
        <w:rPr>
          <w:rFonts w:hint="eastAsia" w:ascii="仿宋" w:hAnsi="仿宋" w:eastAsia="仿宋" w:cs="仿宋"/>
          <w:kern w:val="0"/>
          <w:sz w:val="24"/>
          <w:shd w:val="clear" w:color="auto" w:fill="FFFFFF"/>
        </w:rPr>
        <w:t>个日历天内完成换货，因换货产生的费用由乙方承担，如因不合格货物给甲方造成损失，乙</w:t>
      </w:r>
      <w:r>
        <w:rPr>
          <w:rFonts w:hint="eastAsia" w:ascii="仿宋" w:hAnsi="仿宋" w:eastAsia="仿宋" w:cs="仿宋"/>
          <w:kern w:val="0"/>
          <w:sz w:val="24"/>
          <w:shd w:val="clear" w:color="auto" w:fill="FFFFFF"/>
        </w:rPr>
        <w:t>方还应承担赔偿责任。</w:t>
      </w:r>
    </w:p>
    <w:p w:rsidR="00407D50" w:rsidRDefault="00993999">
      <w:pPr>
        <w:widowControl/>
        <w:shd w:val="clear" w:color="auto" w:fill="FFFFFF"/>
        <w:spacing w:line="360" w:lineRule="auto"/>
        <w:ind w:firstLine="482" w:firstLineChars="200"/>
        <w:jc w:val="left"/>
        <w:rPr>
          <w:rFonts w:ascii="仿宋" w:hAnsi="仿宋" w:eastAsia="仿宋" w:cs="仿宋"/>
          <w:b/>
          <w:bCs/>
          <w:kern w:val="0"/>
          <w:sz w:val="24"/>
          <w:shd w:val="clear" w:color="auto" w:fill="FFFFFF"/>
        </w:rPr>
      </w:pPr>
      <w:r>
        <w:rPr>
          <w:rFonts w:hint="eastAsia" w:ascii="仿宋" w:hAnsi="仿宋" w:eastAsia="仿宋" w:cs="仿宋"/>
          <w:b/>
          <w:bCs/>
          <w:kern w:val="0"/>
          <w:sz w:val="24"/>
          <w:shd w:val="clear" w:color="auto" w:fill="FFFFFF"/>
        </w:rPr>
        <w:t>五、包装和运输要求</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w:t>
      </w:r>
      <w:r>
        <w:rPr>
          <w:rFonts w:hint="eastAsia" w:ascii="仿宋" w:hAnsi="仿宋" w:eastAsia="仿宋" w:cs="仿宋"/>
          <w:kern w:val="0"/>
          <w:sz w:val="24"/>
          <w:shd w:val="clear" w:color="auto" w:fill="FFFFFF"/>
        </w:rPr>
        <w:t>乙方为本项目实施涉及的商品包装和快递包装，均符合财政部等三部门联合印发商品包装和快递包装政府采购需求标准</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试行</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财办库</w:t>
      </w:r>
      <w:r>
        <w:rPr>
          <w:rFonts w:hint="eastAsia" w:ascii="仿宋" w:hAnsi="仿宋" w:eastAsia="仿宋" w:cs="仿宋"/>
          <w:kern w:val="0"/>
          <w:sz w:val="24"/>
          <w:shd w:val="clear" w:color="auto" w:fill="FFFFFF"/>
        </w:rPr>
        <w:t>[2020]123</w:t>
      </w:r>
      <w:r>
        <w:rPr>
          <w:rFonts w:hint="eastAsia" w:ascii="仿宋" w:hAnsi="仿宋" w:eastAsia="仿宋" w:cs="仿宋"/>
          <w:kern w:val="0"/>
          <w:sz w:val="24"/>
          <w:shd w:val="clear" w:color="auto" w:fill="FFFFFF"/>
        </w:rPr>
        <w:t>号</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的要求。包装应适应于远距离运输、防潮、防震、防锈和防野蛮装卸，以确保货物安全无损运抵指定地点。货物在运输途中毁损灭失的风险均由乙方承担。</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2.</w:t>
      </w:r>
      <w:r>
        <w:rPr>
          <w:rFonts w:hint="eastAsia" w:ascii="仿宋" w:hAnsi="仿宋" w:eastAsia="仿宋" w:cs="仿宋"/>
          <w:kern w:val="0"/>
          <w:sz w:val="24"/>
          <w:shd w:val="clear" w:color="auto" w:fill="FFFFFF"/>
        </w:rPr>
        <w:t>由于包装不善所引起的货物损失均由乙方承担，每一包装单元内应附详细的装箱单和质量合格凭证。</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3.</w:t>
      </w:r>
      <w:r>
        <w:rPr>
          <w:rFonts w:hint="eastAsia" w:ascii="仿宋" w:hAnsi="仿宋" w:eastAsia="仿宋" w:cs="仿宋"/>
          <w:kern w:val="0"/>
          <w:sz w:val="24"/>
          <w:shd w:val="clear" w:color="auto" w:fill="FFFFFF"/>
        </w:rPr>
        <w:t>货物制造质量出现问题，乙方应负责三包</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包修、包换、包退</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，费用由乙方负担。</w:t>
      </w:r>
    </w:p>
    <w:p w:rsidR="00407D50" w:rsidRDefault="00993999">
      <w:pPr>
        <w:widowControl/>
        <w:shd w:val="clear" w:color="auto" w:fill="FFFFFF"/>
        <w:spacing w:line="360" w:lineRule="auto"/>
        <w:ind w:firstLine="482" w:firstLineChars="200"/>
        <w:jc w:val="left"/>
        <w:rPr>
          <w:rFonts w:ascii="仿宋" w:hAnsi="仿宋" w:eastAsia="仿宋" w:cs="仿宋"/>
          <w:b/>
          <w:bCs/>
          <w:kern w:val="0"/>
          <w:sz w:val="24"/>
          <w:shd w:val="clear" w:color="auto" w:fill="FFFFFF"/>
        </w:rPr>
      </w:pPr>
      <w:r>
        <w:rPr>
          <w:rFonts w:hint="eastAsia" w:ascii="仿宋" w:hAnsi="仿宋" w:eastAsia="仿宋" w:cs="仿宋"/>
          <w:b/>
          <w:bCs/>
          <w:kern w:val="0"/>
          <w:sz w:val="24"/>
          <w:shd w:val="clear" w:color="auto" w:fill="FFFFFF"/>
        </w:rPr>
        <w:t>六、安装调试要求</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w:t>
      </w:r>
      <w:r>
        <w:rPr>
          <w:rFonts w:hint="eastAsia" w:ascii="仿宋" w:hAnsi="仿宋" w:eastAsia="仿宋" w:cs="仿宋"/>
          <w:kern w:val="0"/>
          <w:sz w:val="24"/>
          <w:shd w:val="clear" w:color="auto" w:fill="FFFFFF"/>
        </w:rPr>
        <w:t>乙方须按照甲方要求对需改造教室的原有设备设施进行拆除，并搬运到甲方指定位置安装或存放。</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2.</w:t>
      </w:r>
      <w:r>
        <w:rPr>
          <w:rFonts w:hint="eastAsia" w:ascii="仿宋" w:hAnsi="仿宋" w:eastAsia="仿宋" w:cs="仿宋"/>
          <w:kern w:val="0"/>
          <w:sz w:val="24"/>
          <w:shd w:val="clear" w:color="auto" w:fill="FFFFFF"/>
        </w:rPr>
        <w:t>乙方严格按照国家相关规范对新购设备设施进行安装和调试。</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3.</w:t>
      </w:r>
      <w:r>
        <w:rPr>
          <w:rFonts w:hint="eastAsia" w:ascii="仿宋" w:hAnsi="仿宋" w:eastAsia="仿宋" w:cs="仿宋"/>
          <w:kern w:val="0"/>
          <w:sz w:val="24"/>
          <w:shd w:val="clear" w:color="auto" w:fill="FFFFFF"/>
        </w:rPr>
        <w:t>安装过程中所需电缆、接线板、网线、管材等一切辅材均由乙方提供，甲方无需另外支付相关费用。</w:t>
      </w:r>
    </w:p>
    <w:p w:rsidR="00407D50" w:rsidRDefault="00993999">
      <w:pPr>
        <w:widowControl/>
        <w:shd w:val="clear" w:color="auto" w:fill="FFFFFF"/>
        <w:spacing w:line="360" w:lineRule="auto"/>
        <w:ind w:firstLine="482" w:firstLineChars="200"/>
        <w:jc w:val="left"/>
        <w:rPr>
          <w:rFonts w:ascii="仿宋" w:hAnsi="仿宋" w:eastAsia="仿宋" w:cs="仿宋"/>
          <w:kern w:val="0"/>
          <w:sz w:val="24"/>
        </w:rPr>
      </w:pPr>
      <w:r>
        <w:rPr>
          <w:rFonts w:hint="eastAsia" w:ascii="仿宋" w:hAnsi="仿宋" w:eastAsia="仿宋" w:cs="仿宋"/>
          <w:b/>
          <w:bCs/>
          <w:kern w:val="0"/>
          <w:sz w:val="24"/>
          <w:shd w:val="clear" w:color="auto" w:fill="FFFFFF"/>
        </w:rPr>
        <w:t>七、履约验收</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一</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验收的主体：甲方</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lastRenderedPageBreak/>
        <w:t>(</w:t>
      </w:r>
      <w:r>
        <w:rPr>
          <w:rFonts w:hint="eastAsia" w:ascii="仿宋" w:hAnsi="仿宋" w:eastAsia="仿宋" w:cs="仿宋"/>
          <w:kern w:val="0"/>
          <w:sz w:val="24"/>
          <w:shd w:val="clear" w:color="auto" w:fill="FFFFFF"/>
        </w:rPr>
        <w:t>二</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验收的时间和程序：</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w:t>
      </w:r>
      <w:r>
        <w:rPr>
          <w:rFonts w:hint="eastAsia" w:ascii="仿宋" w:hAnsi="仿宋" w:eastAsia="仿宋" w:cs="仿宋"/>
          <w:kern w:val="0"/>
          <w:sz w:val="24"/>
          <w:shd w:val="clear" w:color="auto" w:fill="FFFFFF"/>
        </w:rPr>
        <w:t>乙方完成原教室现有的设备设施的拆除及搬运至甲方指定地点安装或存放、新购设备设施的送货及安装调试等工作后，书面通知甲方进行验收，甲方收到验收申请后</w:t>
      </w:r>
      <w:r>
        <w:rPr>
          <w:rFonts w:hint="eastAsia" w:ascii="仿宋" w:hAnsi="仿宋" w:eastAsia="仿宋" w:cs="仿宋"/>
          <w:kern w:val="0"/>
          <w:sz w:val="24"/>
          <w:shd w:val="clear" w:color="auto" w:fill="FFFFFF"/>
        </w:rPr>
        <w:t>5</w:t>
      </w:r>
      <w:r>
        <w:rPr>
          <w:rFonts w:hint="eastAsia" w:ascii="仿宋" w:hAnsi="仿宋" w:eastAsia="仿宋" w:cs="仿宋"/>
          <w:kern w:val="0"/>
          <w:sz w:val="24"/>
          <w:shd w:val="clear" w:color="auto" w:fill="FFFFFF"/>
        </w:rPr>
        <w:t>个日历天内组织验收小组进行现场测试验收。货物验收合格，则签署《采购项目履约验收报告》；若验收不合格，乙方应在接到甲方整改通知之日起</w:t>
      </w:r>
      <w:r>
        <w:rPr>
          <w:rFonts w:hint="eastAsia" w:ascii="仿宋" w:hAnsi="仿宋" w:eastAsia="仿宋" w:cs="仿宋"/>
          <w:kern w:val="0"/>
          <w:sz w:val="24"/>
          <w:shd w:val="clear" w:color="auto" w:fill="FFFFFF"/>
        </w:rPr>
        <w:t>10</w:t>
      </w:r>
      <w:r>
        <w:rPr>
          <w:rFonts w:hint="eastAsia" w:ascii="仿宋" w:hAnsi="仿宋" w:eastAsia="仿宋" w:cs="仿宋"/>
          <w:kern w:val="0"/>
          <w:sz w:val="24"/>
          <w:shd w:val="clear" w:color="auto" w:fill="FFFFFF"/>
        </w:rPr>
        <w:t>个日历天内完成整改，再由甲方组织重新验收，若再次验收不合格则视为乙方不能履约，甲方有权终止合同，并按合同第十一条第</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二</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款第</w:t>
      </w:r>
      <w:r>
        <w:rPr>
          <w:rFonts w:hint="eastAsia" w:ascii="仿宋" w:hAnsi="仿宋" w:eastAsia="仿宋" w:cs="仿宋"/>
          <w:kern w:val="0"/>
          <w:sz w:val="24"/>
          <w:shd w:val="clear" w:color="auto" w:fill="FFFFFF"/>
        </w:rPr>
        <w:t>2</w:t>
      </w:r>
      <w:r>
        <w:rPr>
          <w:rFonts w:hint="eastAsia" w:ascii="仿宋" w:hAnsi="仿宋" w:eastAsia="仿宋" w:cs="仿宋"/>
          <w:kern w:val="0"/>
          <w:sz w:val="24"/>
          <w:shd w:val="clear" w:color="auto" w:fill="FFFFFF"/>
        </w:rPr>
        <w:t>项约定追究乙方的违约责任。</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2.</w:t>
      </w:r>
      <w:r>
        <w:rPr>
          <w:rFonts w:hint="eastAsia" w:ascii="仿宋" w:hAnsi="仿宋" w:eastAsia="仿宋" w:cs="仿宋"/>
          <w:kern w:val="0"/>
          <w:sz w:val="24"/>
          <w:shd w:val="clear" w:color="auto" w:fill="FFFFFF"/>
        </w:rPr>
        <w:t>乙方单次售后服务完成，由甲方的经办人</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或经办人指定校内人员</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现场验收并</w:t>
      </w:r>
      <w:r>
        <w:rPr>
          <w:rFonts w:hint="eastAsia" w:ascii="仿宋" w:hAnsi="仿宋" w:eastAsia="仿宋" w:cs="仿宋"/>
          <w:kern w:val="0"/>
          <w:sz w:val="24"/>
          <w:shd w:val="clear" w:color="auto" w:fill="FFFFFF"/>
        </w:rPr>
        <w:t>记录，该记录作为售后服务整体验收的依据。售后服务期结束，乙方书面向甲方提出售后服务整体验收申请，甲方在收到乙方书面申请后</w:t>
      </w:r>
      <w:r>
        <w:rPr>
          <w:rFonts w:hint="eastAsia" w:ascii="仿宋" w:hAnsi="仿宋" w:eastAsia="仿宋" w:cs="仿宋"/>
          <w:kern w:val="0"/>
          <w:sz w:val="24"/>
          <w:shd w:val="clear" w:color="auto" w:fill="FFFFFF"/>
        </w:rPr>
        <w:t>5</w:t>
      </w:r>
      <w:r>
        <w:rPr>
          <w:rFonts w:hint="eastAsia" w:ascii="仿宋" w:hAnsi="仿宋" w:eastAsia="仿宋" w:cs="仿宋"/>
          <w:kern w:val="0"/>
          <w:sz w:val="24"/>
          <w:shd w:val="clear" w:color="auto" w:fill="FFFFFF"/>
        </w:rPr>
        <w:t>个日历天内组织验收小组核查售后服务合格率，验收合格，则签署《售后服务履约验收报告》，若售后服务验收不合格，甲方有权按合同第十一条第</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二</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款第</w:t>
      </w:r>
      <w:r>
        <w:rPr>
          <w:rFonts w:hint="eastAsia" w:ascii="仿宋" w:hAnsi="仿宋" w:eastAsia="仿宋" w:cs="仿宋"/>
          <w:kern w:val="0"/>
          <w:sz w:val="24"/>
          <w:shd w:val="clear" w:color="auto" w:fill="FFFFFF"/>
        </w:rPr>
        <w:t>4</w:t>
      </w:r>
      <w:r>
        <w:rPr>
          <w:rFonts w:hint="eastAsia" w:ascii="仿宋" w:hAnsi="仿宋" w:eastAsia="仿宋" w:cs="仿宋"/>
          <w:kern w:val="0"/>
          <w:sz w:val="24"/>
          <w:shd w:val="clear" w:color="auto" w:fill="FFFFFF"/>
        </w:rPr>
        <w:t>项约定追究乙方的违约责任。</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三</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验收的方式：</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货物验收为现场测试验收，售后服务验收为考核验收</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乙方每次按照售后服务要求提供服务的视为单次售后服务合格</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四</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验收的内容：</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w:t>
      </w:r>
      <w:r>
        <w:rPr>
          <w:rFonts w:hint="eastAsia" w:ascii="仿宋" w:hAnsi="仿宋" w:eastAsia="仿宋" w:cs="仿宋"/>
          <w:kern w:val="0"/>
          <w:sz w:val="24"/>
          <w:shd w:val="clear" w:color="auto" w:fill="FFFFFF"/>
        </w:rPr>
        <w:t>货物验收内容包括品牌、型号、数量、外观、安装调试、运行状况、使用说明</w:t>
      </w:r>
      <w:r>
        <w:rPr>
          <w:rFonts w:hint="eastAsia" w:ascii="仿宋" w:hAnsi="仿宋" w:eastAsia="仿宋" w:cs="仿宋"/>
          <w:kern w:val="0"/>
          <w:sz w:val="24"/>
          <w:shd w:val="clear" w:color="auto" w:fill="FFFFFF"/>
        </w:rPr>
        <w:t>或手册、合格证书、原厂保修单、每一项技术参数和商务要求</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售后服务除外</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的履约情况。</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2.</w:t>
      </w:r>
      <w:r>
        <w:rPr>
          <w:rFonts w:hint="eastAsia" w:ascii="仿宋" w:hAnsi="仿宋" w:eastAsia="仿宋" w:cs="仿宋"/>
          <w:kern w:val="0"/>
          <w:sz w:val="24"/>
          <w:shd w:val="clear" w:color="auto" w:fill="FFFFFF"/>
        </w:rPr>
        <w:t>售后服务验收内容包括售后服务要求中每一项要求的履约情况。</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五</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验收的标准：按招标文件的质量要求和技术指标、乙方的响应及承诺、合同约定进行验收。其他未尽事宜按照《财政部关于进一步加强政府采购需求和履约验收管理的指导意见》</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财库〔</w:t>
      </w:r>
      <w:r>
        <w:rPr>
          <w:rFonts w:hint="eastAsia" w:ascii="仿宋" w:hAnsi="仿宋" w:eastAsia="仿宋" w:cs="仿宋"/>
          <w:kern w:val="0"/>
          <w:sz w:val="24"/>
          <w:shd w:val="clear" w:color="auto" w:fill="FFFFFF"/>
        </w:rPr>
        <w:t>2016</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205</w:t>
      </w:r>
      <w:r>
        <w:rPr>
          <w:rFonts w:hint="eastAsia" w:ascii="仿宋" w:hAnsi="仿宋" w:eastAsia="仿宋" w:cs="仿宋"/>
          <w:kern w:val="0"/>
          <w:sz w:val="24"/>
          <w:shd w:val="clear" w:color="auto" w:fill="FFFFFF"/>
        </w:rPr>
        <w:t>号</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的要求进行验收。</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lastRenderedPageBreak/>
        <w:t>(</w:t>
      </w:r>
      <w:r>
        <w:rPr>
          <w:rFonts w:hint="eastAsia" w:ascii="仿宋" w:hAnsi="仿宋" w:eastAsia="仿宋" w:cs="仿宋"/>
          <w:kern w:val="0"/>
          <w:sz w:val="24"/>
          <w:shd w:val="clear" w:color="auto" w:fill="FFFFFF"/>
        </w:rPr>
        <w:t>六</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交付标准及方式：乙方向甲方移交了装箱清单、配件、使用说明或手册、合格证书、原厂保修单等资料，并在甲方指定地点完成设备安装、调整等工作且通过货物验收视为乙</w:t>
      </w:r>
      <w:r>
        <w:rPr>
          <w:rFonts w:hint="eastAsia" w:ascii="仿宋" w:hAnsi="仿宋" w:eastAsia="仿宋" w:cs="仿宋"/>
          <w:kern w:val="0"/>
          <w:sz w:val="24"/>
          <w:shd w:val="clear" w:color="auto" w:fill="FFFFFF"/>
        </w:rPr>
        <w:t>方完成交货。</w:t>
      </w:r>
    </w:p>
    <w:p w:rsidR="00407D50" w:rsidRDefault="00993999">
      <w:pPr>
        <w:widowControl/>
        <w:shd w:val="clear" w:color="auto" w:fill="FFFFFF"/>
        <w:spacing w:line="360" w:lineRule="auto"/>
        <w:ind w:firstLine="482" w:firstLineChars="200"/>
        <w:jc w:val="left"/>
        <w:rPr>
          <w:rFonts w:ascii="仿宋" w:hAnsi="仿宋" w:eastAsia="仿宋" w:cs="仿宋"/>
          <w:b/>
          <w:kern w:val="0"/>
          <w:sz w:val="24"/>
        </w:rPr>
      </w:pPr>
      <w:r>
        <w:rPr>
          <w:rFonts w:hint="eastAsia" w:ascii="仿宋" w:hAnsi="仿宋" w:eastAsia="仿宋" w:cs="仿宋"/>
          <w:b/>
          <w:kern w:val="0"/>
          <w:sz w:val="24"/>
        </w:rPr>
        <w:t>八、售后服务</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一</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售后服务期限：自货物验收合格之日起？年</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乙方投标文件承诺时间，不少于</w:t>
      </w:r>
      <w:r>
        <w:rPr>
          <w:rFonts w:hint="eastAsia" w:ascii="仿宋" w:hAnsi="仿宋" w:eastAsia="仿宋" w:cs="仿宋"/>
          <w:kern w:val="0"/>
          <w:sz w:val="24"/>
          <w:shd w:val="clear" w:color="auto" w:fill="FFFFFF"/>
        </w:rPr>
        <w:t>3</w:t>
      </w:r>
      <w:r>
        <w:rPr>
          <w:rFonts w:hint="eastAsia" w:ascii="仿宋" w:hAnsi="仿宋" w:eastAsia="仿宋" w:cs="仿宋"/>
          <w:kern w:val="0"/>
          <w:sz w:val="24"/>
          <w:shd w:val="clear" w:color="auto" w:fill="FFFFFF"/>
        </w:rPr>
        <w:t>年</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二</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售后服务内容：</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w:t>
      </w:r>
      <w:r>
        <w:rPr>
          <w:rFonts w:hint="eastAsia" w:ascii="仿宋" w:hAnsi="仿宋" w:eastAsia="仿宋" w:cs="仿宋"/>
          <w:kern w:val="0"/>
          <w:sz w:val="24"/>
          <w:shd w:val="clear" w:color="auto" w:fill="FFFFFF"/>
        </w:rPr>
        <w:t>售后服务分电话</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含网络</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服务和上门服务。售后服务期内，乙方在接到甲方故障报修通知后能在</w:t>
      </w:r>
      <w:r>
        <w:rPr>
          <w:rFonts w:hint="eastAsia" w:ascii="仿宋" w:hAnsi="仿宋" w:eastAsia="仿宋" w:cs="仿宋"/>
          <w:kern w:val="0"/>
          <w:sz w:val="24"/>
          <w:shd w:val="clear" w:color="auto" w:fill="FFFFFF"/>
        </w:rPr>
        <w:t>1</w:t>
      </w:r>
      <w:r>
        <w:rPr>
          <w:rFonts w:hint="eastAsia" w:ascii="仿宋" w:hAnsi="仿宋" w:eastAsia="仿宋" w:cs="仿宋"/>
          <w:kern w:val="0"/>
          <w:sz w:val="24"/>
          <w:shd w:val="clear" w:color="auto" w:fill="FFFFFF"/>
        </w:rPr>
        <w:t>小时内通过电话</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含网络</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服务排除故障的，则无需上门服务，若在规定时间内不能通过电话</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含网络</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服务排除故障的，乙方应</w:t>
      </w:r>
      <w:r>
        <w:rPr>
          <w:rFonts w:hint="eastAsia" w:ascii="仿宋" w:hAnsi="仿宋" w:eastAsia="仿宋" w:cs="仿宋"/>
          <w:kern w:val="0"/>
          <w:sz w:val="24"/>
          <w:shd w:val="clear" w:color="auto" w:fill="FFFFFF"/>
        </w:rPr>
        <w:t>3</w:t>
      </w:r>
      <w:r>
        <w:rPr>
          <w:rFonts w:hint="eastAsia" w:ascii="仿宋" w:hAnsi="仿宋" w:eastAsia="仿宋" w:cs="仿宋"/>
          <w:kern w:val="0"/>
          <w:sz w:val="24"/>
          <w:shd w:val="clear" w:color="auto" w:fill="FFFFFF"/>
        </w:rPr>
        <w:t>小时内到达现场，到达现场后应在</w:t>
      </w:r>
      <w:r>
        <w:rPr>
          <w:rFonts w:hint="eastAsia" w:ascii="仿宋" w:hAnsi="仿宋" w:eastAsia="仿宋" w:cs="仿宋"/>
          <w:kern w:val="0"/>
          <w:sz w:val="24"/>
          <w:shd w:val="clear" w:color="auto" w:fill="FFFFFF"/>
        </w:rPr>
        <w:t>24</w:t>
      </w:r>
      <w:r>
        <w:rPr>
          <w:rFonts w:hint="eastAsia" w:ascii="仿宋" w:hAnsi="仿宋" w:eastAsia="仿宋" w:cs="仿宋"/>
          <w:kern w:val="0"/>
          <w:sz w:val="24"/>
          <w:shd w:val="clear" w:color="auto" w:fill="FFFFFF"/>
        </w:rPr>
        <w:t>小时内排除故障。若乙方未在约定时间内完成维修，且</w:t>
      </w:r>
      <w:r>
        <w:rPr>
          <w:rFonts w:hint="eastAsia" w:ascii="仿宋" w:hAnsi="仿宋" w:eastAsia="仿宋" w:cs="仿宋"/>
          <w:kern w:val="0"/>
          <w:sz w:val="24"/>
          <w:shd w:val="clear" w:color="auto" w:fill="FFFFFF"/>
        </w:rPr>
        <w:t>OPS</w:t>
      </w:r>
      <w:r>
        <w:rPr>
          <w:rFonts w:hint="eastAsia" w:ascii="仿宋" w:hAnsi="仿宋" w:eastAsia="仿宋" w:cs="仿宋"/>
          <w:kern w:val="0"/>
          <w:sz w:val="24"/>
          <w:shd w:val="clear" w:color="auto" w:fill="FFFFFF"/>
        </w:rPr>
        <w:t>电脑或中央触摸屏或其他影响使用的配件需要配送配件或返厂维修，预计所需时间超过</w:t>
      </w:r>
      <w:r>
        <w:rPr>
          <w:rFonts w:hint="eastAsia" w:ascii="仿宋" w:hAnsi="仿宋" w:eastAsia="仿宋" w:cs="仿宋"/>
          <w:kern w:val="0"/>
          <w:sz w:val="24"/>
          <w:shd w:val="clear" w:color="auto" w:fill="FFFFFF"/>
        </w:rPr>
        <w:t>72</w:t>
      </w:r>
      <w:r>
        <w:rPr>
          <w:rFonts w:hint="eastAsia" w:ascii="仿宋" w:hAnsi="仿宋" w:eastAsia="仿宋" w:cs="仿宋"/>
          <w:kern w:val="0"/>
          <w:sz w:val="24"/>
          <w:shd w:val="clear" w:color="auto" w:fill="FFFFFF"/>
        </w:rPr>
        <w:t>小</w:t>
      </w:r>
      <w:r>
        <w:rPr>
          <w:rFonts w:hint="eastAsia" w:ascii="仿宋" w:hAnsi="仿宋" w:eastAsia="仿宋" w:cs="仿宋"/>
          <w:kern w:val="0"/>
          <w:sz w:val="24"/>
          <w:shd w:val="clear" w:color="auto" w:fill="FFFFFF"/>
        </w:rPr>
        <w:t>时的，乙方应在甲方提出替换备机或</w:t>
      </w:r>
      <w:r>
        <w:rPr>
          <w:rFonts w:hint="eastAsia" w:ascii="仿宋" w:hAnsi="仿宋" w:eastAsia="仿宋" w:cs="仿宋"/>
          <w:kern w:val="0"/>
          <w:sz w:val="24"/>
          <w:shd w:val="clear" w:color="auto" w:fill="FFFFFF"/>
        </w:rPr>
        <w:t>OPS</w:t>
      </w:r>
      <w:r>
        <w:rPr>
          <w:rFonts w:hint="eastAsia" w:ascii="仿宋" w:hAnsi="仿宋" w:eastAsia="仿宋" w:cs="仿宋"/>
          <w:kern w:val="0"/>
          <w:sz w:val="24"/>
          <w:shd w:val="clear" w:color="auto" w:fill="FFFFFF"/>
        </w:rPr>
        <w:t>电脑的要求后</w:t>
      </w:r>
      <w:r>
        <w:rPr>
          <w:rFonts w:hint="eastAsia" w:ascii="仿宋" w:hAnsi="仿宋" w:eastAsia="仿宋" w:cs="仿宋"/>
          <w:kern w:val="0"/>
          <w:sz w:val="24"/>
          <w:shd w:val="clear" w:color="auto" w:fill="FFFFFF"/>
        </w:rPr>
        <w:t>48</w:t>
      </w:r>
      <w:r>
        <w:rPr>
          <w:rFonts w:hint="eastAsia" w:ascii="仿宋" w:hAnsi="仿宋" w:eastAsia="仿宋" w:cs="仿宋"/>
          <w:kern w:val="0"/>
          <w:sz w:val="24"/>
          <w:shd w:val="clear" w:color="auto" w:fill="FFFFFF"/>
        </w:rPr>
        <w:t>小时内提供能正常使用的备机或</w:t>
      </w:r>
      <w:r>
        <w:rPr>
          <w:rFonts w:hint="eastAsia" w:ascii="仿宋" w:hAnsi="仿宋" w:eastAsia="仿宋" w:cs="仿宋"/>
          <w:kern w:val="0"/>
          <w:sz w:val="24"/>
          <w:shd w:val="clear" w:color="auto" w:fill="FFFFFF"/>
        </w:rPr>
        <w:t>OPS</w:t>
      </w:r>
      <w:r>
        <w:rPr>
          <w:rFonts w:hint="eastAsia" w:ascii="仿宋" w:hAnsi="仿宋" w:eastAsia="仿宋" w:cs="仿宋"/>
          <w:kern w:val="0"/>
          <w:sz w:val="24"/>
          <w:shd w:val="clear" w:color="auto" w:fill="FFFFFF"/>
        </w:rPr>
        <w:t>电脑，确保不影响教学使用，且返厂维修不得超过</w:t>
      </w:r>
      <w:r>
        <w:rPr>
          <w:rFonts w:hint="eastAsia" w:ascii="仿宋" w:hAnsi="仿宋" w:eastAsia="仿宋" w:cs="仿宋"/>
          <w:kern w:val="0"/>
          <w:sz w:val="24"/>
          <w:shd w:val="clear" w:color="auto" w:fill="FFFFFF"/>
        </w:rPr>
        <w:t>30</w:t>
      </w:r>
      <w:r>
        <w:rPr>
          <w:rFonts w:hint="eastAsia" w:ascii="仿宋" w:hAnsi="仿宋" w:eastAsia="仿宋" w:cs="仿宋"/>
          <w:kern w:val="0"/>
          <w:sz w:val="24"/>
          <w:shd w:val="clear" w:color="auto" w:fill="FFFFFF"/>
        </w:rPr>
        <w:t>个日历天</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从故障报修之日开始计算，含运输、安装及调试时间</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，逾期则视为乙方违约，甲方有权按合同第十一条第</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二</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款第</w:t>
      </w:r>
      <w:r>
        <w:rPr>
          <w:rFonts w:hint="eastAsia" w:ascii="仿宋" w:hAnsi="仿宋" w:eastAsia="仿宋" w:cs="仿宋"/>
          <w:kern w:val="0"/>
          <w:sz w:val="24"/>
          <w:shd w:val="clear" w:color="auto" w:fill="FFFFFF"/>
        </w:rPr>
        <w:t>4</w:t>
      </w:r>
      <w:r>
        <w:rPr>
          <w:rFonts w:hint="eastAsia" w:ascii="仿宋" w:hAnsi="仿宋" w:eastAsia="仿宋" w:cs="仿宋"/>
          <w:kern w:val="0"/>
          <w:sz w:val="24"/>
          <w:shd w:val="clear" w:color="auto" w:fill="FFFFFF"/>
        </w:rPr>
        <w:t>项约定追究乙方的违约责任。</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2.</w:t>
      </w:r>
      <w:r>
        <w:rPr>
          <w:rFonts w:hint="eastAsia" w:ascii="仿宋" w:hAnsi="仿宋" w:eastAsia="仿宋" w:cs="仿宋"/>
          <w:kern w:val="0"/>
          <w:sz w:val="24"/>
          <w:shd w:val="clear" w:color="auto" w:fill="FFFFFF"/>
        </w:rPr>
        <w:t>售后服务期内经二次维修仍无法正常使用，乙方应更换同品牌同型号全新设备；如设备生产厂商已停产该型号设备，则更换同品牌且参数及性能不低于原有设备的全新设备；如因生产厂商已不再生产该类型设备或生产厂商倒闭造成供应商无法提供相应设备，则更换为同类型设备，且性能和参数不低于投标货物。</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3.</w:t>
      </w:r>
      <w:r>
        <w:rPr>
          <w:rFonts w:hint="eastAsia" w:ascii="仿宋" w:hAnsi="仿宋" w:eastAsia="仿宋" w:cs="仿宋"/>
          <w:kern w:val="0"/>
          <w:sz w:val="24"/>
          <w:shd w:val="clear" w:color="auto" w:fill="FFFFFF"/>
        </w:rPr>
        <w:t>售后服务期内乙方应为本项目所有设备提供巡检服务，自设备验收合格之日起，每间隔</w:t>
      </w:r>
      <w:r>
        <w:rPr>
          <w:rFonts w:hint="eastAsia" w:ascii="仿宋" w:hAnsi="仿宋" w:eastAsia="仿宋" w:cs="仿宋"/>
          <w:kern w:val="0"/>
          <w:sz w:val="24"/>
          <w:shd w:val="clear" w:color="auto" w:fill="FFFFFF"/>
        </w:rPr>
        <w:t>3</w:t>
      </w:r>
      <w:r>
        <w:rPr>
          <w:rFonts w:hint="eastAsia" w:ascii="仿宋" w:hAnsi="仿宋" w:eastAsia="仿宋" w:cs="仿宋"/>
          <w:kern w:val="0"/>
          <w:sz w:val="24"/>
          <w:shd w:val="clear" w:color="auto" w:fill="FFFFFF"/>
        </w:rPr>
        <w:t>个月巡检一次，且每次巡检结束后</w:t>
      </w:r>
      <w:r>
        <w:rPr>
          <w:rFonts w:hint="eastAsia" w:ascii="仿宋" w:hAnsi="仿宋" w:eastAsia="仿宋" w:cs="仿宋"/>
          <w:kern w:val="0"/>
          <w:sz w:val="24"/>
          <w:shd w:val="clear" w:color="auto" w:fill="FFFFFF"/>
        </w:rPr>
        <w:t>5</w:t>
      </w:r>
      <w:r>
        <w:rPr>
          <w:rFonts w:hint="eastAsia" w:ascii="仿宋" w:hAnsi="仿宋" w:eastAsia="仿宋" w:cs="仿宋"/>
          <w:kern w:val="0"/>
          <w:sz w:val="24"/>
          <w:shd w:val="clear" w:color="auto" w:fill="FFFFFF"/>
        </w:rPr>
        <w:t>个工作日内提供详细巡检情况记录并加盖单位公章。若发现设备存在软硬件故障，由乙方提供维修、更换或升级。</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lastRenderedPageBreak/>
        <w:t>4.</w:t>
      </w:r>
      <w:r>
        <w:rPr>
          <w:rFonts w:hint="eastAsia" w:ascii="仿宋" w:hAnsi="仿宋" w:eastAsia="仿宋" w:cs="仿宋"/>
          <w:kern w:val="0"/>
          <w:sz w:val="24"/>
          <w:shd w:val="clear" w:color="auto" w:fill="FFFFFF"/>
        </w:rPr>
        <w:t>售后服务范围</w:t>
      </w:r>
      <w:r>
        <w:rPr>
          <w:rFonts w:hint="eastAsia" w:ascii="仿宋" w:hAnsi="仿宋" w:eastAsia="仿宋" w:cs="仿宋"/>
          <w:kern w:val="0"/>
          <w:sz w:val="24"/>
          <w:shd w:val="clear" w:color="auto" w:fill="FFFFFF"/>
        </w:rPr>
        <w:t>包含项目新购所有设备设施以及相关的辅材、软件系统等的维护维修、升级和更换，售后服务涉及的人工、设备</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含辅材</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维修维护、升级和更换等费用均由乙方承担。</w:t>
      </w:r>
    </w:p>
    <w:p w:rsidR="00407D50" w:rsidRDefault="00993999">
      <w:pPr>
        <w:widowControl/>
        <w:shd w:val="clear" w:color="auto" w:fill="FFFFFF"/>
        <w:spacing w:line="360" w:lineRule="auto"/>
        <w:ind w:firstLine="482" w:firstLineChars="200"/>
        <w:jc w:val="left"/>
        <w:rPr>
          <w:rFonts w:ascii="仿宋" w:hAnsi="仿宋" w:eastAsia="仿宋" w:cs="仿宋"/>
          <w:kern w:val="0"/>
          <w:sz w:val="24"/>
        </w:rPr>
      </w:pPr>
      <w:r>
        <w:rPr>
          <w:rFonts w:hint="eastAsia" w:ascii="仿宋" w:hAnsi="仿宋" w:eastAsia="仿宋" w:cs="仿宋"/>
          <w:b/>
          <w:bCs/>
          <w:kern w:val="0"/>
          <w:sz w:val="24"/>
          <w:shd w:val="clear" w:color="auto" w:fill="FFFFFF"/>
        </w:rPr>
        <w:t>九、知识产权及其他民事权利的保护</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w:t>
      </w:r>
      <w:r>
        <w:rPr>
          <w:rFonts w:hint="eastAsia" w:ascii="仿宋" w:hAnsi="仿宋" w:eastAsia="仿宋" w:cs="仿宋"/>
          <w:kern w:val="0"/>
          <w:sz w:val="24"/>
          <w:shd w:val="clear" w:color="auto" w:fill="FFFFFF"/>
        </w:rPr>
        <w:t>乙方保证向甲方交付的货物、软件、技术资料等，不会侵犯任何第三人的专利权、著作权、商标权、商业秘密、其他知识产权或者其他民事权利。如乙方违反上述规定，则乙方应负责消除甲方拥有并使用乙方交付的货物、软件、技术资料等所存在的全部法律障碍，并赔偿由此给甲方造成的全部损失</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包括但不限于诉讼费、律师费、鉴定费、甲方向第三方支付的费用等</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2.</w:t>
      </w:r>
      <w:r>
        <w:rPr>
          <w:rFonts w:hint="eastAsia" w:ascii="仿宋" w:hAnsi="仿宋" w:eastAsia="仿宋" w:cs="仿宋"/>
          <w:kern w:val="0"/>
          <w:sz w:val="24"/>
          <w:shd w:val="clear" w:color="auto" w:fill="FFFFFF"/>
        </w:rPr>
        <w:t>如任何第三方经法院</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或仲裁机构</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裁决有权对上述货物主张权利或国家机关依法对货物进行没收查处，乙方除应向甲方返还已收款项外，还应另按本合同总金额百分之十向甲方支付违约金，并赔偿因此给甲方造成的全部损失</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包括但不限于诉讼费、律师费、鉴定费、甲方向笫三方支付的费用等</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3.</w:t>
      </w:r>
      <w:r>
        <w:rPr>
          <w:rFonts w:hint="eastAsia" w:ascii="仿宋" w:hAnsi="仿宋" w:eastAsia="仿宋" w:cs="仿宋"/>
          <w:kern w:val="0"/>
          <w:sz w:val="24"/>
          <w:shd w:val="clear" w:color="auto" w:fill="FFFFFF"/>
        </w:rPr>
        <w:t>履行本合同产生的知识成果、知识产权均归甲方所有。</w:t>
      </w:r>
    </w:p>
    <w:p w:rsidR="00407D50" w:rsidRDefault="00993999">
      <w:pPr>
        <w:widowControl/>
        <w:shd w:val="clear" w:color="auto" w:fill="FFFFFF"/>
        <w:spacing w:line="360" w:lineRule="auto"/>
        <w:ind w:firstLine="482" w:firstLineChars="200"/>
        <w:jc w:val="left"/>
        <w:rPr>
          <w:rFonts w:ascii="仿宋" w:hAnsi="仿宋" w:eastAsia="仿宋" w:cs="仿宋"/>
          <w:b/>
          <w:kern w:val="0"/>
          <w:sz w:val="24"/>
        </w:rPr>
      </w:pPr>
      <w:r>
        <w:rPr>
          <w:rFonts w:hint="eastAsia" w:ascii="仿宋" w:hAnsi="仿宋" w:eastAsia="仿宋" w:cs="仿宋"/>
          <w:b/>
          <w:kern w:val="0"/>
          <w:sz w:val="24"/>
        </w:rPr>
        <w:t>十、双方的权利与义务</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一</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甲方的权利和义务</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w:t>
      </w:r>
      <w:r>
        <w:rPr>
          <w:rFonts w:hint="eastAsia" w:ascii="仿宋" w:hAnsi="仿宋" w:eastAsia="仿宋" w:cs="仿宋"/>
          <w:kern w:val="0"/>
          <w:sz w:val="24"/>
          <w:shd w:val="clear" w:color="auto" w:fill="FFFFFF"/>
        </w:rPr>
        <w:t>甲方有权对合同规定范围内乙方提供的货物及服务行为进行监督和检查，拥有监管权。有权核对乙方提供货物及服务质量。甲方有权就质量、规格等不符合合同约定的货物，向乙方下达整改通知书，并要求乙方限期完成整改。</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2.</w:t>
      </w:r>
      <w:r>
        <w:rPr>
          <w:rFonts w:hint="eastAsia" w:ascii="仿宋" w:hAnsi="仿宋" w:eastAsia="仿宋" w:cs="仿宋"/>
          <w:kern w:val="0"/>
          <w:sz w:val="24"/>
          <w:shd w:val="clear" w:color="auto" w:fill="FFFFFF"/>
        </w:rPr>
        <w:t>负责检查监督乙方提供货物及服务的实施的执行情况。</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3.</w:t>
      </w:r>
      <w:r>
        <w:rPr>
          <w:rFonts w:hint="eastAsia" w:ascii="仿宋" w:hAnsi="仿宋" w:eastAsia="仿宋" w:cs="仿宋"/>
          <w:kern w:val="0"/>
          <w:sz w:val="24"/>
          <w:shd w:val="clear" w:color="auto" w:fill="FFFFFF"/>
        </w:rPr>
        <w:t>根据本合同规定，按时向乙方支付应付合同费用。</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4.</w:t>
      </w:r>
      <w:r>
        <w:rPr>
          <w:rFonts w:hint="eastAsia" w:ascii="仿宋" w:hAnsi="仿宋" w:eastAsia="仿宋" w:cs="仿宋"/>
          <w:kern w:val="0"/>
          <w:sz w:val="24"/>
          <w:shd w:val="clear" w:color="auto" w:fill="FFFFFF"/>
        </w:rPr>
        <w:t>国家法律、法规所规定由甲方承担的其它责任。</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二</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乙方的权利和义务</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w:t>
      </w:r>
      <w:r>
        <w:rPr>
          <w:rFonts w:hint="eastAsia" w:ascii="仿宋" w:hAnsi="仿宋" w:eastAsia="仿宋" w:cs="仿宋"/>
          <w:kern w:val="0"/>
          <w:sz w:val="24"/>
          <w:shd w:val="clear" w:color="auto" w:fill="FFFFFF"/>
        </w:rPr>
        <w:t>对本合同规定的委托事项范围内的项目享有管理权及承担服务义务。</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2.</w:t>
      </w:r>
      <w:r>
        <w:rPr>
          <w:rFonts w:hint="eastAsia" w:ascii="仿宋" w:hAnsi="仿宋" w:eastAsia="仿宋" w:cs="仿宋"/>
          <w:kern w:val="0"/>
          <w:sz w:val="24"/>
          <w:shd w:val="clear" w:color="auto" w:fill="FFFFFF"/>
        </w:rPr>
        <w:t>根据本合同的规定向甲方收取相关费用。</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lastRenderedPageBreak/>
        <w:t>3.</w:t>
      </w:r>
      <w:r>
        <w:rPr>
          <w:rFonts w:hint="eastAsia" w:ascii="仿宋" w:hAnsi="仿宋" w:eastAsia="仿宋" w:cs="仿宋"/>
          <w:kern w:val="0"/>
          <w:sz w:val="24"/>
          <w:shd w:val="clear" w:color="auto" w:fill="FFFFFF"/>
        </w:rPr>
        <w:t>及时向甲方通告本项目</w:t>
      </w:r>
      <w:r>
        <w:rPr>
          <w:rFonts w:hint="eastAsia" w:ascii="仿宋" w:hAnsi="仿宋" w:eastAsia="仿宋" w:cs="仿宋"/>
          <w:kern w:val="0"/>
          <w:sz w:val="24"/>
          <w:shd w:val="clear" w:color="auto" w:fill="FFFFFF"/>
        </w:rPr>
        <w:t>实施相关重大事项，及时配合处理售后。</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4.</w:t>
      </w:r>
      <w:r>
        <w:rPr>
          <w:rFonts w:hint="eastAsia" w:ascii="仿宋" w:hAnsi="仿宋" w:eastAsia="仿宋" w:cs="仿宋"/>
          <w:kern w:val="0"/>
          <w:sz w:val="24"/>
          <w:shd w:val="clear" w:color="auto" w:fill="FFFFFF"/>
        </w:rPr>
        <w:t>接受项目行业管理部门及政府有关部门的指导，接受甲方的监督。</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5.</w:t>
      </w:r>
      <w:r>
        <w:rPr>
          <w:rFonts w:hint="eastAsia" w:ascii="仿宋" w:hAnsi="仿宋" w:eastAsia="仿宋" w:cs="仿宋"/>
          <w:kern w:val="0"/>
          <w:sz w:val="24"/>
          <w:shd w:val="clear" w:color="auto" w:fill="FFFFFF"/>
        </w:rPr>
        <w:t>国家法律、法规所规定由乙方承担的其它责任。</w:t>
      </w:r>
    </w:p>
    <w:p w:rsidR="00407D50" w:rsidRDefault="00993999">
      <w:pPr>
        <w:widowControl/>
        <w:shd w:val="clear" w:color="auto" w:fill="FFFFFF"/>
        <w:spacing w:line="360" w:lineRule="auto"/>
        <w:ind w:firstLine="482" w:firstLineChars="200"/>
        <w:jc w:val="left"/>
        <w:rPr>
          <w:rFonts w:ascii="仿宋" w:hAnsi="仿宋" w:eastAsia="仿宋" w:cs="仿宋"/>
          <w:b/>
          <w:kern w:val="0"/>
          <w:sz w:val="24"/>
        </w:rPr>
      </w:pPr>
      <w:r>
        <w:rPr>
          <w:rFonts w:hint="eastAsia" w:ascii="仿宋" w:hAnsi="仿宋" w:eastAsia="仿宋" w:cs="仿宋"/>
          <w:b/>
          <w:kern w:val="0"/>
          <w:sz w:val="24"/>
        </w:rPr>
        <w:t>十一、违约责任</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一</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甲方违约责任</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甲方无正当理由逾期支付货款的，除应及时付足货款外，还应向乙方偿付欠款总额万分之五</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天的违约金，但逾期违约金不得超过欠款总额的百分之二十；逾期付款超过</w:t>
      </w:r>
      <w:r>
        <w:rPr>
          <w:rFonts w:hint="eastAsia" w:ascii="仿宋" w:hAnsi="仿宋" w:eastAsia="仿宋" w:cs="仿宋"/>
          <w:kern w:val="0"/>
          <w:sz w:val="24"/>
          <w:shd w:val="clear" w:color="auto" w:fill="FFFFFF"/>
        </w:rPr>
        <w:t>20</w:t>
      </w:r>
      <w:r>
        <w:rPr>
          <w:rFonts w:hint="eastAsia" w:ascii="仿宋" w:hAnsi="仿宋" w:eastAsia="仿宋" w:cs="仿宋"/>
          <w:kern w:val="0"/>
          <w:sz w:val="24"/>
          <w:shd w:val="clear" w:color="auto" w:fill="FFFFFF"/>
        </w:rPr>
        <w:t>日历天的，乙方有权终止合同；非甲方故意逾期付款的，甲方不承担任何逾期付款责任，乙方也不得终止合同</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说明：如因当年年终财政关闭支付系统导致甲方在合同履行期间无法支付，则甲方不承</w:t>
      </w:r>
      <w:r>
        <w:rPr>
          <w:rFonts w:hint="eastAsia" w:ascii="仿宋" w:hAnsi="仿宋" w:eastAsia="仿宋" w:cs="仿宋"/>
          <w:kern w:val="0"/>
          <w:sz w:val="24"/>
          <w:shd w:val="clear" w:color="auto" w:fill="FFFFFF"/>
        </w:rPr>
        <w:t>担逾期支付责任，待来年财政支付系统开通后支付</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二</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乙方违约责任</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w:t>
      </w:r>
      <w:r>
        <w:rPr>
          <w:rFonts w:hint="eastAsia" w:ascii="仿宋" w:hAnsi="仿宋" w:eastAsia="仿宋" w:cs="仿宋"/>
          <w:kern w:val="0"/>
          <w:sz w:val="24"/>
          <w:shd w:val="clear" w:color="auto" w:fill="FFFFFF"/>
        </w:rPr>
        <w:t>乙方交付的货物不符合合同要求的，乙方应在接到甲方书面通知之日起</w:t>
      </w:r>
      <w:r>
        <w:rPr>
          <w:rFonts w:hint="eastAsia" w:ascii="仿宋" w:hAnsi="仿宋" w:eastAsia="仿宋" w:cs="仿宋"/>
          <w:kern w:val="0"/>
          <w:sz w:val="24"/>
          <w:shd w:val="clear" w:color="auto" w:fill="FFFFFF"/>
        </w:rPr>
        <w:t>10</w:t>
      </w:r>
      <w:r>
        <w:rPr>
          <w:rFonts w:hint="eastAsia" w:ascii="仿宋" w:hAnsi="仿宋" w:eastAsia="仿宋" w:cs="仿宋"/>
          <w:kern w:val="0"/>
          <w:sz w:val="24"/>
          <w:shd w:val="clear" w:color="auto" w:fill="FFFFFF"/>
        </w:rPr>
        <w:t>个日历天内完成整改。若乙方接到甲方书面通知后</w:t>
      </w:r>
      <w:r>
        <w:rPr>
          <w:rFonts w:hint="eastAsia" w:ascii="仿宋" w:hAnsi="仿宋" w:eastAsia="仿宋" w:cs="仿宋"/>
          <w:kern w:val="0"/>
          <w:sz w:val="24"/>
          <w:shd w:val="clear" w:color="auto" w:fill="FFFFFF"/>
        </w:rPr>
        <w:t>10</w:t>
      </w:r>
      <w:r>
        <w:rPr>
          <w:rFonts w:hint="eastAsia" w:ascii="仿宋" w:hAnsi="仿宋" w:eastAsia="仿宋" w:cs="仿宋"/>
          <w:kern w:val="0"/>
          <w:sz w:val="24"/>
          <w:shd w:val="clear" w:color="auto" w:fill="FFFFFF"/>
        </w:rPr>
        <w:t>个日历天内未完成整改或整改后仍不符合合同要求的，视作乙方不能交付而违约，乙方按本条本款下述第“</w:t>
      </w:r>
      <w:r>
        <w:rPr>
          <w:rFonts w:hint="eastAsia" w:ascii="仿宋" w:hAnsi="仿宋" w:eastAsia="仿宋" w:cs="仿宋"/>
          <w:kern w:val="0"/>
          <w:sz w:val="24"/>
          <w:shd w:val="clear" w:color="auto" w:fill="FFFFFF"/>
        </w:rPr>
        <w:t>2</w:t>
      </w:r>
      <w:r>
        <w:rPr>
          <w:rFonts w:hint="eastAsia" w:ascii="仿宋" w:hAnsi="仿宋" w:eastAsia="仿宋" w:cs="仿宋"/>
          <w:kern w:val="0"/>
          <w:sz w:val="24"/>
          <w:shd w:val="clear" w:color="auto" w:fill="FFFFFF"/>
        </w:rPr>
        <w:t>”项规定向甲方支付违约金。</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2.</w:t>
      </w:r>
      <w:r>
        <w:rPr>
          <w:rFonts w:hint="eastAsia" w:ascii="仿宋" w:hAnsi="仿宋" w:eastAsia="仿宋" w:cs="仿宋"/>
          <w:kern w:val="0"/>
          <w:sz w:val="24"/>
          <w:shd w:val="clear" w:color="auto" w:fill="FFFFFF"/>
        </w:rPr>
        <w:t>乙方不能交付货物而违约的，本合同终止，乙方应在收到甲方书面通知之日起</w:t>
      </w:r>
      <w:r>
        <w:rPr>
          <w:rFonts w:hint="eastAsia" w:ascii="仿宋" w:hAnsi="仿宋" w:eastAsia="仿宋" w:cs="仿宋"/>
          <w:kern w:val="0"/>
          <w:sz w:val="24"/>
          <w:shd w:val="clear" w:color="auto" w:fill="FFFFFF"/>
        </w:rPr>
        <w:t>20</w:t>
      </w:r>
      <w:r>
        <w:rPr>
          <w:rFonts w:hint="eastAsia" w:ascii="仿宋" w:hAnsi="仿宋" w:eastAsia="仿宋" w:cs="仿宋"/>
          <w:kern w:val="0"/>
          <w:sz w:val="24"/>
          <w:shd w:val="clear" w:color="auto" w:fill="FFFFFF"/>
        </w:rPr>
        <w:t>个日历天内按本合同总金额的百分之二十向甲方支付违约金和赔偿因此给甲方造成的全部损失，甲方也不再向乙方支付任何费用。</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3.</w:t>
      </w:r>
      <w:r>
        <w:rPr>
          <w:rFonts w:hint="eastAsia" w:ascii="仿宋" w:hAnsi="仿宋" w:eastAsia="仿宋" w:cs="仿宋"/>
          <w:kern w:val="0"/>
          <w:sz w:val="24"/>
          <w:shd w:val="clear" w:color="auto" w:fill="FFFFFF"/>
        </w:rPr>
        <w:t>乙方</w:t>
      </w:r>
      <w:r>
        <w:rPr>
          <w:rFonts w:hint="eastAsia" w:ascii="仿宋" w:hAnsi="仿宋" w:eastAsia="仿宋" w:cs="仿宋"/>
          <w:kern w:val="0"/>
          <w:sz w:val="24"/>
          <w:shd w:val="clear" w:color="auto" w:fill="FFFFFF"/>
        </w:rPr>
        <w:t>逾期交付货物而违约的，除应及时交足货物外，每逾期一日，还应向甲方偿付本合同总金额的万分之五</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天的违约金；逾期交货超过</w:t>
      </w:r>
      <w:r>
        <w:rPr>
          <w:rFonts w:hint="eastAsia" w:ascii="仿宋" w:hAnsi="仿宋" w:eastAsia="仿宋" w:cs="仿宋"/>
          <w:kern w:val="0"/>
          <w:sz w:val="24"/>
          <w:shd w:val="clear" w:color="auto" w:fill="FFFFFF"/>
        </w:rPr>
        <w:t>10</w:t>
      </w:r>
      <w:r>
        <w:rPr>
          <w:rFonts w:hint="eastAsia" w:ascii="仿宋" w:hAnsi="仿宋" w:eastAsia="仿宋" w:cs="仿宋"/>
          <w:kern w:val="0"/>
          <w:sz w:val="24"/>
          <w:shd w:val="clear" w:color="auto" w:fill="FFFFFF"/>
        </w:rPr>
        <w:t>日历天，甲方有权终止合同并要求乙方在收到甲方书面通知之日起</w:t>
      </w:r>
      <w:r>
        <w:rPr>
          <w:rFonts w:hint="eastAsia" w:ascii="仿宋" w:hAnsi="仿宋" w:eastAsia="仿宋" w:cs="仿宋"/>
          <w:kern w:val="0"/>
          <w:sz w:val="24"/>
          <w:shd w:val="clear" w:color="auto" w:fill="FFFFFF"/>
        </w:rPr>
        <w:t>20</w:t>
      </w:r>
      <w:r>
        <w:rPr>
          <w:rFonts w:hint="eastAsia" w:ascii="仿宋" w:hAnsi="仿宋" w:eastAsia="仿宋" w:cs="仿宋"/>
          <w:kern w:val="0"/>
          <w:sz w:val="24"/>
          <w:shd w:val="clear" w:color="auto" w:fill="FFFFFF"/>
        </w:rPr>
        <w:t>个日历天内按本合同总金额的百分之二十支付违约金和赔偿因此给甲方造成的全部损失。</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4.</w:t>
      </w:r>
      <w:r>
        <w:rPr>
          <w:rFonts w:hint="eastAsia" w:ascii="仿宋" w:hAnsi="仿宋" w:eastAsia="仿宋" w:cs="仿宋"/>
          <w:kern w:val="0"/>
          <w:sz w:val="24"/>
          <w:shd w:val="clear" w:color="auto" w:fill="FFFFFF"/>
        </w:rPr>
        <w:t>售后服务期内，乙方未在合同规定时间内按合同要求进行维修或更换的，视为乙方违约，乙方应在收到甲方书面通知之日起</w:t>
      </w:r>
      <w:r>
        <w:rPr>
          <w:rFonts w:hint="eastAsia" w:ascii="仿宋" w:hAnsi="仿宋" w:eastAsia="仿宋" w:cs="仿宋"/>
          <w:kern w:val="0"/>
          <w:sz w:val="24"/>
          <w:shd w:val="clear" w:color="auto" w:fill="FFFFFF"/>
        </w:rPr>
        <w:t>20</w:t>
      </w:r>
      <w:r>
        <w:rPr>
          <w:rFonts w:hint="eastAsia" w:ascii="仿宋" w:hAnsi="仿宋" w:eastAsia="仿宋" w:cs="仿宋"/>
          <w:kern w:val="0"/>
          <w:sz w:val="24"/>
          <w:shd w:val="clear" w:color="auto" w:fill="FFFFFF"/>
        </w:rPr>
        <w:t>个日历天内按该货物投标单价的两倍向甲方支付违约金。如乙方逾期未足额支付违约金的，视为乙方无法</w:t>
      </w:r>
      <w:r>
        <w:rPr>
          <w:rFonts w:hint="eastAsia" w:ascii="仿宋" w:hAnsi="仿宋" w:eastAsia="仿宋" w:cs="仿宋"/>
          <w:kern w:val="0"/>
          <w:sz w:val="24"/>
          <w:shd w:val="clear" w:color="auto" w:fill="FFFFFF"/>
        </w:rPr>
        <w:lastRenderedPageBreak/>
        <w:t>完成该次售后服务而违约，乙方除仍需足额支付</w:t>
      </w:r>
      <w:r>
        <w:rPr>
          <w:rFonts w:hint="eastAsia" w:ascii="仿宋" w:hAnsi="仿宋" w:eastAsia="仿宋" w:cs="仿宋"/>
          <w:kern w:val="0"/>
          <w:sz w:val="24"/>
          <w:shd w:val="clear" w:color="auto" w:fill="FFFFFF"/>
        </w:rPr>
        <w:t>违约金外，甲方有权要求乙方退还甲方已支付的合同款的</w:t>
      </w:r>
      <w:r>
        <w:rPr>
          <w:rFonts w:hint="eastAsia" w:ascii="仿宋" w:hAnsi="仿宋" w:eastAsia="仿宋" w:cs="仿宋"/>
          <w:kern w:val="0"/>
          <w:sz w:val="24"/>
          <w:shd w:val="clear" w:color="auto" w:fill="FFFFFF"/>
        </w:rPr>
        <w:t>20%</w:t>
      </w:r>
      <w:r>
        <w:rPr>
          <w:rFonts w:hint="eastAsia" w:ascii="仿宋" w:hAnsi="仿宋" w:eastAsia="仿宋" w:cs="仿宋"/>
          <w:kern w:val="0"/>
          <w:sz w:val="24"/>
          <w:shd w:val="clear" w:color="auto" w:fill="FFFFFF"/>
        </w:rPr>
        <w:t>作为赔偿。</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5</w:t>
      </w:r>
      <w:r>
        <w:rPr>
          <w:rFonts w:hint="eastAsia" w:ascii="仿宋" w:hAnsi="仿宋" w:eastAsia="仿宋" w:cs="仿宋"/>
          <w:kern w:val="0"/>
          <w:sz w:val="24"/>
          <w:shd w:val="clear" w:color="auto" w:fill="FFFFFF"/>
        </w:rPr>
        <w:t>．若乙方提供虚假、作废发票或违反国家法律、法规开具或提供发票的，乙方自行承担全部法律责任，同时乙方还应按本合同总金额的百分之十向甲方支付违约金。</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6</w:t>
      </w:r>
      <w:r>
        <w:rPr>
          <w:rFonts w:hint="eastAsia" w:ascii="仿宋" w:hAnsi="仿宋" w:eastAsia="仿宋" w:cs="仿宋"/>
          <w:kern w:val="0"/>
          <w:sz w:val="24"/>
          <w:shd w:val="clear" w:color="auto" w:fill="FFFFFF"/>
        </w:rPr>
        <w:t>．乙方偿付的违约金不足以弥补甲方损失的，还应按甲方损失尚未弥补的部分</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支付赔偿金给甲方。损失包括但不限于律师费、诉讼费、仲裁费、保全费、执行费、差旅费及其它实现权利的费用等。</w:t>
      </w:r>
    </w:p>
    <w:p w:rsidR="00407D50" w:rsidRDefault="00993999">
      <w:pPr>
        <w:widowControl/>
        <w:shd w:val="clear" w:color="auto" w:fill="FFFFFF"/>
        <w:spacing w:line="360" w:lineRule="auto"/>
        <w:ind w:firstLine="482" w:firstLineChars="200"/>
        <w:jc w:val="left"/>
        <w:rPr>
          <w:rFonts w:ascii="仿宋" w:hAnsi="仿宋" w:eastAsia="仿宋" w:cs="仿宋"/>
          <w:b/>
          <w:kern w:val="0"/>
          <w:sz w:val="24"/>
        </w:rPr>
      </w:pPr>
      <w:r>
        <w:rPr>
          <w:rFonts w:hint="eastAsia" w:ascii="仿宋" w:hAnsi="仿宋" w:eastAsia="仿宋" w:cs="仿宋"/>
          <w:b/>
          <w:kern w:val="0"/>
          <w:sz w:val="24"/>
        </w:rPr>
        <w:t>十二、其他商务要求</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 xml:space="preserve">1. </w:t>
      </w:r>
      <w:r>
        <w:rPr>
          <w:rFonts w:hint="eastAsia" w:ascii="仿宋" w:hAnsi="仿宋" w:eastAsia="仿宋" w:cs="仿宋"/>
          <w:kern w:val="0"/>
          <w:sz w:val="24"/>
          <w:shd w:val="clear" w:color="auto" w:fill="FFFFFF"/>
        </w:rPr>
        <w:t>如因乙方的工作人员在履行职务过程中的疏忽、失职、过错等故意或者过失原因给甲方造成损失或侵害，包括但不限于甲方本身的财产损失、由此而导致的甲方对任何第三方的法律责任等，乙方对此均应承担全部的赔偿责任。</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 xml:space="preserve">2. </w:t>
      </w:r>
      <w:r>
        <w:rPr>
          <w:rFonts w:hint="eastAsia" w:ascii="仿宋" w:hAnsi="仿宋" w:eastAsia="仿宋" w:cs="仿宋"/>
          <w:kern w:val="0"/>
          <w:sz w:val="24"/>
          <w:shd w:val="clear" w:color="auto" w:fill="FFFFFF"/>
        </w:rPr>
        <w:t>项目实施过程中乙方应对甲方原场地、设施进行有效保护，如有损坏的应负责修复，无法修复的设施设备，乙方应更换全新的设施设备，并对造成的损失进行赔偿。若乙方既无法修复，又无法更换的，甲方有权聘请第三方进行修复或更换，由此产生的费用由乙方承担。</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 xml:space="preserve">3. </w:t>
      </w:r>
      <w:r>
        <w:rPr>
          <w:rFonts w:hint="eastAsia" w:ascii="仿宋" w:hAnsi="仿宋" w:eastAsia="仿宋" w:cs="仿宋"/>
          <w:kern w:val="0"/>
          <w:sz w:val="24"/>
          <w:shd w:val="clear" w:color="auto" w:fill="FFFFFF"/>
        </w:rPr>
        <w:t>乙方完成安装调试等工作后，应按照甲方要求安排专业人员对甲方的相关技术管理人员和使用人员进行培训，确保被培训人员能使用和故障排查。</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w:t>
      </w:r>
      <w:r>
        <w:rPr>
          <w:rFonts w:hint="eastAsia" w:ascii="仿宋" w:hAnsi="仿宋" w:eastAsia="仿宋" w:cs="仿宋"/>
          <w:kern w:val="0"/>
          <w:sz w:val="24"/>
          <w:shd w:val="clear" w:color="auto" w:fill="FFFFFF"/>
        </w:rPr>
        <w:t>培训方式：货物安装点现场集中培训。</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(2)</w:t>
      </w:r>
      <w:r>
        <w:rPr>
          <w:rFonts w:hint="eastAsia" w:ascii="仿宋" w:hAnsi="仿宋" w:eastAsia="仿宋" w:cs="仿宋"/>
          <w:kern w:val="0"/>
          <w:sz w:val="24"/>
          <w:shd w:val="clear" w:color="auto" w:fill="FFFFFF"/>
        </w:rPr>
        <w:t>培训内容：本项目软硬件安装调试和使用、故障排查等方面。</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(3)</w:t>
      </w:r>
      <w:r>
        <w:rPr>
          <w:rFonts w:hint="eastAsia" w:ascii="仿宋" w:hAnsi="仿宋" w:eastAsia="仿宋" w:cs="仿宋"/>
          <w:kern w:val="0"/>
          <w:sz w:val="24"/>
          <w:shd w:val="clear" w:color="auto" w:fill="FFFFFF"/>
        </w:rPr>
        <w:t>培训次数：不少于</w:t>
      </w:r>
      <w:r>
        <w:rPr>
          <w:rFonts w:hint="eastAsia" w:ascii="仿宋" w:hAnsi="仿宋" w:eastAsia="仿宋" w:cs="仿宋"/>
          <w:kern w:val="0"/>
          <w:sz w:val="24"/>
          <w:shd w:val="clear" w:color="auto" w:fill="FFFFFF"/>
        </w:rPr>
        <w:t>1</w:t>
      </w:r>
      <w:r>
        <w:rPr>
          <w:rFonts w:hint="eastAsia" w:ascii="仿宋" w:hAnsi="仿宋" w:eastAsia="仿宋" w:cs="仿宋"/>
          <w:kern w:val="0"/>
          <w:sz w:val="24"/>
          <w:shd w:val="clear" w:color="auto" w:fill="FFFFFF"/>
        </w:rPr>
        <w:t>次。</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4.</w:t>
      </w:r>
      <w:r>
        <w:rPr>
          <w:rFonts w:hint="eastAsia" w:ascii="仿宋" w:hAnsi="仿宋" w:eastAsia="仿宋" w:cs="仿宋"/>
          <w:kern w:val="0"/>
          <w:sz w:val="24"/>
          <w:shd w:val="clear" w:color="auto" w:fill="FFFFFF"/>
        </w:rPr>
        <w:t>提供内置</w:t>
      </w:r>
      <w:r>
        <w:rPr>
          <w:rFonts w:hint="eastAsia" w:ascii="仿宋" w:hAnsi="仿宋" w:eastAsia="仿宋" w:cs="仿宋"/>
          <w:kern w:val="0"/>
          <w:sz w:val="24"/>
          <w:shd w:val="clear" w:color="auto" w:fill="FFFFFF"/>
        </w:rPr>
        <w:t>OPS</w:t>
      </w:r>
      <w:r>
        <w:rPr>
          <w:rFonts w:hint="eastAsia" w:ascii="仿宋" w:hAnsi="仿宋" w:eastAsia="仿宋" w:cs="仿宋"/>
          <w:kern w:val="0"/>
          <w:sz w:val="24"/>
          <w:shd w:val="clear" w:color="auto" w:fill="FFFFFF"/>
        </w:rPr>
        <w:t>电脑备机</w:t>
      </w:r>
      <w:r>
        <w:rPr>
          <w:rFonts w:hint="eastAsia" w:ascii="仿宋" w:hAnsi="仿宋" w:eastAsia="仿宋" w:cs="仿宋"/>
          <w:kern w:val="0"/>
          <w:sz w:val="24"/>
          <w:shd w:val="clear" w:color="auto" w:fill="FFFFFF"/>
        </w:rPr>
        <w:t>1</w:t>
      </w:r>
      <w:r>
        <w:rPr>
          <w:rFonts w:hint="eastAsia" w:ascii="仿宋" w:hAnsi="仿宋" w:eastAsia="仿宋" w:cs="仿宋"/>
          <w:kern w:val="0"/>
          <w:sz w:val="24"/>
          <w:shd w:val="clear" w:color="auto" w:fill="FFFFFF"/>
        </w:rPr>
        <w:t>台，存放于学校指定位置，配置与参数要求相同。</w:t>
      </w:r>
    </w:p>
    <w:p w:rsidR="00407D50" w:rsidRDefault="00993999">
      <w:pPr>
        <w:tabs>
          <w:tab w:val="left" w:pos="0"/>
        </w:tabs>
        <w:spacing w:line="360" w:lineRule="auto"/>
        <w:ind w:firstLine="482" w:firstLineChars="200"/>
        <w:rPr>
          <w:rFonts w:ascii="仿宋" w:hAnsi="仿宋" w:eastAsia="仿宋" w:cs="仿宋"/>
          <w:b/>
          <w:bCs/>
          <w:sz w:val="24"/>
        </w:rPr>
      </w:pPr>
      <w:bookmarkStart w:name="_Toc28329" w:id="191"/>
      <w:r>
        <w:rPr>
          <w:rFonts w:hint="eastAsia" w:ascii="仿宋" w:hAnsi="仿宋" w:eastAsia="仿宋" w:cs="仿宋"/>
          <w:b/>
          <w:bCs/>
          <w:sz w:val="24"/>
        </w:rPr>
        <w:t>十三、合同的变更和终止</w:t>
      </w:r>
      <w:bookmarkEnd w:id="191"/>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bookmarkStart w:name="_Toc4413" w:id="192"/>
      <w:r>
        <w:rPr>
          <w:rFonts w:hint="eastAsia" w:ascii="仿宋" w:hAnsi="仿宋" w:eastAsia="仿宋" w:cs="仿宋"/>
          <w:kern w:val="0"/>
          <w:sz w:val="24"/>
          <w:shd w:val="clear" w:color="auto" w:fill="FFFFFF"/>
        </w:rPr>
        <w:t>合同继续履行将损害国家利益和社会公共利益的，双方当事人应当变更、中止或者终止合同。有过错的一方应当承担赔偿责任，双方都有过错的，各自承担</w:t>
      </w:r>
      <w:r>
        <w:rPr>
          <w:rFonts w:hint="eastAsia" w:ascii="仿宋" w:hAnsi="仿宋" w:eastAsia="仿宋" w:cs="仿宋"/>
          <w:kern w:val="0"/>
          <w:sz w:val="24"/>
          <w:shd w:val="clear" w:color="auto" w:fill="FFFFFF"/>
        </w:rPr>
        <w:lastRenderedPageBreak/>
        <w:t>相应的责任。除</w:t>
      </w:r>
      <w:r>
        <w:rPr>
          <w:rFonts w:hint="eastAsia" w:ascii="仿宋" w:hAnsi="仿宋" w:eastAsia="仿宋" w:cs="仿宋"/>
          <w:kern w:val="0"/>
          <w:sz w:val="24"/>
          <w:shd w:val="clear" w:color="auto" w:fill="FFFFFF"/>
        </w:rPr>
        <w:t>此以外，本合同一经签订，甲乙双方不得擅自变更、中止或终止合同。</w:t>
      </w:r>
    </w:p>
    <w:p w:rsidR="00407D50" w:rsidRDefault="00993999">
      <w:pPr>
        <w:tabs>
          <w:tab w:val="left" w:pos="0"/>
        </w:tabs>
        <w:spacing w:line="360" w:lineRule="auto"/>
        <w:ind w:firstLine="482" w:firstLineChars="200"/>
        <w:rPr>
          <w:rFonts w:ascii="仿宋" w:hAnsi="仿宋" w:eastAsia="仿宋" w:cs="仿宋"/>
          <w:b/>
          <w:bCs/>
          <w:sz w:val="24"/>
        </w:rPr>
      </w:pPr>
      <w:r>
        <w:rPr>
          <w:rFonts w:hint="eastAsia" w:ascii="仿宋" w:hAnsi="仿宋" w:eastAsia="仿宋" w:cs="仿宋"/>
          <w:b/>
          <w:bCs/>
          <w:sz w:val="24"/>
        </w:rPr>
        <w:t>十四、合同的分包和转让</w:t>
      </w:r>
      <w:bookmarkEnd w:id="192"/>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bookmarkStart w:name="_Toc25301" w:id="193"/>
      <w:r>
        <w:rPr>
          <w:rFonts w:hint="eastAsia" w:ascii="仿宋" w:hAnsi="仿宋" w:eastAsia="仿宋" w:cs="仿宋"/>
          <w:kern w:val="0"/>
          <w:sz w:val="24"/>
          <w:shd w:val="clear" w:color="auto" w:fill="FFFFFF"/>
        </w:rPr>
        <w:t>乙方不得擅自部分或全部转让其应履行的合同义务。</w:t>
      </w:r>
      <w:bookmarkEnd w:id="193"/>
    </w:p>
    <w:p w:rsidR="00407D50" w:rsidRDefault="00993999">
      <w:pPr>
        <w:widowControl/>
        <w:shd w:val="clear" w:color="auto" w:fill="FFFFFF"/>
        <w:spacing w:line="360" w:lineRule="auto"/>
        <w:ind w:firstLine="482" w:firstLineChars="200"/>
        <w:jc w:val="left"/>
        <w:rPr>
          <w:rFonts w:ascii="仿宋" w:hAnsi="仿宋" w:eastAsia="仿宋" w:cs="仿宋"/>
          <w:b/>
          <w:kern w:val="0"/>
          <w:sz w:val="24"/>
        </w:rPr>
      </w:pPr>
      <w:r>
        <w:rPr>
          <w:rFonts w:hint="eastAsia" w:ascii="仿宋" w:hAnsi="仿宋" w:eastAsia="仿宋" w:cs="仿宋"/>
          <w:b/>
          <w:kern w:val="0"/>
          <w:sz w:val="24"/>
        </w:rPr>
        <w:t>十五、法律适用于争议解决</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一</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本合同的订立、解释、履行及争议解决，均适用中华人民共和国法律。</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二</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因质量问题发生争议，由双方协商确定的第三方机构进行质量鉴定。质量符合标准的，鉴定费由甲方甲方承担；不符合质量标准的，鉴定费由乙方乙方承担。</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三</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本合同履行过程中发生争议的，甲方乙方双方应友好协商；协商不成的，任何一方可向甲方所在地人民法院起诉。在诉讼期间，除正在进行诉讼的</w:t>
      </w:r>
      <w:r>
        <w:rPr>
          <w:rFonts w:hint="eastAsia" w:ascii="仿宋" w:hAnsi="仿宋" w:eastAsia="仿宋" w:cs="仿宋"/>
          <w:kern w:val="0"/>
          <w:sz w:val="24"/>
          <w:shd w:val="clear" w:color="auto" w:fill="FFFFFF"/>
        </w:rPr>
        <w:t>部分外，合同其他部分继续执行。除判决另有规定外，一切涉诉合理费用（包括但不限于律师费、诉讼费、保全费、公告费等）均由违约方承担。</w:t>
      </w:r>
    </w:p>
    <w:p w:rsidR="00407D50" w:rsidRDefault="00993999">
      <w:pPr>
        <w:widowControl/>
        <w:shd w:val="clear" w:color="auto" w:fill="FFFFFF"/>
        <w:spacing w:line="360" w:lineRule="auto"/>
        <w:ind w:firstLine="482" w:firstLineChars="200"/>
        <w:jc w:val="left"/>
        <w:rPr>
          <w:rFonts w:ascii="仿宋" w:hAnsi="仿宋" w:eastAsia="仿宋" w:cs="仿宋"/>
          <w:b/>
          <w:bCs/>
          <w:kern w:val="0"/>
          <w:sz w:val="24"/>
        </w:rPr>
      </w:pPr>
      <w:r>
        <w:rPr>
          <w:rFonts w:hint="eastAsia" w:ascii="仿宋" w:hAnsi="仿宋" w:eastAsia="仿宋" w:cs="仿宋"/>
          <w:b/>
          <w:bCs/>
          <w:kern w:val="0"/>
          <w:sz w:val="24"/>
        </w:rPr>
        <w:t>十六、合同生效及其他</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一</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下列关于成都市技师学院工匠文化教育博览园研学教室智慧化建设项目</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项目编号：</w:t>
      </w:r>
      <w:r>
        <w:rPr>
          <w:rFonts w:hint="eastAsia" w:ascii="仿宋" w:hAnsi="仿宋" w:eastAsia="仿宋" w:cs="仿宋"/>
          <w:kern w:val="0"/>
          <w:sz w:val="24"/>
          <w:shd w:val="clear" w:color="auto" w:fill="FFFFFF"/>
        </w:rPr>
        <w:t>XXXX)</w:t>
      </w:r>
      <w:r>
        <w:rPr>
          <w:rFonts w:hint="eastAsia" w:ascii="仿宋" w:hAnsi="仿宋" w:eastAsia="仿宋" w:cs="仿宋"/>
          <w:kern w:val="0"/>
          <w:sz w:val="24"/>
          <w:shd w:val="clear" w:color="auto" w:fill="FFFFFF"/>
        </w:rPr>
        <w:t>的招标文件和乙方的投标文件是本合同不可分割的组成部分，与本合同具有同等法律效力，这些文件包括但不限于：</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w:t>
      </w:r>
      <w:r>
        <w:rPr>
          <w:rFonts w:hint="eastAsia" w:ascii="仿宋" w:hAnsi="仿宋" w:eastAsia="仿宋" w:cs="仿宋"/>
          <w:kern w:val="0"/>
          <w:sz w:val="24"/>
          <w:shd w:val="clear" w:color="auto" w:fill="FFFFFF"/>
        </w:rPr>
        <w:t>甲方的招标文件</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2.</w:t>
      </w:r>
      <w:r>
        <w:rPr>
          <w:rFonts w:hint="eastAsia" w:ascii="仿宋" w:hAnsi="仿宋" w:eastAsia="仿宋" w:cs="仿宋"/>
          <w:kern w:val="0"/>
          <w:sz w:val="24"/>
          <w:shd w:val="clear" w:color="auto" w:fill="FFFFFF"/>
        </w:rPr>
        <w:t>乙方的投标文件。</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二</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如本合同与甲方的招标文件、乙方的投标文件不一致时，以甲方的招标文件、乙方的投标文件为准。</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三</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如有未尽事宜，由双方依法订立书面补充合同，补充合同与本合同具有同等法律效力。</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四</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本合同应按照中华人民共和国的现行法律进行解释。</w:t>
      </w:r>
    </w:p>
    <w:p w:rsidR="00407D50" w:rsidRDefault="00993999">
      <w:pPr>
        <w:widowControl/>
        <w:shd w:val="clear" w:color="auto" w:fill="FFFFFF"/>
        <w:spacing w:line="360" w:lineRule="auto"/>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lastRenderedPageBreak/>
        <w:t>(</w:t>
      </w:r>
      <w:r>
        <w:rPr>
          <w:rFonts w:hint="eastAsia" w:ascii="仿宋" w:hAnsi="仿宋" w:eastAsia="仿宋" w:cs="仿宋"/>
          <w:kern w:val="0"/>
          <w:sz w:val="24"/>
          <w:shd w:val="clear" w:color="auto" w:fill="FFFFFF"/>
        </w:rPr>
        <w:t>五</w:t>
      </w:r>
      <w:r>
        <w:rPr>
          <w:rFonts w:hint="eastAsia" w:ascii="仿宋" w:hAnsi="仿宋" w:eastAsia="仿宋" w:cs="仿宋"/>
          <w:kern w:val="0"/>
          <w:sz w:val="24"/>
          <w:shd w:val="clear" w:color="auto" w:fill="FFFFFF"/>
        </w:rPr>
        <w:t>)</w:t>
      </w:r>
      <w:r>
        <w:rPr>
          <w:rFonts w:hint="eastAsia" w:ascii="仿宋" w:hAnsi="仿宋" w:eastAsia="仿宋" w:cs="仿宋"/>
          <w:kern w:val="0"/>
          <w:sz w:val="24"/>
          <w:shd w:val="clear" w:color="auto" w:fill="FFFFFF"/>
        </w:rPr>
        <w:t>本合同自甲乙双方法定代表人或授权代表签字并加盖单位公章（或合同专用章）后生效。一式六份，甲乙双方各执三份，具有同等法律效力。</w:t>
      </w:r>
    </w:p>
    <w:p w:rsidR="00407D50" w:rsidRDefault="00993999">
      <w:pPr>
        <w:tabs>
          <w:tab w:val="left" w:pos="0"/>
        </w:tabs>
        <w:spacing w:line="360" w:lineRule="auto"/>
        <w:ind w:firstLine="482" w:firstLineChars="200"/>
        <w:rPr>
          <w:rFonts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sz w:val="24"/>
        </w:rPr>
        <w:t>以下无正文</w:t>
      </w:r>
      <w:r>
        <w:rPr>
          <w:rFonts w:hint="eastAsia" w:ascii="仿宋" w:hAnsi="仿宋" w:eastAsia="仿宋" w:cs="仿宋"/>
          <w:b/>
          <w:bCs/>
          <w:sz w:val="24"/>
        </w:rPr>
        <w:t>)</w:t>
      </w:r>
    </w:p>
    <w:p w:rsidR="00407D50" w:rsidRDefault="00407D50">
      <w:pPr>
        <w:pStyle w:val="a0"/>
        <w:spacing w:line="360" w:lineRule="auto"/>
        <w:ind w:firstLine="480" w:firstLineChars="200"/>
        <w:rPr>
          <w:rFonts w:ascii="仿宋" w:hAnsi="仿宋" w:eastAsia="仿宋" w:cs="仿宋"/>
          <w:sz w:val="24"/>
        </w:rPr>
      </w:pPr>
    </w:p>
    <w:tbl>
      <w:tblPr>
        <w:tblW w:w="7095" w:type="dxa"/>
        <w:jc w:val="center"/>
        <w:tblLayout w:type="fixed"/>
        <w:tblLook w:firstRow="1" w:lastRow="0" w:firstColumn="1" w:lastColumn="0" w:noHBand="0" w:noVBand="1" w:val="04A0"/>
      </w:tblPr>
      <w:tblGrid>
        <w:gridCol w:w="3547"/>
        <w:gridCol w:w="3548"/>
      </w:tblGrid>
      <w:tr w:rsidR="00407D50">
        <w:trPr>
          <w:trHeight w:val="637"/>
          <w:jc w:val="center"/>
        </w:trPr>
        <w:tc>
          <w:tcPr>
            <w:tcW w:w="3544" w:type="dxa"/>
            <w:vAlign w:val="center"/>
          </w:tcPr>
          <w:p w:rsidR="00407D50" w:rsidRDefault="00993999">
            <w:pPr>
              <w:spacing w:line="360" w:lineRule="auto"/>
              <w:ind w:firstLine="480" w:firstLineChars="200"/>
              <w:rPr>
                <w:rFonts w:ascii="仿宋" w:hAnsi="仿宋" w:eastAsia="仿宋" w:cs="仿宋"/>
                <w:sz w:val="24"/>
              </w:rPr>
            </w:pPr>
            <w:r>
              <w:rPr>
                <w:rFonts w:hint="eastAsia" w:ascii="仿宋" w:hAnsi="仿宋" w:eastAsia="仿宋" w:cs="仿宋"/>
                <w:sz w:val="24"/>
              </w:rPr>
              <w:t>甲方：</w:t>
            </w:r>
            <w:r>
              <w:rPr>
                <w:rFonts w:hint="eastAsia" w:ascii="仿宋" w:hAnsi="仿宋" w:eastAsia="仿宋" w:cs="仿宋"/>
                <w:sz w:val="24"/>
              </w:rPr>
              <w:t>(</w:t>
            </w:r>
            <w:r>
              <w:rPr>
                <w:rFonts w:hint="eastAsia" w:ascii="仿宋" w:hAnsi="仿宋" w:eastAsia="仿宋" w:cs="仿宋"/>
                <w:sz w:val="24"/>
              </w:rPr>
              <w:t>盖章</w:t>
            </w:r>
            <w:r>
              <w:rPr>
                <w:rFonts w:hint="eastAsia" w:ascii="仿宋" w:hAnsi="仿宋" w:eastAsia="仿宋" w:cs="仿宋"/>
                <w:sz w:val="24"/>
              </w:rPr>
              <w:t xml:space="preserve">) </w:t>
            </w:r>
          </w:p>
        </w:tc>
        <w:tc>
          <w:tcPr>
            <w:tcW w:w="3544" w:type="dxa"/>
            <w:vAlign w:val="center"/>
          </w:tcPr>
          <w:p w:rsidR="00407D50" w:rsidRDefault="00993999">
            <w:pPr>
              <w:spacing w:line="360" w:lineRule="auto"/>
              <w:ind w:firstLine="480" w:firstLineChars="200"/>
              <w:rPr>
                <w:rFonts w:ascii="仿宋" w:hAnsi="仿宋" w:eastAsia="仿宋" w:cs="仿宋"/>
                <w:sz w:val="24"/>
              </w:rPr>
            </w:pPr>
            <w:r>
              <w:rPr>
                <w:rFonts w:hint="eastAsia" w:ascii="仿宋" w:hAnsi="仿宋" w:eastAsia="仿宋" w:cs="仿宋"/>
                <w:sz w:val="24"/>
              </w:rPr>
              <w:t>乙方：</w:t>
            </w:r>
            <w:r>
              <w:rPr>
                <w:rFonts w:hint="eastAsia" w:ascii="仿宋" w:hAnsi="仿宋" w:eastAsia="仿宋" w:cs="仿宋"/>
                <w:sz w:val="24"/>
              </w:rPr>
              <w:t>(</w:t>
            </w:r>
            <w:r>
              <w:rPr>
                <w:rFonts w:hint="eastAsia" w:ascii="仿宋" w:hAnsi="仿宋" w:eastAsia="仿宋" w:cs="仿宋"/>
                <w:sz w:val="24"/>
              </w:rPr>
              <w:t>盖章</w:t>
            </w:r>
            <w:r>
              <w:rPr>
                <w:rFonts w:hint="eastAsia" w:ascii="仿宋" w:hAnsi="仿宋" w:eastAsia="仿宋" w:cs="仿宋"/>
                <w:sz w:val="24"/>
              </w:rPr>
              <w:t xml:space="preserve">) </w:t>
            </w:r>
          </w:p>
        </w:tc>
      </w:tr>
      <w:tr w:rsidR="00407D50">
        <w:trPr>
          <w:trHeight w:val="1405"/>
          <w:jc w:val="center"/>
        </w:trPr>
        <w:tc>
          <w:tcPr>
            <w:tcW w:w="3544" w:type="dxa"/>
            <w:vAlign w:val="center"/>
          </w:tcPr>
          <w:p w:rsidR="00407D50" w:rsidRDefault="00993999">
            <w:pPr>
              <w:spacing w:line="360" w:lineRule="auto"/>
              <w:ind w:firstLine="480" w:firstLineChars="200"/>
              <w:rPr>
                <w:rFonts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rPr>
              <w:t>(</w:t>
            </w:r>
            <w:r>
              <w:rPr>
                <w:rFonts w:hint="eastAsia" w:ascii="仿宋" w:hAnsi="仿宋" w:eastAsia="仿宋" w:cs="仿宋"/>
                <w:sz w:val="24"/>
              </w:rPr>
              <w:t>授权代表</w:t>
            </w:r>
            <w:r>
              <w:rPr>
                <w:rFonts w:hint="eastAsia" w:ascii="仿宋" w:hAnsi="仿宋" w:eastAsia="仿宋" w:cs="仿宋"/>
                <w:sz w:val="24"/>
              </w:rPr>
              <w:t>)</w:t>
            </w:r>
            <w:r>
              <w:rPr>
                <w:rFonts w:hint="eastAsia" w:ascii="仿宋" w:hAnsi="仿宋" w:eastAsia="仿宋" w:cs="仿宋"/>
                <w:sz w:val="24"/>
              </w:rPr>
              <w:t>：</w:t>
            </w:r>
          </w:p>
        </w:tc>
        <w:tc>
          <w:tcPr>
            <w:tcW w:w="3544" w:type="dxa"/>
            <w:vAlign w:val="center"/>
          </w:tcPr>
          <w:p w:rsidR="00407D50" w:rsidRDefault="00993999">
            <w:pPr>
              <w:spacing w:line="360" w:lineRule="auto"/>
              <w:ind w:firstLine="480" w:firstLineChars="200"/>
              <w:rPr>
                <w:rFonts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rPr>
              <w:t>(</w:t>
            </w:r>
            <w:r>
              <w:rPr>
                <w:rFonts w:hint="eastAsia" w:ascii="仿宋" w:hAnsi="仿宋" w:eastAsia="仿宋" w:cs="仿宋"/>
                <w:sz w:val="24"/>
              </w:rPr>
              <w:t>授权代表</w:t>
            </w:r>
            <w:r>
              <w:rPr>
                <w:rFonts w:hint="eastAsia" w:ascii="仿宋" w:hAnsi="仿宋" w:eastAsia="仿宋" w:cs="仿宋"/>
                <w:sz w:val="24"/>
              </w:rPr>
              <w:t>)</w:t>
            </w:r>
            <w:r>
              <w:rPr>
                <w:rFonts w:hint="eastAsia" w:ascii="仿宋" w:hAnsi="仿宋" w:eastAsia="仿宋" w:cs="仿宋"/>
                <w:sz w:val="24"/>
              </w:rPr>
              <w:t>：</w:t>
            </w:r>
          </w:p>
        </w:tc>
      </w:tr>
      <w:tr w:rsidR="00407D50">
        <w:trPr>
          <w:trHeight w:val="714"/>
          <w:jc w:val="center"/>
        </w:trPr>
        <w:tc>
          <w:tcPr>
            <w:tcW w:w="3544" w:type="dxa"/>
            <w:vAlign w:val="center"/>
          </w:tcPr>
          <w:p w:rsidR="00407D50" w:rsidRDefault="00993999">
            <w:pPr>
              <w:spacing w:line="360" w:lineRule="auto"/>
              <w:ind w:firstLine="480" w:firstLineChars="200"/>
              <w:rPr>
                <w:rFonts w:ascii="仿宋" w:hAnsi="仿宋" w:eastAsia="仿宋" w:cs="仿宋"/>
                <w:sz w:val="24"/>
              </w:rPr>
            </w:pPr>
            <w:r>
              <w:rPr>
                <w:rFonts w:hint="eastAsia" w:ascii="仿宋" w:hAnsi="仿宋" w:eastAsia="仿宋" w:cs="仿宋"/>
                <w:sz w:val="24"/>
              </w:rPr>
              <w:t>地</w:t>
            </w:r>
            <w:r>
              <w:rPr>
                <w:rFonts w:hint="eastAsia" w:ascii="仿宋" w:hAnsi="仿宋" w:eastAsia="仿宋" w:cs="仿宋"/>
                <w:sz w:val="24"/>
              </w:rPr>
              <w:t xml:space="preserve">    </w:t>
            </w:r>
            <w:r>
              <w:rPr>
                <w:rFonts w:hint="eastAsia" w:ascii="仿宋" w:hAnsi="仿宋" w:eastAsia="仿宋" w:cs="仿宋"/>
                <w:sz w:val="24"/>
              </w:rPr>
              <w:t>址：</w:t>
            </w:r>
            <w:r>
              <w:rPr>
                <w:rFonts w:hint="eastAsia" w:ascii="仿宋" w:hAnsi="仿宋" w:eastAsia="仿宋" w:cs="仿宋"/>
                <w:sz w:val="24"/>
              </w:rPr>
              <w:t xml:space="preserve"> </w:t>
            </w:r>
          </w:p>
        </w:tc>
        <w:tc>
          <w:tcPr>
            <w:tcW w:w="3544" w:type="dxa"/>
            <w:vAlign w:val="center"/>
          </w:tcPr>
          <w:p w:rsidR="00407D50" w:rsidRDefault="00993999">
            <w:pPr>
              <w:spacing w:line="360" w:lineRule="auto"/>
              <w:ind w:firstLine="480" w:firstLineChars="200"/>
              <w:rPr>
                <w:rFonts w:ascii="仿宋" w:hAnsi="仿宋" w:eastAsia="仿宋" w:cs="仿宋"/>
                <w:sz w:val="24"/>
              </w:rPr>
            </w:pPr>
            <w:r>
              <w:rPr>
                <w:rFonts w:hint="eastAsia" w:ascii="仿宋" w:hAnsi="仿宋" w:eastAsia="仿宋" w:cs="仿宋"/>
                <w:sz w:val="24"/>
              </w:rPr>
              <w:t>地</w:t>
            </w:r>
            <w:r>
              <w:rPr>
                <w:rFonts w:hint="eastAsia" w:ascii="仿宋" w:hAnsi="仿宋" w:eastAsia="仿宋" w:cs="仿宋"/>
                <w:sz w:val="24"/>
              </w:rPr>
              <w:t xml:space="preserve">    </w:t>
            </w:r>
            <w:r>
              <w:rPr>
                <w:rFonts w:hint="eastAsia" w:ascii="仿宋" w:hAnsi="仿宋" w:eastAsia="仿宋" w:cs="仿宋"/>
                <w:sz w:val="24"/>
              </w:rPr>
              <w:t>址：</w:t>
            </w:r>
            <w:r>
              <w:rPr>
                <w:rFonts w:hint="eastAsia" w:ascii="仿宋" w:hAnsi="仿宋" w:eastAsia="仿宋" w:cs="仿宋"/>
                <w:sz w:val="24"/>
              </w:rPr>
              <w:t xml:space="preserve"> </w:t>
            </w:r>
          </w:p>
        </w:tc>
      </w:tr>
      <w:tr w:rsidR="00407D50">
        <w:trPr>
          <w:trHeight w:val="567"/>
          <w:jc w:val="center"/>
        </w:trPr>
        <w:tc>
          <w:tcPr>
            <w:tcW w:w="3544" w:type="dxa"/>
            <w:vAlign w:val="center"/>
          </w:tcPr>
          <w:p w:rsidR="00407D50" w:rsidRDefault="00993999">
            <w:pPr>
              <w:spacing w:line="360" w:lineRule="auto"/>
              <w:ind w:firstLine="480" w:firstLineChars="200"/>
              <w:rPr>
                <w:rFonts w:ascii="仿宋" w:hAnsi="仿宋" w:eastAsia="仿宋" w:cs="仿宋"/>
                <w:sz w:val="24"/>
              </w:rPr>
            </w:pPr>
            <w:r>
              <w:rPr>
                <w:rFonts w:hint="eastAsia" w:ascii="仿宋" w:hAnsi="仿宋" w:eastAsia="仿宋" w:cs="仿宋"/>
                <w:sz w:val="24"/>
              </w:rPr>
              <w:t>开户银行：</w:t>
            </w:r>
            <w:r>
              <w:rPr>
                <w:rFonts w:hint="eastAsia" w:ascii="仿宋" w:hAnsi="仿宋" w:eastAsia="仿宋" w:cs="仿宋"/>
                <w:sz w:val="24"/>
              </w:rPr>
              <w:t xml:space="preserve"> </w:t>
            </w:r>
          </w:p>
        </w:tc>
        <w:tc>
          <w:tcPr>
            <w:tcW w:w="3544" w:type="dxa"/>
            <w:vAlign w:val="center"/>
          </w:tcPr>
          <w:p w:rsidR="00407D50" w:rsidRDefault="00993999">
            <w:pPr>
              <w:spacing w:line="360" w:lineRule="auto"/>
              <w:ind w:firstLine="480" w:firstLineChars="200"/>
              <w:rPr>
                <w:rFonts w:ascii="仿宋" w:hAnsi="仿宋" w:eastAsia="仿宋" w:cs="仿宋"/>
                <w:sz w:val="24"/>
              </w:rPr>
            </w:pPr>
            <w:r>
              <w:rPr>
                <w:rFonts w:hint="eastAsia" w:ascii="仿宋" w:hAnsi="仿宋" w:eastAsia="仿宋" w:cs="仿宋"/>
                <w:sz w:val="24"/>
              </w:rPr>
              <w:t>开户银行：</w:t>
            </w:r>
            <w:r>
              <w:rPr>
                <w:rFonts w:hint="eastAsia" w:ascii="仿宋" w:hAnsi="仿宋" w:eastAsia="仿宋" w:cs="仿宋"/>
                <w:sz w:val="24"/>
              </w:rPr>
              <w:t xml:space="preserve"> </w:t>
            </w:r>
          </w:p>
        </w:tc>
      </w:tr>
      <w:tr w:rsidR="00407D50">
        <w:trPr>
          <w:trHeight w:val="567"/>
          <w:jc w:val="center"/>
        </w:trPr>
        <w:tc>
          <w:tcPr>
            <w:tcW w:w="3544" w:type="dxa"/>
            <w:vAlign w:val="center"/>
          </w:tcPr>
          <w:p w:rsidR="00407D50" w:rsidRDefault="00993999">
            <w:pPr>
              <w:spacing w:line="360" w:lineRule="auto"/>
              <w:ind w:firstLine="480" w:firstLineChars="200"/>
              <w:rPr>
                <w:rFonts w:ascii="仿宋" w:hAnsi="仿宋" w:eastAsia="仿宋" w:cs="仿宋"/>
                <w:sz w:val="24"/>
              </w:rPr>
            </w:pPr>
            <w:r>
              <w:rPr>
                <w:rFonts w:hint="eastAsia" w:ascii="仿宋" w:hAnsi="仿宋" w:eastAsia="仿宋" w:cs="仿宋"/>
                <w:sz w:val="24"/>
              </w:rPr>
              <w:t>账</w:t>
            </w:r>
            <w:r>
              <w:rPr>
                <w:rFonts w:hint="eastAsia" w:ascii="仿宋" w:hAnsi="仿宋" w:eastAsia="仿宋" w:cs="仿宋"/>
                <w:sz w:val="24"/>
              </w:rPr>
              <w:t xml:space="preserve">    </w:t>
            </w:r>
            <w:r>
              <w:rPr>
                <w:rFonts w:hint="eastAsia" w:ascii="仿宋" w:hAnsi="仿宋" w:eastAsia="仿宋" w:cs="仿宋"/>
                <w:sz w:val="24"/>
              </w:rPr>
              <w:t>号：</w:t>
            </w:r>
          </w:p>
        </w:tc>
        <w:tc>
          <w:tcPr>
            <w:tcW w:w="3544" w:type="dxa"/>
            <w:vAlign w:val="center"/>
          </w:tcPr>
          <w:p w:rsidR="00407D50" w:rsidRDefault="00993999">
            <w:pPr>
              <w:spacing w:line="360" w:lineRule="auto"/>
              <w:ind w:firstLine="480" w:firstLineChars="200"/>
              <w:rPr>
                <w:rFonts w:ascii="仿宋" w:hAnsi="仿宋" w:eastAsia="仿宋" w:cs="仿宋"/>
                <w:sz w:val="24"/>
              </w:rPr>
            </w:pPr>
            <w:r>
              <w:rPr>
                <w:rFonts w:hint="eastAsia" w:ascii="仿宋" w:hAnsi="仿宋" w:eastAsia="仿宋" w:cs="仿宋"/>
                <w:sz w:val="24"/>
              </w:rPr>
              <w:t>账</w:t>
            </w:r>
            <w:r>
              <w:rPr>
                <w:rFonts w:hint="eastAsia" w:ascii="仿宋" w:hAnsi="仿宋" w:eastAsia="仿宋" w:cs="仿宋"/>
                <w:sz w:val="24"/>
              </w:rPr>
              <w:t xml:space="preserve">    </w:t>
            </w:r>
            <w:r>
              <w:rPr>
                <w:rFonts w:hint="eastAsia" w:ascii="仿宋" w:hAnsi="仿宋" w:eastAsia="仿宋" w:cs="仿宋"/>
                <w:sz w:val="24"/>
              </w:rPr>
              <w:t>号：</w:t>
            </w:r>
          </w:p>
        </w:tc>
      </w:tr>
      <w:tr w:rsidR="00407D50">
        <w:trPr>
          <w:trHeight w:val="567"/>
          <w:jc w:val="center"/>
        </w:trPr>
        <w:tc>
          <w:tcPr>
            <w:tcW w:w="3544" w:type="dxa"/>
            <w:vAlign w:val="center"/>
          </w:tcPr>
          <w:p w:rsidR="00407D50" w:rsidRDefault="00993999">
            <w:pPr>
              <w:spacing w:line="360" w:lineRule="auto"/>
              <w:ind w:firstLine="480" w:firstLineChars="200"/>
              <w:rPr>
                <w:rFonts w:ascii="仿宋" w:hAnsi="仿宋" w:eastAsia="仿宋" w:cs="仿宋"/>
                <w:sz w:val="24"/>
              </w:rPr>
            </w:pPr>
            <w:r>
              <w:rPr>
                <w:rFonts w:hint="eastAsia" w:ascii="仿宋" w:hAnsi="仿宋" w:eastAsia="仿宋" w:cs="仿宋"/>
                <w:sz w:val="24"/>
              </w:rPr>
              <w:t>电</w:t>
            </w:r>
            <w:r>
              <w:rPr>
                <w:rFonts w:hint="eastAsia" w:ascii="仿宋" w:hAnsi="仿宋" w:eastAsia="仿宋" w:cs="仿宋"/>
                <w:sz w:val="24"/>
              </w:rPr>
              <w:t xml:space="preserve">    </w:t>
            </w:r>
            <w:r>
              <w:rPr>
                <w:rFonts w:hint="eastAsia" w:ascii="仿宋" w:hAnsi="仿宋" w:eastAsia="仿宋" w:cs="仿宋"/>
                <w:sz w:val="24"/>
              </w:rPr>
              <w:t>话：</w:t>
            </w:r>
          </w:p>
        </w:tc>
        <w:tc>
          <w:tcPr>
            <w:tcW w:w="3544" w:type="dxa"/>
            <w:vAlign w:val="center"/>
          </w:tcPr>
          <w:p w:rsidR="00407D50" w:rsidRDefault="00993999">
            <w:pPr>
              <w:spacing w:line="360" w:lineRule="auto"/>
              <w:ind w:firstLine="480" w:firstLineChars="200"/>
              <w:rPr>
                <w:rFonts w:ascii="仿宋" w:hAnsi="仿宋" w:eastAsia="仿宋" w:cs="仿宋"/>
                <w:sz w:val="24"/>
              </w:rPr>
            </w:pPr>
            <w:r>
              <w:rPr>
                <w:rFonts w:hint="eastAsia" w:ascii="仿宋" w:hAnsi="仿宋" w:eastAsia="仿宋" w:cs="仿宋"/>
                <w:sz w:val="24"/>
              </w:rPr>
              <w:t>电</w:t>
            </w:r>
            <w:r>
              <w:rPr>
                <w:rFonts w:hint="eastAsia" w:ascii="仿宋" w:hAnsi="仿宋" w:eastAsia="仿宋" w:cs="仿宋"/>
                <w:sz w:val="24"/>
              </w:rPr>
              <w:t xml:space="preserve">    </w:t>
            </w:r>
            <w:r>
              <w:rPr>
                <w:rFonts w:hint="eastAsia" w:ascii="仿宋" w:hAnsi="仿宋" w:eastAsia="仿宋" w:cs="仿宋"/>
                <w:sz w:val="24"/>
              </w:rPr>
              <w:t>话：</w:t>
            </w:r>
          </w:p>
        </w:tc>
      </w:tr>
      <w:tr w:rsidR="00407D50">
        <w:trPr>
          <w:trHeight w:val="567"/>
          <w:jc w:val="center"/>
        </w:trPr>
        <w:tc>
          <w:tcPr>
            <w:tcW w:w="3544" w:type="dxa"/>
            <w:vAlign w:val="center"/>
          </w:tcPr>
          <w:p w:rsidR="00407D50" w:rsidRDefault="00993999">
            <w:pPr>
              <w:spacing w:line="360" w:lineRule="auto"/>
              <w:ind w:firstLine="480" w:firstLineChars="200"/>
              <w:rPr>
                <w:rFonts w:ascii="仿宋" w:hAnsi="仿宋" w:eastAsia="仿宋" w:cs="仿宋"/>
                <w:sz w:val="24"/>
              </w:rPr>
            </w:pPr>
            <w:r>
              <w:rPr>
                <w:rFonts w:hint="eastAsia" w:ascii="仿宋" w:hAnsi="仿宋" w:eastAsia="仿宋" w:cs="仿宋"/>
                <w:sz w:val="24"/>
              </w:rPr>
              <w:t>邮</w:t>
            </w:r>
            <w:r>
              <w:rPr>
                <w:rFonts w:hint="eastAsia" w:ascii="仿宋" w:hAnsi="仿宋" w:eastAsia="仿宋" w:cs="仿宋"/>
                <w:sz w:val="24"/>
              </w:rPr>
              <w:t xml:space="preserve">    </w:t>
            </w:r>
            <w:r>
              <w:rPr>
                <w:rFonts w:hint="eastAsia" w:ascii="仿宋" w:hAnsi="仿宋" w:eastAsia="仿宋" w:cs="仿宋"/>
                <w:sz w:val="24"/>
              </w:rPr>
              <w:t>箱：</w:t>
            </w:r>
          </w:p>
        </w:tc>
        <w:tc>
          <w:tcPr>
            <w:tcW w:w="3544" w:type="dxa"/>
            <w:vAlign w:val="center"/>
          </w:tcPr>
          <w:p w:rsidR="00407D50" w:rsidRDefault="00993999">
            <w:pPr>
              <w:spacing w:line="360" w:lineRule="auto"/>
              <w:ind w:firstLine="480" w:firstLineChars="200"/>
              <w:rPr>
                <w:rFonts w:ascii="仿宋" w:hAnsi="仿宋" w:eastAsia="仿宋" w:cs="仿宋"/>
                <w:sz w:val="24"/>
              </w:rPr>
            </w:pPr>
            <w:r>
              <w:rPr>
                <w:rFonts w:hint="eastAsia" w:ascii="仿宋" w:hAnsi="仿宋" w:eastAsia="仿宋" w:cs="仿宋"/>
                <w:sz w:val="24"/>
              </w:rPr>
              <w:t>邮</w:t>
            </w:r>
            <w:r>
              <w:rPr>
                <w:rFonts w:hint="eastAsia" w:ascii="仿宋" w:hAnsi="仿宋" w:eastAsia="仿宋" w:cs="仿宋"/>
                <w:sz w:val="24"/>
              </w:rPr>
              <w:t xml:space="preserve">    </w:t>
            </w:r>
            <w:r>
              <w:rPr>
                <w:rFonts w:hint="eastAsia" w:ascii="仿宋" w:hAnsi="仿宋" w:eastAsia="仿宋" w:cs="仿宋"/>
                <w:sz w:val="24"/>
              </w:rPr>
              <w:t>箱：</w:t>
            </w:r>
            <w:r>
              <w:rPr>
                <w:rFonts w:hint="eastAsia" w:ascii="仿宋" w:hAnsi="仿宋" w:eastAsia="仿宋" w:cs="仿宋"/>
                <w:sz w:val="24"/>
              </w:rPr>
              <w:t xml:space="preserve"> </w:t>
            </w:r>
          </w:p>
        </w:tc>
      </w:tr>
      <w:tr w:rsidR="00407D50">
        <w:trPr>
          <w:trHeight w:val="567"/>
          <w:jc w:val="center"/>
        </w:trPr>
        <w:tc>
          <w:tcPr>
            <w:tcW w:w="3544" w:type="dxa"/>
            <w:vAlign w:val="center"/>
          </w:tcPr>
          <w:p w:rsidR="00407D50" w:rsidRDefault="00993999">
            <w:pPr>
              <w:spacing w:line="360" w:lineRule="auto"/>
              <w:ind w:firstLine="480" w:firstLineChars="200"/>
              <w:rPr>
                <w:rFonts w:ascii="仿宋" w:hAnsi="仿宋" w:eastAsia="仿宋" w:cs="仿宋"/>
                <w:sz w:val="24"/>
              </w:rPr>
            </w:pPr>
            <w:r>
              <w:rPr>
                <w:rFonts w:hint="eastAsia" w:ascii="仿宋" w:hAnsi="仿宋" w:eastAsia="仿宋" w:cs="仿宋"/>
                <w:sz w:val="24"/>
              </w:rPr>
              <w:t>签约日期：</w:t>
            </w:r>
            <w:r>
              <w:rPr>
                <w:rFonts w:hint="eastAsia" w:ascii="仿宋" w:hAnsi="仿宋" w:eastAsia="仿宋" w:cs="仿宋"/>
                <w:sz w:val="24"/>
              </w:rPr>
              <w:t xml:space="preserve">    </w:t>
            </w:r>
            <w:r>
              <w:rPr>
                <w:rFonts w:hint="eastAsia" w:ascii="仿宋" w:hAnsi="仿宋" w:eastAsia="仿宋" w:cs="仿宋"/>
                <w:sz w:val="24"/>
              </w:rPr>
              <w:t>年</w:t>
            </w:r>
            <w:r>
              <w:rPr>
                <w:rFonts w:hint="eastAsia" w:ascii="仿宋" w:hAnsi="仿宋" w:eastAsia="仿宋" w:cs="仿宋"/>
                <w:sz w:val="24"/>
              </w:rPr>
              <w:t xml:space="preserve"> </w:t>
            </w:r>
            <w:r>
              <w:rPr>
                <w:rFonts w:hint="eastAsia" w:ascii="仿宋" w:hAnsi="仿宋" w:eastAsia="仿宋" w:cs="仿宋"/>
                <w:sz w:val="24"/>
              </w:rPr>
              <w:t>月</w:t>
            </w:r>
            <w:r>
              <w:rPr>
                <w:rFonts w:hint="eastAsia" w:ascii="仿宋" w:hAnsi="仿宋" w:eastAsia="仿宋" w:cs="仿宋"/>
                <w:sz w:val="24"/>
              </w:rPr>
              <w:t xml:space="preserve"> </w:t>
            </w:r>
            <w:r>
              <w:rPr>
                <w:rFonts w:hint="eastAsia" w:ascii="仿宋" w:hAnsi="仿宋" w:eastAsia="仿宋" w:cs="仿宋"/>
                <w:sz w:val="24"/>
              </w:rPr>
              <w:t>日</w:t>
            </w:r>
          </w:p>
        </w:tc>
        <w:tc>
          <w:tcPr>
            <w:tcW w:w="3544" w:type="dxa"/>
            <w:vAlign w:val="center"/>
          </w:tcPr>
          <w:p w:rsidR="00407D50" w:rsidRDefault="00993999">
            <w:pPr>
              <w:spacing w:line="360" w:lineRule="auto"/>
              <w:ind w:firstLine="480" w:firstLineChars="200"/>
              <w:rPr>
                <w:rFonts w:ascii="仿宋" w:hAnsi="仿宋" w:eastAsia="仿宋" w:cs="仿宋"/>
                <w:sz w:val="24"/>
              </w:rPr>
            </w:pPr>
            <w:r>
              <w:rPr>
                <w:rFonts w:hint="eastAsia" w:ascii="仿宋" w:hAnsi="仿宋" w:eastAsia="仿宋" w:cs="仿宋"/>
                <w:sz w:val="24"/>
              </w:rPr>
              <w:t>签约日期：</w:t>
            </w:r>
            <w:r>
              <w:rPr>
                <w:rFonts w:hint="eastAsia" w:ascii="仿宋" w:hAnsi="仿宋" w:eastAsia="仿宋" w:cs="仿宋"/>
                <w:sz w:val="24"/>
              </w:rPr>
              <w:t xml:space="preserve">   </w:t>
            </w:r>
            <w:r>
              <w:rPr>
                <w:rFonts w:hint="eastAsia" w:ascii="仿宋" w:hAnsi="仿宋" w:eastAsia="仿宋" w:cs="仿宋"/>
                <w:sz w:val="24"/>
              </w:rPr>
              <w:t>年</w:t>
            </w:r>
            <w:r>
              <w:rPr>
                <w:rFonts w:hint="eastAsia" w:ascii="仿宋" w:hAnsi="仿宋" w:eastAsia="仿宋" w:cs="仿宋"/>
                <w:sz w:val="24"/>
              </w:rPr>
              <w:t xml:space="preserve"> </w:t>
            </w:r>
            <w:r>
              <w:rPr>
                <w:rFonts w:hint="eastAsia" w:ascii="仿宋" w:hAnsi="仿宋" w:eastAsia="仿宋" w:cs="仿宋"/>
                <w:sz w:val="24"/>
              </w:rPr>
              <w:t>月</w:t>
            </w:r>
            <w:r>
              <w:rPr>
                <w:rFonts w:hint="eastAsia" w:ascii="仿宋" w:hAnsi="仿宋" w:eastAsia="仿宋" w:cs="仿宋"/>
                <w:sz w:val="24"/>
              </w:rPr>
              <w:t xml:space="preserve">  </w:t>
            </w:r>
            <w:r>
              <w:rPr>
                <w:rFonts w:hint="eastAsia" w:ascii="仿宋" w:hAnsi="仿宋" w:eastAsia="仿宋" w:cs="仿宋"/>
                <w:sz w:val="24"/>
              </w:rPr>
              <w:t>日</w:t>
            </w:r>
          </w:p>
        </w:tc>
      </w:tr>
    </w:tbl>
    <w:p w:rsidR="00407D50" w:rsidRDefault="00993999">
      <w:pPr>
        <w:pStyle w:val="1"/>
        <w:spacing w:line="400" w:lineRule="exact"/>
        <w:jc w:val="center"/>
        <w:rPr>
          <w:rFonts w:ascii="仿宋" w:hAnsi="仿宋" w:eastAsia="仿宋"/>
          <w:sz w:val="36"/>
          <w:szCs w:val="36"/>
        </w:rPr>
      </w:pPr>
      <w:r>
        <w:rPr>
          <w:rFonts w:hint="eastAsia" w:ascii="仿宋" w:hAnsi="仿宋" w:eastAsia="仿宋"/>
          <w:szCs w:val="21"/>
        </w:rPr>
        <w:br w:type="page"/>
      </w:r>
      <w:bookmarkStart w:name="_Toc94174642" w:id="194"/>
      <w:bookmarkStart w:name="_Toc94193716" w:id="195"/>
      <w:r>
        <w:rPr>
          <w:rFonts w:hint="eastAsia" w:ascii="仿宋" w:hAnsi="仿宋" w:eastAsia="仿宋"/>
          <w:sz w:val="36"/>
          <w:szCs w:val="36"/>
        </w:rPr>
        <w:lastRenderedPageBreak/>
        <w:t>第九章</w:t>
      </w:r>
      <w:r>
        <w:rPr>
          <w:rFonts w:hint="eastAsia" w:ascii="仿宋" w:hAnsi="仿宋" w:eastAsia="仿宋"/>
          <w:sz w:val="36"/>
          <w:szCs w:val="36"/>
        </w:rPr>
        <w:t xml:space="preserve">  </w:t>
      </w:r>
      <w:r>
        <w:rPr>
          <w:rFonts w:hint="eastAsia" w:ascii="仿宋" w:hAnsi="仿宋" w:eastAsia="仿宋"/>
          <w:sz w:val="36"/>
          <w:szCs w:val="36"/>
        </w:rPr>
        <w:t>附件</w:t>
      </w:r>
      <w:bookmarkEnd w:id="194"/>
      <w:bookmarkEnd w:id="195"/>
    </w:p>
    <w:p w:rsidR="00407D50" w:rsidRDefault="00993999">
      <w:pPr>
        <w:spacing w:before="156" w:beforeLines="50" w:after="156" w:afterLines="50"/>
        <w:outlineLvl w:val="1"/>
        <w:rPr>
          <w:rFonts w:ascii="仿宋" w:hAnsi="仿宋" w:eastAsia="仿宋"/>
          <w:b/>
          <w:sz w:val="24"/>
          <w:szCs w:val="28"/>
        </w:rPr>
      </w:pPr>
      <w:r>
        <w:rPr>
          <w:rFonts w:hint="eastAsia" w:ascii="仿宋" w:hAnsi="仿宋" w:eastAsia="仿宋"/>
          <w:b/>
          <w:sz w:val="24"/>
          <w:szCs w:val="28"/>
        </w:rPr>
        <w:t>附件：温馨提示</w:t>
      </w:r>
    </w:p>
    <w:p w:rsidR="00407D50" w:rsidRDefault="00993999">
      <w:pPr>
        <w:spacing w:line="360" w:lineRule="auto"/>
        <w:ind w:left="239" w:leftChars="114"/>
        <w:rPr>
          <w:rFonts w:ascii="仿宋" w:hAnsi="仿宋" w:eastAsia="仿宋"/>
          <w:sz w:val="24"/>
        </w:rPr>
      </w:pPr>
      <w:r>
        <w:rPr>
          <w:rFonts w:hint="eastAsia" w:ascii="仿宋" w:hAnsi="仿宋" w:eastAsia="仿宋"/>
          <w:sz w:val="24"/>
        </w:rPr>
        <w:t>1.</w:t>
      </w:r>
      <w:r>
        <w:rPr>
          <w:rFonts w:hint="eastAsia" w:ascii="仿宋" w:hAnsi="仿宋" w:eastAsia="仿宋"/>
          <w:sz w:val="24"/>
        </w:rPr>
        <w:t>开标后，中标结果公告发布网站为：中国招标投标公共服务平台</w:t>
      </w:r>
    </w:p>
    <w:p w:rsidR="00407D50" w:rsidRDefault="00993999">
      <w:pPr>
        <w:widowControl/>
        <w:spacing w:after="0" w:line="240" w:lineRule="auto"/>
        <w:jc w:val="left"/>
        <w:rPr>
          <w:rFonts w:ascii="仿宋" w:hAnsi="仿宋" w:eastAsia="仿宋"/>
          <w:sz w:val="24"/>
        </w:rPr>
      </w:pPr>
      <w:r>
        <w:rPr>
          <w:rFonts w:ascii="仿宋" w:hAnsi="仿宋" w:eastAsia="仿宋"/>
          <w:sz w:val="24"/>
        </w:rPr>
        <w:br w:type="page"/>
      </w:r>
    </w:p>
    <w:p w:rsidR="00407D50" w:rsidRDefault="00407D50">
      <w:pPr>
        <w:spacing w:before="156" w:beforeLines="50" w:after="156" w:afterLines="50"/>
        <w:jc w:val="left"/>
        <w:outlineLvl w:val="1"/>
        <w:rPr>
          <w:rFonts w:ascii="仿宋" w:hAnsi="仿宋" w:eastAsia="仿宋"/>
          <w:b/>
          <w:sz w:val="24"/>
          <w:szCs w:val="28"/>
        </w:rPr>
        <w:sectPr w:rsidR="00407D50">
          <w:headerReference w:type="default" r:id="rId13"/>
          <w:pgSz w:w="11906" w:h="16838"/>
          <w:pgMar w:top="1440" w:right="1800" w:bottom="1440" w:left="1800" w:header="851" w:footer="992" w:gutter="0"/>
          <w:cols w:space="720"/>
          <w:docGrid w:type="lines" w:linePitch="312"/>
        </w:sectPr>
      </w:pPr>
    </w:p>
    <w:p w:rsidR="00407D50" w:rsidRDefault="00993999">
      <w:pPr>
        <w:spacing w:before="159" w:beforeLines="50" w:after="159" w:afterLines="50"/>
        <w:outlineLvl w:val="1"/>
        <w:rPr>
          <w:rFonts w:ascii="仿宋" w:hAnsi="仿宋" w:eastAsia="仿宋"/>
          <w:b/>
          <w:sz w:val="24"/>
          <w:szCs w:val="28"/>
        </w:rPr>
      </w:pPr>
      <w:r>
        <w:rPr>
          <w:rFonts w:hint="eastAsia" w:ascii="仿宋" w:hAnsi="仿宋" w:eastAsia="仿宋"/>
          <w:b/>
          <w:sz w:val="24"/>
          <w:szCs w:val="28"/>
        </w:rPr>
        <w:lastRenderedPageBreak/>
        <w:t>附件：递交投标文件签收表</w:t>
      </w:r>
    </w:p>
    <w:tbl>
      <w:tblPr>
        <w:tblW w:w="14314" w:type="dxa"/>
        <w:tblLayout w:type="fixed"/>
        <w:tblCellMar>
          <w:top w:w="15" w:type="dxa"/>
          <w:left w:w="15" w:type="dxa"/>
          <w:bottom w:w="15" w:type="dxa"/>
          <w:right w:w="15" w:type="dxa"/>
        </w:tblCellMar>
        <w:tblLook w:firstRow="1" w:lastRow="0" w:firstColumn="1" w:lastColumn="0" w:noHBand="0" w:noVBand="1" w:val="04A0"/>
      </w:tblPr>
      <w:tblGrid>
        <w:gridCol w:w="1276"/>
        <w:gridCol w:w="1808"/>
        <w:gridCol w:w="1747"/>
        <w:gridCol w:w="2150"/>
        <w:gridCol w:w="2233"/>
        <w:gridCol w:w="2835"/>
        <w:gridCol w:w="2265"/>
      </w:tblGrid>
      <w:tr w:rsidR="00407D50">
        <w:trPr>
          <w:trHeight w:val="668"/>
        </w:trPr>
        <w:tc>
          <w:tcPr>
            <w:tcW w:w="14314" w:type="dxa"/>
            <w:gridSpan w:val="7"/>
            <w:vAlign w:val="center"/>
          </w:tcPr>
          <w:bookmarkEnd w:id="167"/>
          <w:p w:rsidR="00407D50" w:rsidRDefault="00993999">
            <w:pPr>
              <w:jc w:val="center"/>
              <w:textAlignment w:val="center"/>
              <w:rPr>
                <w:rFonts w:ascii="仿宋" w:hAnsi="仿宋" w:eastAsia="仿宋" w:cs="黑体"/>
                <w:b/>
                <w:sz w:val="36"/>
                <w:szCs w:val="36"/>
                <w:u w:val="single"/>
              </w:rPr>
            </w:pPr>
            <w:r>
              <w:rPr>
                <w:rFonts w:hint="eastAsia" w:ascii="仿宋" w:hAnsi="仿宋" w:eastAsia="仿宋" w:cs="黑体"/>
                <w:b/>
                <w:sz w:val="36"/>
                <w:szCs w:val="36"/>
                <w:u w:val="single"/>
              </w:rPr>
              <w:t>递交投标文件签收表</w:t>
            </w:r>
          </w:p>
        </w:tc>
      </w:tr>
      <w:tr w:rsidR="00407D50">
        <w:trPr>
          <w:trHeight w:val="463"/>
        </w:trPr>
        <w:tc>
          <w:tcPr>
            <w:tcW w:w="1276" w:type="dxa"/>
            <w:vAlign w:val="center"/>
          </w:tcPr>
          <w:p w:rsidR="00407D50" w:rsidRDefault="00993999">
            <w:pPr>
              <w:widowControl/>
              <w:jc w:val="left"/>
              <w:textAlignment w:val="center"/>
              <w:rPr>
                <w:rFonts w:ascii="仿宋" w:hAnsi="仿宋" w:eastAsia="仿宋" w:cs="宋体"/>
                <w:b/>
                <w:sz w:val="22"/>
                <w:szCs w:val="22"/>
              </w:rPr>
            </w:pPr>
            <w:r>
              <w:rPr>
                <w:rFonts w:hint="eastAsia" w:ascii="仿宋" w:hAnsi="仿宋" w:eastAsia="仿宋" w:cs="宋体"/>
                <w:b/>
                <w:kern w:val="0"/>
                <w:sz w:val="22"/>
                <w:szCs w:val="22"/>
              </w:rPr>
              <w:t>项目名称：</w:t>
            </w:r>
          </w:p>
        </w:tc>
        <w:tc>
          <w:tcPr>
            <w:tcW w:w="7938" w:type="dxa"/>
            <w:gridSpan w:val="4"/>
            <w:vAlign w:val="center"/>
          </w:tcPr>
          <w:p w:rsidR="00407D50" w:rsidRDefault="00407D50">
            <w:pPr>
              <w:jc w:val="left"/>
              <w:rPr>
                <w:rFonts w:ascii="仿宋" w:hAnsi="仿宋" w:eastAsia="仿宋" w:cs="宋体"/>
                <w:b/>
                <w:sz w:val="22"/>
                <w:szCs w:val="22"/>
              </w:rPr>
            </w:pPr>
          </w:p>
        </w:tc>
        <w:tc>
          <w:tcPr>
            <w:tcW w:w="2835" w:type="dxa"/>
            <w:vAlign w:val="center"/>
          </w:tcPr>
          <w:p w:rsidR="00407D50" w:rsidRDefault="00993999">
            <w:pPr>
              <w:widowControl/>
              <w:ind w:right="990"/>
              <w:jc w:val="right"/>
              <w:textAlignment w:val="center"/>
              <w:rPr>
                <w:rFonts w:ascii="仿宋" w:hAnsi="仿宋" w:eastAsia="仿宋" w:cs="宋体"/>
                <w:b/>
                <w:sz w:val="22"/>
                <w:szCs w:val="22"/>
              </w:rPr>
            </w:pPr>
            <w:r>
              <w:rPr>
                <w:rFonts w:hint="eastAsia" w:ascii="仿宋" w:hAnsi="仿宋" w:eastAsia="仿宋" w:cs="宋体"/>
                <w:b/>
                <w:kern w:val="0"/>
                <w:sz w:val="22"/>
                <w:szCs w:val="22"/>
              </w:rPr>
              <w:t>招标编号：</w:t>
            </w:r>
          </w:p>
        </w:tc>
        <w:tc>
          <w:tcPr>
            <w:tcW w:w="2265" w:type="dxa"/>
            <w:vAlign w:val="center"/>
          </w:tcPr>
          <w:p w:rsidR="00407D50" w:rsidRDefault="00407D50">
            <w:pPr>
              <w:rPr>
                <w:rFonts w:ascii="仿宋" w:hAnsi="仿宋" w:eastAsia="仿宋" w:cs="宋体"/>
                <w:b/>
                <w:sz w:val="22"/>
                <w:szCs w:val="22"/>
              </w:rPr>
            </w:pPr>
          </w:p>
        </w:tc>
      </w:tr>
      <w:tr w:rsidR="00407D50">
        <w:trPr>
          <w:trHeight w:val="463"/>
        </w:trPr>
        <w:tc>
          <w:tcPr>
            <w:tcW w:w="1276" w:type="dxa"/>
            <w:tcBorders>
              <w:bottom w:val="single" w:color="000000" w:sz="12" w:space="0"/>
            </w:tcBorders>
            <w:vAlign w:val="center"/>
          </w:tcPr>
          <w:p w:rsidR="00407D50" w:rsidRDefault="00993999">
            <w:pPr>
              <w:widowControl/>
              <w:jc w:val="left"/>
              <w:textAlignment w:val="center"/>
              <w:rPr>
                <w:rFonts w:ascii="仿宋" w:hAnsi="仿宋" w:eastAsia="仿宋" w:cs="宋体"/>
                <w:b/>
                <w:sz w:val="22"/>
                <w:szCs w:val="22"/>
              </w:rPr>
            </w:pPr>
            <w:r>
              <w:rPr>
                <w:rFonts w:hint="eastAsia" w:ascii="仿宋" w:hAnsi="仿宋" w:eastAsia="仿宋" w:cs="宋体"/>
                <w:b/>
                <w:kern w:val="0"/>
                <w:sz w:val="22"/>
                <w:szCs w:val="22"/>
              </w:rPr>
              <w:t>开标时间：</w:t>
            </w:r>
          </w:p>
        </w:tc>
        <w:tc>
          <w:tcPr>
            <w:tcW w:w="1808" w:type="dxa"/>
            <w:tcBorders>
              <w:bottom w:val="single" w:color="000000" w:sz="12" w:space="0"/>
            </w:tcBorders>
            <w:vAlign w:val="center"/>
          </w:tcPr>
          <w:p w:rsidR="00407D50" w:rsidRDefault="00407D50">
            <w:pPr>
              <w:rPr>
                <w:rFonts w:ascii="仿宋" w:hAnsi="仿宋" w:eastAsia="仿宋" w:cs="宋体"/>
                <w:b/>
                <w:sz w:val="22"/>
                <w:szCs w:val="22"/>
              </w:rPr>
            </w:pPr>
          </w:p>
        </w:tc>
        <w:tc>
          <w:tcPr>
            <w:tcW w:w="1747" w:type="dxa"/>
            <w:tcBorders>
              <w:bottom w:val="single" w:color="000000" w:sz="12" w:space="0"/>
            </w:tcBorders>
            <w:vAlign w:val="center"/>
          </w:tcPr>
          <w:p w:rsidR="00407D50" w:rsidRDefault="00407D50">
            <w:pPr>
              <w:rPr>
                <w:rFonts w:ascii="仿宋" w:hAnsi="仿宋" w:eastAsia="仿宋" w:cs="宋体"/>
                <w:b/>
                <w:sz w:val="22"/>
                <w:szCs w:val="22"/>
              </w:rPr>
            </w:pPr>
          </w:p>
        </w:tc>
        <w:tc>
          <w:tcPr>
            <w:tcW w:w="4383" w:type="dxa"/>
            <w:gridSpan w:val="2"/>
            <w:tcBorders>
              <w:bottom w:val="single" w:color="000000" w:sz="12" w:space="0"/>
            </w:tcBorders>
            <w:vAlign w:val="center"/>
          </w:tcPr>
          <w:p w:rsidR="00407D50" w:rsidRDefault="00407D50">
            <w:pPr>
              <w:rPr>
                <w:rFonts w:ascii="仿宋" w:hAnsi="仿宋" w:eastAsia="仿宋" w:cs="宋体"/>
              </w:rPr>
            </w:pPr>
          </w:p>
        </w:tc>
        <w:tc>
          <w:tcPr>
            <w:tcW w:w="2835" w:type="dxa"/>
            <w:tcBorders>
              <w:bottom w:val="single" w:color="000000" w:sz="12" w:space="0"/>
            </w:tcBorders>
            <w:vAlign w:val="center"/>
          </w:tcPr>
          <w:p w:rsidR="00407D50" w:rsidRDefault="00993999">
            <w:pPr>
              <w:widowControl/>
              <w:ind w:right="990"/>
              <w:jc w:val="right"/>
              <w:textAlignment w:val="center"/>
              <w:rPr>
                <w:rFonts w:ascii="仿宋" w:hAnsi="仿宋" w:eastAsia="仿宋" w:cs="宋体"/>
                <w:b/>
                <w:sz w:val="22"/>
                <w:szCs w:val="22"/>
              </w:rPr>
            </w:pPr>
            <w:r>
              <w:rPr>
                <w:rFonts w:hint="eastAsia" w:ascii="仿宋" w:hAnsi="仿宋" w:eastAsia="仿宋" w:cs="宋体"/>
                <w:b/>
                <w:kern w:val="0"/>
                <w:sz w:val="22"/>
                <w:szCs w:val="22"/>
              </w:rPr>
              <w:t>开标地点：</w:t>
            </w:r>
          </w:p>
        </w:tc>
        <w:tc>
          <w:tcPr>
            <w:tcW w:w="2265" w:type="dxa"/>
            <w:tcBorders>
              <w:bottom w:val="single" w:color="000000" w:sz="12" w:space="0"/>
            </w:tcBorders>
            <w:vAlign w:val="center"/>
          </w:tcPr>
          <w:p w:rsidR="00407D50" w:rsidRDefault="00407D50">
            <w:pPr>
              <w:rPr>
                <w:rFonts w:ascii="仿宋" w:hAnsi="仿宋" w:eastAsia="仿宋" w:cs="宋体"/>
                <w:b/>
                <w:sz w:val="22"/>
                <w:szCs w:val="22"/>
              </w:rPr>
            </w:pPr>
          </w:p>
        </w:tc>
      </w:tr>
      <w:tr w:rsidR="00407D50">
        <w:trPr>
          <w:trHeight w:val="1231"/>
        </w:trPr>
        <w:tc>
          <w:tcPr>
            <w:tcW w:w="1276" w:type="dxa"/>
            <w:tcBorders>
              <w:top w:val="single" w:color="000000" w:sz="12" w:space="0"/>
              <w:left w:val="single" w:color="000000" w:sz="12" w:space="0"/>
              <w:bottom w:val="single" w:color="000000" w:sz="4" w:space="0"/>
              <w:right w:val="single" w:color="000000" w:sz="4" w:space="0"/>
            </w:tcBorders>
            <w:vAlign w:val="center"/>
          </w:tcPr>
          <w:p w:rsidR="00407D50" w:rsidRDefault="00993999">
            <w:pPr>
              <w:jc w:val="center"/>
              <w:textAlignment w:val="center"/>
              <w:rPr>
                <w:rFonts w:ascii="仿宋" w:hAnsi="仿宋" w:eastAsia="仿宋" w:cs="宋体"/>
                <w:b/>
                <w:szCs w:val="21"/>
              </w:rPr>
            </w:pPr>
            <w:r>
              <w:rPr>
                <w:rFonts w:hint="eastAsia" w:ascii="仿宋" w:hAnsi="仿宋" w:eastAsia="仿宋" w:cs="宋体"/>
                <w:b/>
                <w:szCs w:val="21"/>
              </w:rPr>
              <w:t>包号</w:t>
            </w:r>
          </w:p>
        </w:tc>
        <w:tc>
          <w:tcPr>
            <w:tcW w:w="1808" w:type="dxa"/>
            <w:tcBorders>
              <w:top w:val="single" w:color="000000" w:sz="12" w:space="0"/>
              <w:left w:val="single" w:color="000000" w:sz="4" w:space="0"/>
              <w:bottom w:val="single" w:color="000000" w:sz="4" w:space="0"/>
              <w:right w:val="single" w:color="000000" w:sz="4" w:space="0"/>
            </w:tcBorders>
            <w:vAlign w:val="center"/>
          </w:tcPr>
          <w:p w:rsidR="00407D50" w:rsidRDefault="00993999">
            <w:pPr>
              <w:jc w:val="center"/>
              <w:textAlignment w:val="center"/>
              <w:rPr>
                <w:rFonts w:ascii="仿宋" w:hAnsi="仿宋" w:eastAsia="仿宋" w:cs="宋体"/>
                <w:b/>
                <w:szCs w:val="21"/>
              </w:rPr>
            </w:pPr>
            <w:r>
              <w:rPr>
                <w:rFonts w:hint="eastAsia" w:ascii="仿宋" w:hAnsi="仿宋" w:eastAsia="仿宋" w:cs="宋体"/>
                <w:b/>
                <w:szCs w:val="21"/>
              </w:rPr>
              <w:t>投标人</w:t>
            </w:r>
          </w:p>
        </w:tc>
        <w:tc>
          <w:tcPr>
            <w:tcW w:w="1747" w:type="dxa"/>
            <w:tcBorders>
              <w:top w:val="single" w:color="000000" w:sz="12" w:space="0"/>
              <w:left w:val="single" w:color="000000" w:sz="4" w:space="0"/>
              <w:bottom w:val="single" w:color="000000" w:sz="4" w:space="0"/>
              <w:right w:val="single" w:color="000000" w:sz="4" w:space="0"/>
            </w:tcBorders>
            <w:vAlign w:val="center"/>
          </w:tcPr>
          <w:p w:rsidR="00407D50" w:rsidRDefault="00993999">
            <w:pPr>
              <w:jc w:val="center"/>
              <w:textAlignment w:val="center"/>
              <w:rPr>
                <w:rFonts w:ascii="仿宋" w:hAnsi="仿宋" w:eastAsia="仿宋" w:cs="宋体"/>
                <w:b/>
                <w:szCs w:val="21"/>
              </w:rPr>
            </w:pPr>
            <w:r>
              <w:rPr>
                <w:rFonts w:hint="eastAsia" w:ascii="仿宋" w:hAnsi="仿宋" w:eastAsia="仿宋" w:cs="宋体"/>
                <w:b/>
                <w:szCs w:val="21"/>
              </w:rPr>
              <w:t>递交时间</w:t>
            </w:r>
          </w:p>
        </w:tc>
        <w:tc>
          <w:tcPr>
            <w:tcW w:w="2150" w:type="dxa"/>
            <w:tcBorders>
              <w:top w:val="single" w:color="000000" w:sz="12" w:space="0"/>
              <w:left w:val="single" w:color="000000" w:sz="4" w:space="0"/>
              <w:bottom w:val="single" w:color="000000" w:sz="4" w:space="0"/>
              <w:right w:val="single" w:color="auto" w:sz="4" w:space="0"/>
            </w:tcBorders>
            <w:vAlign w:val="center"/>
          </w:tcPr>
          <w:p w:rsidR="00407D50" w:rsidRDefault="00993999">
            <w:pPr>
              <w:jc w:val="center"/>
              <w:textAlignment w:val="center"/>
              <w:rPr>
                <w:rFonts w:ascii="仿宋" w:hAnsi="仿宋" w:eastAsia="仿宋" w:cs="宋体"/>
                <w:b/>
                <w:szCs w:val="21"/>
              </w:rPr>
            </w:pPr>
            <w:r>
              <w:rPr>
                <w:rFonts w:hint="eastAsia" w:ascii="仿宋" w:hAnsi="仿宋" w:eastAsia="仿宋" w:cs="宋体"/>
                <w:b/>
                <w:szCs w:val="21"/>
              </w:rPr>
              <w:t>密封合格与否</w:t>
            </w:r>
          </w:p>
          <w:p w:rsidR="00407D50" w:rsidRDefault="00993999">
            <w:pPr>
              <w:jc w:val="center"/>
              <w:textAlignment w:val="center"/>
              <w:rPr>
                <w:rFonts w:ascii="仿宋" w:hAnsi="仿宋" w:eastAsia="仿宋" w:cs="宋体"/>
                <w:b/>
                <w:szCs w:val="21"/>
              </w:rPr>
            </w:pPr>
            <w:r>
              <w:rPr>
                <w:rFonts w:hint="eastAsia" w:ascii="仿宋" w:hAnsi="仿宋" w:eastAsia="仿宋" w:cs="宋体"/>
                <w:b/>
                <w:szCs w:val="21"/>
              </w:rPr>
              <w:t>（签收人确认）</w:t>
            </w:r>
          </w:p>
        </w:tc>
        <w:tc>
          <w:tcPr>
            <w:tcW w:w="2233" w:type="dxa"/>
            <w:tcBorders>
              <w:top w:val="single" w:color="000000" w:sz="12" w:space="0"/>
              <w:left w:val="single" w:color="auto" w:sz="4" w:space="0"/>
              <w:bottom w:val="single" w:color="000000" w:sz="4" w:space="0"/>
            </w:tcBorders>
            <w:vAlign w:val="center"/>
          </w:tcPr>
          <w:p w:rsidR="00407D50" w:rsidRDefault="00993999">
            <w:pPr>
              <w:jc w:val="center"/>
              <w:textAlignment w:val="center"/>
              <w:rPr>
                <w:rFonts w:ascii="仿宋" w:hAnsi="仿宋" w:eastAsia="仿宋" w:cs="宋体"/>
                <w:b/>
                <w:szCs w:val="21"/>
              </w:rPr>
            </w:pPr>
            <w:r>
              <w:rPr>
                <w:rFonts w:hint="eastAsia" w:ascii="仿宋" w:hAnsi="仿宋" w:eastAsia="仿宋" w:cs="宋体"/>
                <w:b/>
                <w:szCs w:val="21"/>
              </w:rPr>
              <w:t>联系方式</w:t>
            </w:r>
          </w:p>
        </w:tc>
        <w:tc>
          <w:tcPr>
            <w:tcW w:w="2835" w:type="dxa"/>
            <w:tcBorders>
              <w:top w:val="single" w:color="000000" w:sz="12" w:space="0"/>
              <w:left w:val="single" w:color="000000" w:sz="4" w:space="0"/>
              <w:bottom w:val="single" w:color="000000" w:sz="4" w:space="0"/>
              <w:right w:val="single" w:color="000000" w:sz="4" w:space="0"/>
            </w:tcBorders>
            <w:vAlign w:val="center"/>
          </w:tcPr>
          <w:p w:rsidR="00407D50" w:rsidRDefault="00993999">
            <w:pPr>
              <w:jc w:val="center"/>
              <w:textAlignment w:val="center"/>
              <w:rPr>
                <w:rFonts w:ascii="仿宋" w:hAnsi="仿宋" w:eastAsia="仿宋" w:cs="宋体"/>
                <w:b/>
                <w:szCs w:val="21"/>
              </w:rPr>
            </w:pPr>
            <w:r>
              <w:rPr>
                <w:rFonts w:hint="eastAsia" w:ascii="仿宋" w:hAnsi="仿宋" w:eastAsia="仿宋" w:cs="宋体"/>
                <w:b/>
                <w:szCs w:val="21"/>
              </w:rPr>
              <w:t>签收回执确认</w:t>
            </w:r>
          </w:p>
        </w:tc>
        <w:tc>
          <w:tcPr>
            <w:tcW w:w="2265" w:type="dxa"/>
            <w:tcBorders>
              <w:top w:val="single" w:color="000000" w:sz="12" w:space="0"/>
              <w:left w:val="single" w:color="000000" w:sz="4" w:space="0"/>
              <w:bottom w:val="single" w:color="000000" w:sz="4" w:space="0"/>
              <w:right w:val="single" w:color="000000" w:sz="12" w:space="0"/>
            </w:tcBorders>
            <w:vAlign w:val="center"/>
          </w:tcPr>
          <w:p w:rsidR="00407D50" w:rsidRDefault="00993999">
            <w:pPr>
              <w:jc w:val="center"/>
              <w:textAlignment w:val="center"/>
              <w:rPr>
                <w:rFonts w:ascii="仿宋" w:hAnsi="仿宋" w:eastAsia="仿宋" w:cs="宋体"/>
                <w:b/>
                <w:szCs w:val="21"/>
              </w:rPr>
            </w:pPr>
            <w:r>
              <w:rPr>
                <w:rFonts w:hint="eastAsia" w:ascii="仿宋" w:hAnsi="仿宋" w:eastAsia="仿宋" w:cs="宋体"/>
                <w:b/>
                <w:szCs w:val="21"/>
              </w:rPr>
              <w:t>签收人</w:t>
            </w:r>
          </w:p>
        </w:tc>
      </w:tr>
      <w:tr w:rsidR="00407D50">
        <w:trPr>
          <w:trHeight w:val="542"/>
        </w:trPr>
        <w:tc>
          <w:tcPr>
            <w:tcW w:w="1276" w:type="dxa"/>
            <w:vMerge w:val="restart"/>
            <w:tcBorders>
              <w:top w:val="single" w:color="000000" w:sz="4" w:space="0"/>
              <w:left w:val="single" w:color="000000" w:sz="12" w:space="0"/>
              <w:bottom w:val="single" w:color="000000" w:sz="4" w:space="0"/>
              <w:right w:val="single" w:color="000000" w:sz="4" w:space="0"/>
            </w:tcBorders>
            <w:vAlign w:val="center"/>
          </w:tcPr>
          <w:p w:rsidR="00407D50" w:rsidRDefault="00407D50">
            <w:pPr>
              <w:jc w:val="center"/>
              <w:rPr>
                <w:rFonts w:ascii="仿宋" w:hAnsi="仿宋" w:eastAsia="仿宋" w:cs="Eʩ"/>
                <w:szCs w:val="21"/>
              </w:rPr>
            </w:pPr>
          </w:p>
        </w:tc>
        <w:tc>
          <w:tcPr>
            <w:tcW w:w="1808" w:type="dxa"/>
            <w:vMerge w:val="restart"/>
            <w:tcBorders>
              <w:top w:val="single" w:color="000000" w:sz="4" w:space="0"/>
              <w:left w:val="single" w:color="000000" w:sz="4" w:space="0"/>
              <w:bottom w:val="single" w:color="000000" w:sz="4" w:space="0"/>
              <w:right w:val="single" w:color="000000" w:sz="4" w:space="0"/>
            </w:tcBorders>
            <w:vAlign w:val="center"/>
          </w:tcPr>
          <w:p w:rsidR="00407D50" w:rsidRDefault="00407D50">
            <w:pPr>
              <w:rPr>
                <w:rFonts w:ascii="仿宋" w:hAnsi="仿宋" w:eastAsia="仿宋" w:cs="Eʩ"/>
                <w:szCs w:val="21"/>
              </w:rPr>
            </w:pPr>
          </w:p>
        </w:tc>
        <w:tc>
          <w:tcPr>
            <w:tcW w:w="1747" w:type="dxa"/>
            <w:vMerge w:val="restart"/>
            <w:tcBorders>
              <w:top w:val="single" w:color="000000" w:sz="4" w:space="0"/>
              <w:left w:val="single" w:color="000000" w:sz="4" w:space="0"/>
              <w:bottom w:val="single" w:color="000000" w:sz="4" w:space="0"/>
              <w:right w:val="single" w:color="000000" w:sz="4" w:space="0"/>
            </w:tcBorders>
          </w:tcPr>
          <w:p w:rsidR="00407D50" w:rsidRDefault="00993999">
            <w:pPr>
              <w:jc w:val="center"/>
              <w:textAlignment w:val="center"/>
              <w:rPr>
                <w:rStyle w:val="font31"/>
                <w:rFonts w:hint="default" w:ascii="仿宋" w:hAnsi="仿宋" w:eastAsia="仿宋"/>
                <w:color w:val="auto"/>
              </w:rPr>
            </w:pPr>
            <w:r>
              <w:rPr>
                <w:rStyle w:val="font31"/>
                <w:rFonts w:hint="default" w:ascii="仿宋" w:hAnsi="仿宋" w:eastAsia="仿宋"/>
                <w:color w:val="auto"/>
              </w:rPr>
              <w:t xml:space="preserve">  </w:t>
            </w:r>
          </w:p>
          <w:p w:rsidR="00407D50" w:rsidRDefault="00993999">
            <w:pPr>
              <w:jc w:val="center"/>
              <w:textAlignment w:val="center"/>
              <w:rPr>
                <w:rFonts w:ascii="仿宋" w:hAnsi="仿宋" w:eastAsia="仿宋" w:cs="Eʩ"/>
                <w:szCs w:val="21"/>
                <w:u w:val="single"/>
              </w:rPr>
            </w:pPr>
            <w:r>
              <w:rPr>
                <w:rStyle w:val="font31"/>
                <w:rFonts w:hint="default" w:ascii="仿宋" w:hAnsi="仿宋" w:eastAsia="仿宋"/>
                <w:color w:val="auto"/>
              </w:rPr>
              <w:t>年</w:t>
            </w:r>
            <w:r>
              <w:rPr>
                <w:rStyle w:val="font31"/>
                <w:rFonts w:hint="default" w:ascii="仿宋" w:hAnsi="仿宋" w:eastAsia="仿宋"/>
                <w:color w:val="auto"/>
              </w:rPr>
              <w:t xml:space="preserve">  </w:t>
            </w:r>
            <w:r>
              <w:rPr>
                <w:rStyle w:val="font31"/>
                <w:rFonts w:hint="default" w:ascii="仿宋" w:hAnsi="仿宋" w:eastAsia="仿宋"/>
                <w:color w:val="auto"/>
              </w:rPr>
              <w:t>月</w:t>
            </w:r>
            <w:r>
              <w:rPr>
                <w:rStyle w:val="font31"/>
                <w:rFonts w:hint="default" w:ascii="仿宋" w:hAnsi="仿宋" w:eastAsia="仿宋"/>
                <w:color w:val="auto"/>
              </w:rPr>
              <w:t xml:space="preserve">  </w:t>
            </w:r>
            <w:r>
              <w:rPr>
                <w:rStyle w:val="font31"/>
                <w:rFonts w:hint="default" w:ascii="仿宋" w:hAnsi="仿宋" w:eastAsia="仿宋"/>
                <w:color w:val="auto"/>
              </w:rPr>
              <w:t>日</w:t>
            </w:r>
          </w:p>
          <w:p w:rsidR="00407D50" w:rsidRDefault="00993999">
            <w:pPr>
              <w:jc w:val="center"/>
              <w:rPr>
                <w:rFonts w:ascii="仿宋" w:hAnsi="仿宋" w:eastAsia="仿宋" w:cs="Eʩ"/>
                <w:sz w:val="32"/>
                <w:szCs w:val="32"/>
              </w:rPr>
            </w:pPr>
            <w:r>
              <w:rPr>
                <w:rStyle w:val="font31"/>
                <w:rFonts w:hint="default" w:ascii="仿宋" w:hAnsi="仿宋" w:eastAsia="仿宋"/>
                <w:color w:val="auto"/>
              </w:rPr>
              <w:t>时</w:t>
            </w:r>
            <w:r>
              <w:rPr>
                <w:rStyle w:val="font31"/>
                <w:rFonts w:hint="default" w:ascii="仿宋" w:hAnsi="仿宋" w:eastAsia="仿宋"/>
                <w:color w:val="auto"/>
              </w:rPr>
              <w:t xml:space="preserve">   </w:t>
            </w:r>
            <w:r>
              <w:rPr>
                <w:rStyle w:val="font31"/>
                <w:rFonts w:hint="default" w:ascii="仿宋" w:hAnsi="仿宋" w:eastAsia="仿宋"/>
                <w:color w:val="auto"/>
              </w:rPr>
              <w:t>分</w:t>
            </w:r>
          </w:p>
        </w:tc>
        <w:tc>
          <w:tcPr>
            <w:tcW w:w="2150" w:type="dxa"/>
            <w:vMerge w:val="restart"/>
            <w:tcBorders>
              <w:top w:val="single" w:color="000000" w:sz="4" w:space="0"/>
              <w:left w:val="single" w:color="000000" w:sz="4" w:space="0"/>
              <w:right w:val="single" w:color="auto" w:sz="4" w:space="0"/>
            </w:tcBorders>
            <w:vAlign w:val="center"/>
          </w:tcPr>
          <w:p w:rsidR="00407D50" w:rsidRDefault="00993999">
            <w:pPr>
              <w:jc w:val="center"/>
              <w:textAlignment w:val="center"/>
              <w:rPr>
                <w:rFonts w:ascii="仿宋" w:hAnsi="仿宋" w:eastAsia="仿宋" w:cs="Eʩ"/>
                <w:szCs w:val="21"/>
              </w:rPr>
            </w:pPr>
            <w:r>
              <w:rPr>
                <w:rFonts w:hint="eastAsia" w:ascii="仿宋" w:hAnsi="仿宋" w:eastAsia="仿宋" w:cs="黑体"/>
                <w:szCs w:val="21"/>
              </w:rPr>
              <w:t>□</w:t>
            </w:r>
            <w:r>
              <w:rPr>
                <w:rFonts w:hint="eastAsia" w:ascii="仿宋" w:hAnsi="仿宋" w:eastAsia="仿宋" w:cs="Eʩ"/>
                <w:szCs w:val="21"/>
              </w:rPr>
              <w:t>是</w:t>
            </w:r>
          </w:p>
          <w:p w:rsidR="00407D50" w:rsidRDefault="00407D50">
            <w:pPr>
              <w:jc w:val="center"/>
              <w:textAlignment w:val="center"/>
              <w:rPr>
                <w:rFonts w:ascii="仿宋" w:hAnsi="仿宋" w:eastAsia="仿宋" w:cs="Eʩ"/>
                <w:szCs w:val="21"/>
              </w:rPr>
            </w:pPr>
          </w:p>
          <w:p w:rsidR="00407D50" w:rsidRDefault="00993999">
            <w:pPr>
              <w:jc w:val="center"/>
              <w:textAlignment w:val="center"/>
              <w:rPr>
                <w:rFonts w:ascii="仿宋" w:hAnsi="仿宋" w:eastAsia="仿宋" w:cs="宋体"/>
                <w:b/>
                <w:bCs/>
                <w:szCs w:val="21"/>
              </w:rPr>
            </w:pPr>
            <w:r>
              <w:rPr>
                <w:rFonts w:hint="eastAsia" w:ascii="仿宋" w:hAnsi="仿宋" w:eastAsia="仿宋" w:cs="黑体"/>
                <w:szCs w:val="21"/>
              </w:rPr>
              <w:t>□</w:t>
            </w:r>
            <w:r>
              <w:rPr>
                <w:rFonts w:hint="eastAsia" w:ascii="仿宋" w:hAnsi="仿宋" w:eastAsia="仿宋" w:cs="Eʩ"/>
                <w:szCs w:val="21"/>
              </w:rPr>
              <w:t>否</w:t>
            </w:r>
          </w:p>
        </w:tc>
        <w:tc>
          <w:tcPr>
            <w:tcW w:w="2233" w:type="dxa"/>
            <w:tcBorders>
              <w:top w:val="single" w:color="000000" w:sz="4" w:space="0"/>
              <w:left w:val="single" w:color="auto" w:sz="4" w:space="0"/>
              <w:bottom w:val="single" w:color="auto" w:sz="4" w:space="0"/>
            </w:tcBorders>
          </w:tcPr>
          <w:p w:rsidR="00407D50" w:rsidRDefault="00993999">
            <w:pPr>
              <w:jc w:val="left"/>
              <w:textAlignment w:val="center"/>
              <w:rPr>
                <w:rFonts w:ascii="仿宋" w:hAnsi="仿宋" w:eastAsia="仿宋" w:cs="Eʩ"/>
                <w:szCs w:val="21"/>
                <w:u w:val="single"/>
              </w:rPr>
            </w:pPr>
            <w:r>
              <w:rPr>
                <w:rFonts w:hint="eastAsia" w:ascii="仿宋" w:hAnsi="仿宋" w:eastAsia="仿宋" w:cs="宋体"/>
                <w:szCs w:val="21"/>
              </w:rPr>
              <w:t>联系人：</w:t>
            </w:r>
          </w:p>
        </w:tc>
        <w:tc>
          <w:tcPr>
            <w:tcW w:w="2835" w:type="dxa"/>
            <w:vMerge w:val="restart"/>
            <w:tcBorders>
              <w:top w:val="single" w:color="000000" w:sz="4" w:space="0"/>
              <w:left w:val="single" w:color="000000" w:sz="4" w:space="0"/>
              <w:bottom w:val="single" w:color="000000" w:sz="4" w:space="0"/>
              <w:right w:val="single" w:color="000000" w:sz="4" w:space="0"/>
            </w:tcBorders>
          </w:tcPr>
          <w:p w:rsidR="00407D50" w:rsidRDefault="00407D50">
            <w:pPr>
              <w:jc w:val="center"/>
              <w:rPr>
                <w:rFonts w:ascii="仿宋" w:hAnsi="仿宋" w:eastAsia="仿宋" w:cs="宋体"/>
                <w:szCs w:val="21"/>
              </w:rPr>
            </w:pPr>
          </w:p>
          <w:p w:rsidR="00407D50" w:rsidRDefault="00993999">
            <w:pPr>
              <w:jc w:val="center"/>
              <w:rPr>
                <w:rFonts w:ascii="仿宋" w:hAnsi="仿宋" w:eastAsia="仿宋" w:cs="宋体"/>
                <w:szCs w:val="21"/>
              </w:rPr>
            </w:pPr>
            <w:r>
              <w:rPr>
                <w:rFonts w:hint="eastAsia" w:ascii="仿宋" w:hAnsi="仿宋" w:eastAsia="仿宋" w:cs="宋体"/>
                <w:szCs w:val="21"/>
              </w:rPr>
              <w:t>投标人代表签字：</w:t>
            </w:r>
          </w:p>
          <w:p w:rsidR="00407D50" w:rsidRDefault="00993999">
            <w:pPr>
              <w:jc w:val="left"/>
              <w:rPr>
                <w:rFonts w:ascii="仿宋" w:hAnsi="仿宋" w:eastAsia="仿宋" w:cs="Eʩ"/>
                <w:sz w:val="32"/>
                <w:szCs w:val="32"/>
                <w:u w:val="single"/>
              </w:rPr>
            </w:pPr>
            <w:r>
              <w:rPr>
                <w:rFonts w:ascii="仿宋" w:hAnsi="仿宋" w:eastAsia="仿宋" w:cs="Eʩ"/>
                <w:sz w:val="32"/>
                <w:szCs w:val="32"/>
                <w:u w:val="single"/>
              </w:rPr>
              <w:t xml:space="preserve">         </w:t>
            </w:r>
            <w:r>
              <w:rPr>
                <w:rFonts w:hint="eastAsia" w:ascii="仿宋" w:hAnsi="仿宋" w:eastAsia="仿宋" w:cs="Eʩ"/>
                <w:sz w:val="32"/>
                <w:szCs w:val="32"/>
                <w:u w:val="single"/>
              </w:rPr>
              <w:t xml:space="preserve">    </w:t>
            </w:r>
            <w:r>
              <w:rPr>
                <w:rFonts w:ascii="仿宋" w:hAnsi="仿宋" w:eastAsia="仿宋" w:cs="Eʩ"/>
                <w:sz w:val="32"/>
                <w:szCs w:val="32"/>
                <w:u w:val="single"/>
              </w:rPr>
              <w:t xml:space="preserve">    </w:t>
            </w:r>
          </w:p>
        </w:tc>
        <w:tc>
          <w:tcPr>
            <w:tcW w:w="2265" w:type="dxa"/>
            <w:vMerge w:val="restart"/>
            <w:tcBorders>
              <w:top w:val="single" w:color="000000" w:sz="4" w:space="0"/>
              <w:left w:val="single" w:color="000000" w:sz="4" w:space="0"/>
              <w:right w:val="single" w:color="000000" w:sz="12" w:space="0"/>
            </w:tcBorders>
          </w:tcPr>
          <w:p w:rsidR="00407D50" w:rsidRDefault="00407D50">
            <w:pPr>
              <w:textAlignment w:val="center"/>
              <w:rPr>
                <w:rFonts w:ascii="仿宋" w:hAnsi="仿宋" w:eastAsia="仿宋" w:cs="宋体"/>
                <w:szCs w:val="21"/>
              </w:rPr>
            </w:pPr>
          </w:p>
        </w:tc>
      </w:tr>
      <w:tr w:rsidR="00407D50">
        <w:trPr>
          <w:trHeight w:val="522"/>
        </w:trPr>
        <w:tc>
          <w:tcPr>
            <w:tcW w:w="1276" w:type="dxa"/>
            <w:vMerge/>
            <w:tcBorders>
              <w:top w:val="single" w:color="000000" w:sz="4" w:space="0"/>
              <w:left w:val="single" w:color="000000" w:sz="12" w:space="0"/>
              <w:bottom w:val="single" w:color="000000" w:sz="4" w:space="0"/>
              <w:right w:val="single" w:color="000000" w:sz="4" w:space="0"/>
            </w:tcBorders>
            <w:vAlign w:val="center"/>
          </w:tcPr>
          <w:p w:rsidR="00407D50" w:rsidRDefault="00407D50">
            <w:pPr>
              <w:jc w:val="center"/>
              <w:rPr>
                <w:rFonts w:ascii="仿宋" w:hAnsi="仿宋" w:eastAsia="仿宋" w:cs="Eʩ"/>
                <w:szCs w:val="21"/>
              </w:rPr>
            </w:pPr>
          </w:p>
        </w:tc>
        <w:tc>
          <w:tcPr>
            <w:tcW w:w="1808" w:type="dxa"/>
            <w:vMerge/>
            <w:tcBorders>
              <w:top w:val="single" w:color="000000" w:sz="4" w:space="0"/>
              <w:left w:val="single" w:color="000000" w:sz="4" w:space="0"/>
              <w:bottom w:val="single" w:color="000000" w:sz="4" w:space="0"/>
              <w:right w:val="single" w:color="000000" w:sz="4" w:space="0"/>
            </w:tcBorders>
            <w:vAlign w:val="center"/>
          </w:tcPr>
          <w:p w:rsidR="00407D50" w:rsidRDefault="00407D50">
            <w:pPr>
              <w:rPr>
                <w:rFonts w:ascii="仿宋" w:hAnsi="仿宋" w:eastAsia="仿宋" w:cs="Eʩ"/>
                <w:szCs w:val="21"/>
              </w:rPr>
            </w:pPr>
          </w:p>
        </w:tc>
        <w:tc>
          <w:tcPr>
            <w:tcW w:w="1747" w:type="dxa"/>
            <w:vMerge/>
            <w:tcBorders>
              <w:top w:val="single" w:color="000000" w:sz="4" w:space="0"/>
              <w:left w:val="single" w:color="000000" w:sz="4" w:space="0"/>
              <w:bottom w:val="single" w:color="000000" w:sz="4" w:space="0"/>
              <w:right w:val="single" w:color="000000" w:sz="4" w:space="0"/>
            </w:tcBorders>
          </w:tcPr>
          <w:p w:rsidR="00407D50" w:rsidRDefault="00407D50">
            <w:pPr>
              <w:jc w:val="center"/>
              <w:rPr>
                <w:rFonts w:ascii="仿宋" w:hAnsi="仿宋" w:eastAsia="仿宋" w:cs="Eʩ"/>
                <w:sz w:val="32"/>
                <w:szCs w:val="32"/>
              </w:rPr>
            </w:pPr>
          </w:p>
        </w:tc>
        <w:tc>
          <w:tcPr>
            <w:tcW w:w="2150" w:type="dxa"/>
            <w:vMerge/>
            <w:tcBorders>
              <w:left w:val="single" w:color="000000" w:sz="4" w:space="0"/>
              <w:right w:val="single" w:color="auto" w:sz="4" w:space="0"/>
            </w:tcBorders>
            <w:vAlign w:val="center"/>
          </w:tcPr>
          <w:p w:rsidR="00407D50" w:rsidRDefault="00407D50">
            <w:pPr>
              <w:textAlignment w:val="center"/>
              <w:rPr>
                <w:rFonts w:ascii="仿宋" w:hAnsi="仿宋" w:eastAsia="仿宋" w:cs="宋体"/>
                <w:szCs w:val="21"/>
              </w:rPr>
            </w:pPr>
          </w:p>
        </w:tc>
        <w:tc>
          <w:tcPr>
            <w:tcW w:w="2233" w:type="dxa"/>
            <w:tcBorders>
              <w:top w:val="single" w:color="auto" w:sz="4" w:space="0"/>
              <w:left w:val="single" w:color="auto" w:sz="4" w:space="0"/>
              <w:bottom w:val="single" w:color="auto" w:sz="4" w:space="0"/>
            </w:tcBorders>
          </w:tcPr>
          <w:p w:rsidR="00407D50" w:rsidRDefault="00993999">
            <w:pPr>
              <w:jc w:val="left"/>
              <w:textAlignment w:val="center"/>
              <w:rPr>
                <w:rFonts w:ascii="仿宋" w:hAnsi="仿宋" w:eastAsia="仿宋" w:cs="Eʩ"/>
                <w:b/>
                <w:bCs/>
                <w:szCs w:val="21"/>
                <w:u w:val="single"/>
              </w:rPr>
            </w:pPr>
            <w:r>
              <w:rPr>
                <w:rFonts w:hint="eastAsia" w:ascii="仿宋" w:hAnsi="仿宋" w:eastAsia="仿宋" w:cs="宋体"/>
                <w:szCs w:val="21"/>
              </w:rPr>
              <w:t>电话：</w:t>
            </w:r>
          </w:p>
        </w:tc>
        <w:tc>
          <w:tcPr>
            <w:tcW w:w="2835" w:type="dxa"/>
            <w:vMerge/>
            <w:tcBorders>
              <w:top w:val="single" w:color="000000" w:sz="4" w:space="0"/>
              <w:left w:val="single" w:color="000000" w:sz="4" w:space="0"/>
              <w:bottom w:val="single" w:color="000000" w:sz="4" w:space="0"/>
              <w:right w:val="single" w:color="000000" w:sz="4" w:space="0"/>
            </w:tcBorders>
          </w:tcPr>
          <w:p w:rsidR="00407D50" w:rsidRDefault="00407D50">
            <w:pPr>
              <w:jc w:val="center"/>
              <w:rPr>
                <w:rFonts w:ascii="仿宋" w:hAnsi="仿宋" w:eastAsia="仿宋" w:cs="Eʩ"/>
                <w:sz w:val="32"/>
                <w:szCs w:val="32"/>
              </w:rPr>
            </w:pPr>
          </w:p>
        </w:tc>
        <w:tc>
          <w:tcPr>
            <w:tcW w:w="2265" w:type="dxa"/>
            <w:vMerge/>
            <w:tcBorders>
              <w:left w:val="single" w:color="000000" w:sz="4" w:space="0"/>
              <w:right w:val="single" w:color="000000" w:sz="12" w:space="0"/>
            </w:tcBorders>
          </w:tcPr>
          <w:p w:rsidR="00407D50" w:rsidRDefault="00407D50">
            <w:pPr>
              <w:textAlignment w:val="center"/>
              <w:rPr>
                <w:rFonts w:ascii="仿宋" w:hAnsi="仿宋" w:eastAsia="仿宋" w:cs="宋体"/>
                <w:szCs w:val="21"/>
              </w:rPr>
            </w:pPr>
          </w:p>
        </w:tc>
      </w:tr>
      <w:tr w:rsidR="00407D50">
        <w:trPr>
          <w:trHeight w:val="516"/>
        </w:trPr>
        <w:tc>
          <w:tcPr>
            <w:tcW w:w="1276" w:type="dxa"/>
            <w:vMerge/>
            <w:tcBorders>
              <w:top w:val="single" w:color="000000" w:sz="4" w:space="0"/>
              <w:left w:val="single" w:color="000000" w:sz="12" w:space="0"/>
              <w:bottom w:val="single" w:color="000000" w:sz="4" w:space="0"/>
              <w:right w:val="single" w:color="000000" w:sz="4" w:space="0"/>
            </w:tcBorders>
            <w:vAlign w:val="center"/>
          </w:tcPr>
          <w:p w:rsidR="00407D50" w:rsidRDefault="00407D50">
            <w:pPr>
              <w:jc w:val="center"/>
              <w:rPr>
                <w:rFonts w:ascii="仿宋" w:hAnsi="仿宋" w:eastAsia="仿宋" w:cs="Eʩ"/>
                <w:szCs w:val="21"/>
              </w:rPr>
            </w:pPr>
          </w:p>
        </w:tc>
        <w:tc>
          <w:tcPr>
            <w:tcW w:w="1808" w:type="dxa"/>
            <w:vMerge/>
            <w:tcBorders>
              <w:top w:val="single" w:color="000000" w:sz="4" w:space="0"/>
              <w:left w:val="single" w:color="000000" w:sz="4" w:space="0"/>
              <w:bottom w:val="single" w:color="000000" w:sz="4" w:space="0"/>
              <w:right w:val="single" w:color="000000" w:sz="4" w:space="0"/>
            </w:tcBorders>
            <w:vAlign w:val="center"/>
          </w:tcPr>
          <w:p w:rsidR="00407D50" w:rsidRDefault="00407D50">
            <w:pPr>
              <w:rPr>
                <w:rFonts w:ascii="仿宋" w:hAnsi="仿宋" w:eastAsia="仿宋" w:cs="Eʩ"/>
                <w:szCs w:val="21"/>
              </w:rPr>
            </w:pPr>
          </w:p>
        </w:tc>
        <w:tc>
          <w:tcPr>
            <w:tcW w:w="1747" w:type="dxa"/>
            <w:vMerge/>
            <w:tcBorders>
              <w:top w:val="single" w:color="000000" w:sz="4" w:space="0"/>
              <w:left w:val="single" w:color="000000" w:sz="4" w:space="0"/>
              <w:bottom w:val="single" w:color="000000" w:sz="4" w:space="0"/>
              <w:right w:val="single" w:color="000000" w:sz="4" w:space="0"/>
            </w:tcBorders>
          </w:tcPr>
          <w:p w:rsidR="00407D50" w:rsidRDefault="00407D50">
            <w:pPr>
              <w:jc w:val="center"/>
              <w:rPr>
                <w:rFonts w:ascii="仿宋" w:hAnsi="仿宋" w:eastAsia="仿宋" w:cs="Eʩ"/>
                <w:sz w:val="32"/>
                <w:szCs w:val="32"/>
              </w:rPr>
            </w:pPr>
          </w:p>
        </w:tc>
        <w:tc>
          <w:tcPr>
            <w:tcW w:w="2150" w:type="dxa"/>
            <w:vMerge/>
            <w:tcBorders>
              <w:left w:val="single" w:color="000000" w:sz="4" w:space="0"/>
              <w:bottom w:val="nil"/>
              <w:right w:val="single" w:color="auto" w:sz="4" w:space="0"/>
            </w:tcBorders>
            <w:vAlign w:val="center"/>
          </w:tcPr>
          <w:p w:rsidR="00407D50" w:rsidRDefault="00407D50">
            <w:pPr>
              <w:textAlignment w:val="center"/>
              <w:rPr>
                <w:rFonts w:ascii="仿宋" w:hAnsi="仿宋" w:eastAsia="仿宋" w:cs="宋体"/>
                <w:szCs w:val="21"/>
              </w:rPr>
            </w:pPr>
          </w:p>
        </w:tc>
        <w:tc>
          <w:tcPr>
            <w:tcW w:w="2233" w:type="dxa"/>
            <w:tcBorders>
              <w:top w:val="single" w:color="auto" w:sz="4" w:space="0"/>
              <w:left w:val="single" w:color="auto" w:sz="4" w:space="0"/>
              <w:bottom w:val="nil"/>
            </w:tcBorders>
          </w:tcPr>
          <w:p w:rsidR="00407D50" w:rsidRDefault="00993999">
            <w:pPr>
              <w:jc w:val="left"/>
              <w:textAlignment w:val="center"/>
              <w:rPr>
                <w:rFonts w:ascii="仿宋" w:hAnsi="仿宋" w:eastAsia="仿宋" w:cs="Eʩ"/>
                <w:szCs w:val="21"/>
                <w:u w:val="single"/>
              </w:rPr>
            </w:pPr>
            <w:r>
              <w:rPr>
                <w:rFonts w:hint="eastAsia" w:ascii="仿宋" w:hAnsi="仿宋" w:eastAsia="仿宋" w:cs="宋体"/>
                <w:szCs w:val="21"/>
              </w:rPr>
              <w:t>邮箱：</w:t>
            </w:r>
          </w:p>
        </w:tc>
        <w:tc>
          <w:tcPr>
            <w:tcW w:w="2835" w:type="dxa"/>
            <w:vMerge/>
            <w:tcBorders>
              <w:top w:val="single" w:color="000000" w:sz="4" w:space="0"/>
              <w:left w:val="single" w:color="000000" w:sz="4" w:space="0"/>
              <w:bottom w:val="single" w:color="000000" w:sz="4" w:space="0"/>
              <w:right w:val="single" w:color="000000" w:sz="4" w:space="0"/>
            </w:tcBorders>
          </w:tcPr>
          <w:p w:rsidR="00407D50" w:rsidRDefault="00407D50">
            <w:pPr>
              <w:jc w:val="center"/>
              <w:rPr>
                <w:rFonts w:ascii="仿宋" w:hAnsi="仿宋" w:eastAsia="仿宋" w:cs="Eʩ"/>
                <w:sz w:val="32"/>
                <w:szCs w:val="32"/>
              </w:rPr>
            </w:pPr>
          </w:p>
        </w:tc>
        <w:tc>
          <w:tcPr>
            <w:tcW w:w="2265" w:type="dxa"/>
            <w:vMerge/>
            <w:tcBorders>
              <w:left w:val="single" w:color="000000" w:sz="4" w:space="0"/>
              <w:bottom w:val="nil"/>
              <w:right w:val="single" w:color="000000" w:sz="12" w:space="0"/>
            </w:tcBorders>
          </w:tcPr>
          <w:p w:rsidR="00407D50" w:rsidRDefault="00407D50">
            <w:pPr>
              <w:textAlignment w:val="center"/>
              <w:rPr>
                <w:rFonts w:ascii="仿宋" w:hAnsi="仿宋" w:eastAsia="仿宋" w:cs="宋体"/>
                <w:szCs w:val="21"/>
              </w:rPr>
            </w:pPr>
          </w:p>
        </w:tc>
      </w:tr>
      <w:tr w:rsidR="00407D50">
        <w:trPr>
          <w:trHeight w:val="533"/>
        </w:trPr>
        <w:tc>
          <w:tcPr>
            <w:tcW w:w="1276" w:type="dxa"/>
            <w:tcBorders>
              <w:top w:val="single" w:color="000000" w:sz="12" w:space="0"/>
            </w:tcBorders>
            <w:vAlign w:val="center"/>
          </w:tcPr>
          <w:p w:rsidR="00407D50" w:rsidRDefault="00407D50">
            <w:pPr>
              <w:textAlignment w:val="center"/>
              <w:rPr>
                <w:rFonts w:ascii="仿宋" w:hAnsi="仿宋" w:eastAsia="仿宋" w:cs="宋体"/>
              </w:rPr>
            </w:pPr>
          </w:p>
        </w:tc>
        <w:tc>
          <w:tcPr>
            <w:tcW w:w="13038" w:type="dxa"/>
            <w:gridSpan w:val="6"/>
            <w:tcBorders>
              <w:top w:val="single" w:color="000000" w:sz="12" w:space="0"/>
            </w:tcBorders>
            <w:vAlign w:val="center"/>
          </w:tcPr>
          <w:p w:rsidR="00407D50" w:rsidRDefault="00407D50">
            <w:pPr>
              <w:rPr>
                <w:rFonts w:ascii="仿宋" w:hAnsi="仿宋" w:eastAsia="仿宋" w:cs="宋体"/>
                <w:u w:val="single"/>
              </w:rPr>
            </w:pPr>
          </w:p>
        </w:tc>
      </w:tr>
      <w:tr w:rsidR="00407D50">
        <w:trPr>
          <w:trHeight w:val="788"/>
        </w:trPr>
        <w:tc>
          <w:tcPr>
            <w:tcW w:w="14314" w:type="dxa"/>
            <w:gridSpan w:val="7"/>
            <w:vAlign w:val="bottom"/>
          </w:tcPr>
          <w:p w:rsidR="00407D50" w:rsidRDefault="00993999">
            <w:pPr>
              <w:textAlignment w:val="bottom"/>
              <w:rPr>
                <w:rFonts w:ascii="仿宋" w:hAnsi="仿宋" w:eastAsia="仿宋" w:cs="宋体"/>
              </w:rPr>
            </w:pPr>
            <w:r>
              <w:rPr>
                <w:rFonts w:hint="eastAsia" w:ascii="仿宋" w:hAnsi="仿宋" w:eastAsia="仿宋" w:cs="宋体"/>
              </w:rPr>
              <w:t>备注：请以正楷字填写各项目内容，“递交时间”、“联系方式”请在现场签收时填写。我公司将向投标人出具投标文件签收回执，请投标人代表在“签收回执确认”签字确认。</w:t>
            </w:r>
          </w:p>
        </w:tc>
      </w:tr>
    </w:tbl>
    <w:p w:rsidR="00407D50" w:rsidRDefault="00407D50">
      <w:pPr>
        <w:widowControl/>
        <w:jc w:val="left"/>
        <w:rPr>
          <w:rFonts w:ascii="仿宋_GB2312" w:eastAsia="仿宋_GB2312"/>
          <w:b/>
          <w:sz w:val="30"/>
          <w:szCs w:val="30"/>
        </w:rPr>
      </w:pPr>
    </w:p>
    <w:sectPr w:rsidR="00407D50">
      <w:headerReference w:type="default" r:id="rId14"/>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999" w:rsidRDefault="00993999">
      <w:pPr>
        <w:spacing w:line="240" w:lineRule="auto"/>
      </w:pPr>
      <w:r>
        <w:separator/>
      </w:r>
    </w:p>
  </w:endnote>
  <w:endnote w:type="continuationSeparator" w:id="0">
    <w:p w:rsidR="00993999" w:rsidRDefault="00993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Eʩ">
    <w:altName w:val="微软雅黑"/>
    <w:charset w:val="00"/>
    <w:family w:val="auto"/>
    <w:pitch w:val="default"/>
    <w:sig w:usb0="00000000" w:usb1="00000000" w:usb2="00000000" w:usb3="00000000" w:csb0="00040001" w:csb1="00000000"/>
  </w:font>
  <w:font w:name=".SFUI-Regular">
    <w:altName w:val="Segoe Print"/>
    <w:charset w:val="00"/>
    <w:family w:val="auto"/>
    <w:pitch w:val="default"/>
  </w:font>
  <w:font w:name=".applesystemuifont">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D50" w:rsidRDefault="00993999">
    <w:pPr>
      <w:pStyle w:val="a9"/>
      <w:framePr w:wrap="around" w:vAnchor="text" w:hAnchor="margin" w:xAlign="center" w:y="1"/>
      <w:rPr>
        <w:rStyle w:val="af0"/>
      </w:rPr>
    </w:pPr>
    <w:r>
      <w:fldChar w:fldCharType="begin"/>
    </w:r>
    <w:r>
      <w:rPr>
        <w:rStyle w:val="af0"/>
      </w:rPr>
      <w:instrText xml:space="preserve">PAGE  </w:instrText>
    </w:r>
    <w:r>
      <w:fldChar w:fldCharType="separate"/>
    </w:r>
    <w:r>
      <w:rPr>
        <w:rStyle w:val="af0"/>
      </w:rPr>
      <w:t>20</w:t>
    </w:r>
    <w:r>
      <w:fldChar w:fldCharType="end"/>
    </w:r>
  </w:p>
  <w:p w:rsidR="00407D50" w:rsidRDefault="00407D5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D50" w:rsidRDefault="00993999">
    <w:pPr>
      <w:pStyle w:val="a9"/>
      <w:framePr w:wrap="around" w:vAnchor="text" w:hAnchor="margin" w:xAlign="center" w:y="1"/>
      <w:jc w:val="center"/>
      <w:rPr>
        <w:rStyle w:val="af0"/>
      </w:rPr>
    </w:pPr>
    <w:r>
      <w:fldChar w:fldCharType="begin"/>
    </w:r>
    <w:r>
      <w:rPr>
        <w:rStyle w:val="af0"/>
      </w:rPr>
      <w:instrText xml:space="preserve">PAGE  </w:instrText>
    </w:r>
    <w:r>
      <w:fldChar w:fldCharType="separate"/>
    </w:r>
    <w:r w:rsidR="008D74E3">
      <w:rPr>
        <w:rStyle w:val="af0"/>
        <w:noProof/>
      </w:rPr>
      <w:t>5</w:t>
    </w:r>
    <w:r>
      <w:fldChar w:fldCharType="end"/>
    </w:r>
  </w:p>
  <w:p w:rsidR="00407D50" w:rsidRDefault="00407D5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D50" w:rsidRDefault="00993999">
    <w:pPr>
      <w:pStyle w:val="a9"/>
      <w:framePr w:wrap="around" w:vAnchor="text" w:hAnchor="margin" w:xAlign="center" w:y="1"/>
      <w:jc w:val="center"/>
      <w:rPr>
        <w:rStyle w:val="af0"/>
      </w:rPr>
    </w:pPr>
    <w:r>
      <w:fldChar w:fldCharType="begin"/>
    </w:r>
    <w:r>
      <w:rPr>
        <w:rStyle w:val="af0"/>
      </w:rPr>
      <w:instrText xml:space="preserve">PAGE  </w:instrText>
    </w:r>
    <w:r>
      <w:fldChar w:fldCharType="separate"/>
    </w:r>
    <w:r w:rsidR="008D74E3">
      <w:rPr>
        <w:rStyle w:val="af0"/>
        <w:noProof/>
      </w:rPr>
      <w:t>67</w:t>
    </w:r>
    <w:r>
      <w:fldChar w:fldCharType="end"/>
    </w:r>
  </w:p>
  <w:p w:rsidR="00407D50" w:rsidRDefault="00407D5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999" w:rsidRDefault="00993999">
      <w:pPr>
        <w:spacing w:after="0"/>
      </w:pPr>
      <w:r>
        <w:separator/>
      </w:r>
    </w:p>
  </w:footnote>
  <w:footnote w:type="continuationSeparator" w:id="0">
    <w:p w:rsidR="00993999" w:rsidRDefault="00993999">
      <w:pPr>
        <w:spacing w:after="0"/>
      </w:pPr>
      <w:r>
        <w:continuationSeparator/>
      </w:r>
    </w:p>
  </w:footnote>
  <w:footnote w:id="1">
    <w:p w:rsidR="00407D50" w:rsidRDefault="00407D50">
      <w:pPr>
        <w:pStyle w:val="a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D50" w:rsidRDefault="00993999">
    <w:pPr>
      <w:pStyle w:val="aa"/>
      <w:tabs>
        <w:tab w:val="left" w:pos="1190"/>
      </w:tabs>
      <w:jc w:val="right"/>
    </w:pPr>
    <w:r>
      <w:tab/>
    </w:r>
    <w:r>
      <w:tab/>
    </w:r>
    <w:r>
      <w:rPr>
        <w:noProof/>
      </w:rPr>
      <w:drawing>
        <wp:inline distT="0" distB="0" distL="0" distR="0">
          <wp:extent cx="1943735" cy="276860"/>
          <wp:effectExtent l="0" t="0" r="0" b="889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D50" w:rsidRDefault="00993999">
    <w:pPr>
      <w:pStyle w:val="aa"/>
      <w:jc w:val="right"/>
    </w:pPr>
    <w:r>
      <w:rPr>
        <w:noProof/>
      </w:rPr>
      <w:drawing>
        <wp:inline distT="0" distB="0" distL="0" distR="0">
          <wp:extent cx="1943735" cy="276860"/>
          <wp:effectExtent l="0" t="0" r="0" b="889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D50" w:rsidRDefault="00993999">
    <w:pPr>
      <w:pStyle w:val="aa"/>
      <w:tabs>
        <w:tab w:val="left" w:pos="1190"/>
      </w:tabs>
      <w:jc w:val="right"/>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D50" w:rsidRDefault="00993999">
    <w:pPr>
      <w:pStyle w:val="aa"/>
      <w:tabs>
        <w:tab w:val="left" w:pos="1190"/>
      </w:tabs>
      <w:jc w:val="right"/>
    </w:pPr>
    <w:r>
      <w:tab/>
    </w:r>
    <w:r>
      <w:tab/>
    </w:r>
    <w:r>
      <w:rPr>
        <w:noProof/>
      </w:rPr>
      <w:drawing>
        <wp:inline distT="0" distB="0" distL="0" distR="0">
          <wp:extent cx="1943735" cy="276860"/>
          <wp:effectExtent l="0" t="0" r="0" b="889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D50" w:rsidRDefault="00993999">
    <w:pPr>
      <w:pStyle w:val="aa"/>
      <w:tabs>
        <w:tab w:val="left" w:pos="1190"/>
      </w:tab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EE6F53"/>
    <w:multiLevelType w:val="multilevel"/>
    <w:tmpl w:val="49EE6F53"/>
    <w:lvl w:ilvl="0">
      <w:start w:val="1"/>
      <w:numFmt w:val="decimal"/>
      <w:lvlText w:val="%1."/>
      <w:lvlJc w:val="left"/>
      <w:pPr>
        <w:ind w:left="420" w:hanging="420"/>
      </w:pPr>
      <w:rPr>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BC4514D"/>
    <w:multiLevelType w:val="multilevel"/>
    <w:tmpl w:val="4BC4514D"/>
    <w:lvl w:ilvl="0">
      <w:start w:val="1"/>
      <w:numFmt w:val="japaneseCounting"/>
      <w:lvlText w:val="（%1）"/>
      <w:lvlJc w:val="left"/>
      <w:pPr>
        <w:ind w:left="1247" w:hanging="765"/>
      </w:pPr>
      <w:rPr>
        <w:rFonts w:hint="default"/>
        <w:b/>
        <w:lang w:val="en-US"/>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bordersDoNotSurroundHeader/>
  <w:bordersDoNotSurroundFooter/>
  <w:defaultTabStop w:val="420"/>
  <w:drawingGridHorizontalSpacing w:val="105"/>
  <w:drawingGridVerticalSpacing w:val="159"/>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NDY0NTIzNWVhZTBjMGI4M2ZmN2M0MWUyZTE5NWYifQ=="/>
    <w:docVar w:name="KSO_WPS_MARK_KEY" w:val="b84ec3c7-91e4-4794-b1a2-d296287d8503"/>
  </w:docVars>
  <w:rsids>
    <w:rsidRoot w:val="003B11DB"/>
    <w:rsid w:val="00052DA8"/>
    <w:rsid w:val="000577C0"/>
    <w:rsid w:val="00066DA1"/>
    <w:rsid w:val="00144C41"/>
    <w:rsid w:val="00262FD8"/>
    <w:rsid w:val="002A79A7"/>
    <w:rsid w:val="003256B7"/>
    <w:rsid w:val="0033520E"/>
    <w:rsid w:val="00342CF0"/>
    <w:rsid w:val="003B11DB"/>
    <w:rsid w:val="003F0BD1"/>
    <w:rsid w:val="00407D50"/>
    <w:rsid w:val="00810789"/>
    <w:rsid w:val="008201DB"/>
    <w:rsid w:val="008D74E3"/>
    <w:rsid w:val="00993999"/>
    <w:rsid w:val="00A06DFB"/>
    <w:rsid w:val="00A82956"/>
    <w:rsid w:val="00AB7BFD"/>
    <w:rsid w:val="00B92931"/>
    <w:rsid w:val="00BC7A0C"/>
    <w:rsid w:val="00BE257F"/>
    <w:rsid w:val="00C606D6"/>
    <w:rsid w:val="00FC72C6"/>
    <w:rsid w:val="023F260D"/>
    <w:rsid w:val="04EE19F6"/>
    <w:rsid w:val="071E3F15"/>
    <w:rsid w:val="09A3748D"/>
    <w:rsid w:val="12440883"/>
    <w:rsid w:val="125A0102"/>
    <w:rsid w:val="12E500D4"/>
    <w:rsid w:val="1489709B"/>
    <w:rsid w:val="17907820"/>
    <w:rsid w:val="18711FF6"/>
    <w:rsid w:val="19B37788"/>
    <w:rsid w:val="1BFC0C85"/>
    <w:rsid w:val="1D015DE0"/>
    <w:rsid w:val="1D054C26"/>
    <w:rsid w:val="275A0E93"/>
    <w:rsid w:val="28403DC1"/>
    <w:rsid w:val="2DE40737"/>
    <w:rsid w:val="326B3A87"/>
    <w:rsid w:val="34C954AC"/>
    <w:rsid w:val="36E00D22"/>
    <w:rsid w:val="41B41A20"/>
    <w:rsid w:val="42C60E7A"/>
    <w:rsid w:val="433504D9"/>
    <w:rsid w:val="46DA49C1"/>
    <w:rsid w:val="4D464B17"/>
    <w:rsid w:val="4D7A215F"/>
    <w:rsid w:val="4D844FBD"/>
    <w:rsid w:val="4FA358A7"/>
    <w:rsid w:val="57D85BBE"/>
    <w:rsid w:val="5C343CA0"/>
    <w:rsid w:val="5CCF7C79"/>
    <w:rsid w:val="5E34133B"/>
    <w:rsid w:val="5F3F4893"/>
    <w:rsid w:val="651B4844"/>
    <w:rsid w:val="742F21D6"/>
    <w:rsid w:val="76817835"/>
    <w:rsid w:val="771C2E09"/>
    <w:rsid w:val="77B728E2"/>
    <w:rsid w:val="7B971015"/>
    <w:rsid w:val="7E930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D6103D-CBBC-48F5-9DCC-07247E2D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spacing w:after="160" w:line="259" w:lineRule="auto"/>
      <w:jc w:val="both"/>
    </w:pPr>
    <w:rPr>
      <w:rFonts w:ascii="Calibri" w:hAnsi="Calibri"/>
      <w:kern w:val="2"/>
      <w:sz w:val="21"/>
      <w:szCs w:val="24"/>
    </w:rPr>
  </w:style>
  <w:style w:type="paragraph" w:styleId="1">
    <w:name w:val="heading 1"/>
    <w:basedOn w:val="a"/>
    <w:next w:val="a"/>
    <w:link w:val="1Char"/>
    <w:autoRedefine/>
    <w:qFormat/>
    <w:pPr>
      <w:keepNext/>
      <w:keepLines/>
      <w:spacing w:before="340" w:after="330" w:line="578" w:lineRule="auto"/>
      <w:outlineLvl w:val="0"/>
    </w:pPr>
    <w:rPr>
      <w:b/>
      <w:bCs/>
      <w:kern w:val="44"/>
      <w:sz w:val="44"/>
      <w:szCs w:val="44"/>
    </w:rPr>
  </w:style>
  <w:style w:type="paragraph" w:styleId="2">
    <w:name w:val="heading 2"/>
    <w:basedOn w:val="a"/>
    <w:next w:val="a"/>
    <w:autoRedefine/>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autoRedefine/>
    <w:qFormat/>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qFormat/>
    <w:pPr>
      <w:spacing w:after="120"/>
    </w:pPr>
  </w:style>
  <w:style w:type="paragraph" w:styleId="7">
    <w:name w:val="toc 7"/>
    <w:basedOn w:val="a"/>
    <w:next w:val="a"/>
    <w:autoRedefine/>
    <w:qFormat/>
    <w:pPr>
      <w:ind w:leftChars="1200" w:left="2520"/>
    </w:pPr>
  </w:style>
  <w:style w:type="paragraph" w:styleId="a4">
    <w:name w:val="Normal Indent"/>
    <w:basedOn w:val="a"/>
    <w:autoRedefine/>
    <w:qFormat/>
    <w:pPr>
      <w:ind w:firstLineChars="200" w:firstLine="200"/>
    </w:pPr>
  </w:style>
  <w:style w:type="paragraph" w:styleId="a5">
    <w:name w:val="Document Map"/>
    <w:basedOn w:val="a"/>
    <w:link w:val="Char"/>
    <w:autoRedefine/>
    <w:qFormat/>
    <w:rPr>
      <w:rFonts w:ascii="宋体"/>
      <w:sz w:val="18"/>
      <w:szCs w:val="18"/>
    </w:rPr>
  </w:style>
  <w:style w:type="paragraph" w:styleId="a6">
    <w:name w:val="annotation text"/>
    <w:basedOn w:val="a"/>
    <w:link w:val="Char0"/>
    <w:autoRedefine/>
    <w:qFormat/>
    <w:pPr>
      <w:jc w:val="left"/>
    </w:pPr>
  </w:style>
  <w:style w:type="paragraph" w:styleId="a7">
    <w:name w:val="Body Text Indent"/>
    <w:basedOn w:val="a"/>
    <w:autoRedefine/>
    <w:qFormat/>
    <w:pPr>
      <w:ind w:firstLine="630"/>
    </w:pPr>
    <w:rPr>
      <w:sz w:val="32"/>
      <w:szCs w:val="20"/>
    </w:rPr>
  </w:style>
  <w:style w:type="paragraph" w:styleId="5">
    <w:name w:val="toc 5"/>
    <w:basedOn w:val="a"/>
    <w:next w:val="a"/>
    <w:autoRedefine/>
    <w:qFormat/>
    <w:pPr>
      <w:ind w:leftChars="800" w:left="1680"/>
    </w:pPr>
  </w:style>
  <w:style w:type="paragraph" w:styleId="30">
    <w:name w:val="toc 3"/>
    <w:basedOn w:val="a"/>
    <w:next w:val="a"/>
    <w:autoRedefine/>
    <w:qFormat/>
    <w:pPr>
      <w:ind w:leftChars="400" w:left="840"/>
    </w:pPr>
  </w:style>
  <w:style w:type="paragraph" w:styleId="8">
    <w:name w:val="toc 8"/>
    <w:basedOn w:val="a"/>
    <w:next w:val="a"/>
    <w:autoRedefine/>
    <w:qFormat/>
    <w:pPr>
      <w:ind w:leftChars="1400" w:left="2940"/>
    </w:pPr>
  </w:style>
  <w:style w:type="paragraph" w:styleId="a8">
    <w:name w:val="Balloon Text"/>
    <w:basedOn w:val="a"/>
    <w:link w:val="Char1"/>
    <w:autoRedefine/>
    <w:qFormat/>
    <w:rPr>
      <w:sz w:val="18"/>
      <w:szCs w:val="18"/>
    </w:rPr>
  </w:style>
  <w:style w:type="paragraph" w:styleId="a9">
    <w:name w:val="footer"/>
    <w:basedOn w:val="a"/>
    <w:autoRedefine/>
    <w:qFormat/>
    <w:pPr>
      <w:tabs>
        <w:tab w:val="center" w:pos="4153"/>
        <w:tab w:val="right" w:pos="8306"/>
      </w:tabs>
      <w:snapToGrid w:val="0"/>
      <w:jc w:val="left"/>
    </w:pPr>
    <w:rPr>
      <w:sz w:val="18"/>
      <w:szCs w:val="20"/>
    </w:rPr>
  </w:style>
  <w:style w:type="paragraph" w:styleId="aa">
    <w:name w:val="header"/>
    <w:basedOn w:val="a"/>
    <w:autoRedefine/>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autoRedefine/>
    <w:uiPriority w:val="39"/>
    <w:qFormat/>
  </w:style>
  <w:style w:type="paragraph" w:styleId="4">
    <w:name w:val="toc 4"/>
    <w:basedOn w:val="a"/>
    <w:next w:val="a"/>
    <w:autoRedefine/>
    <w:qFormat/>
    <w:pPr>
      <w:ind w:leftChars="600" w:left="1260"/>
    </w:pPr>
  </w:style>
  <w:style w:type="paragraph" w:styleId="ab">
    <w:name w:val="footnote text"/>
    <w:basedOn w:val="a"/>
    <w:uiPriority w:val="99"/>
    <w:unhideWhenUsed/>
    <w:qFormat/>
    <w:pPr>
      <w:snapToGrid w:val="0"/>
      <w:jc w:val="left"/>
    </w:pPr>
    <w:rPr>
      <w:sz w:val="18"/>
    </w:rPr>
  </w:style>
  <w:style w:type="paragraph" w:styleId="6">
    <w:name w:val="toc 6"/>
    <w:basedOn w:val="a"/>
    <w:next w:val="a"/>
    <w:autoRedefine/>
    <w:qFormat/>
    <w:pPr>
      <w:ind w:leftChars="1000" w:left="2100"/>
    </w:pPr>
  </w:style>
  <w:style w:type="paragraph" w:styleId="20">
    <w:name w:val="toc 2"/>
    <w:basedOn w:val="a"/>
    <w:next w:val="a"/>
    <w:autoRedefine/>
    <w:qFormat/>
    <w:pPr>
      <w:ind w:leftChars="200" w:left="420"/>
    </w:pPr>
  </w:style>
  <w:style w:type="paragraph" w:styleId="9">
    <w:name w:val="toc 9"/>
    <w:basedOn w:val="a"/>
    <w:next w:val="a"/>
    <w:autoRedefine/>
    <w:qFormat/>
    <w:pPr>
      <w:ind w:leftChars="1600" w:left="3360"/>
    </w:pPr>
  </w:style>
  <w:style w:type="paragraph" w:styleId="ac">
    <w:name w:val="Normal (Web)"/>
    <w:basedOn w:val="a"/>
    <w:autoRedefine/>
    <w:qFormat/>
    <w:pPr>
      <w:widowControl/>
      <w:spacing w:before="100" w:beforeAutospacing="1" w:after="100" w:afterAutospacing="1"/>
      <w:jc w:val="left"/>
    </w:pPr>
    <w:rPr>
      <w:rFonts w:ascii="宋体"/>
      <w:kern w:val="0"/>
      <w:sz w:val="18"/>
      <w:szCs w:val="18"/>
    </w:rPr>
  </w:style>
  <w:style w:type="paragraph" w:styleId="ad">
    <w:name w:val="annotation subject"/>
    <w:basedOn w:val="a6"/>
    <w:next w:val="a6"/>
    <w:link w:val="Char2"/>
    <w:autoRedefine/>
    <w:qFormat/>
    <w:rPr>
      <w:b/>
      <w:bCs/>
    </w:rPr>
  </w:style>
  <w:style w:type="paragraph" w:styleId="ae">
    <w:name w:val="Body Text First Indent"/>
    <w:basedOn w:val="a0"/>
    <w:autoRedefine/>
    <w:uiPriority w:val="99"/>
    <w:unhideWhenUsed/>
    <w:qFormat/>
    <w:pPr>
      <w:spacing w:line="256" w:lineRule="auto"/>
      <w:ind w:firstLineChars="100" w:firstLine="420"/>
    </w:pPr>
    <w:rPr>
      <w:rFonts w:ascii="Times New Roman" w:hAnsi="Times New Roman"/>
    </w:rPr>
  </w:style>
  <w:style w:type="table" w:styleId="af">
    <w:name w:val="Table Grid"/>
    <w:basedOn w:val="a2"/>
    <w:autoRedefine/>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autoRedefine/>
    <w:qFormat/>
  </w:style>
  <w:style w:type="character" w:styleId="af1">
    <w:name w:val="FollowedHyperlink"/>
    <w:basedOn w:val="a1"/>
    <w:autoRedefine/>
    <w:unhideWhenUsed/>
    <w:qFormat/>
    <w:rPr>
      <w:color w:val="954F72" w:themeColor="followedHyperlink"/>
      <w:u w:val="single"/>
    </w:rPr>
  </w:style>
  <w:style w:type="character" w:styleId="af2">
    <w:name w:val="Hyperlink"/>
    <w:basedOn w:val="a1"/>
    <w:autoRedefine/>
    <w:uiPriority w:val="99"/>
    <w:unhideWhenUsed/>
    <w:qFormat/>
    <w:rPr>
      <w:color w:val="0563C1" w:themeColor="hyperlink"/>
      <w:u w:val="single"/>
    </w:rPr>
  </w:style>
  <w:style w:type="character" w:styleId="af3">
    <w:name w:val="annotation reference"/>
    <w:autoRedefine/>
    <w:uiPriority w:val="99"/>
    <w:qFormat/>
    <w:rPr>
      <w:sz w:val="21"/>
      <w:szCs w:val="21"/>
    </w:rPr>
  </w:style>
  <w:style w:type="character" w:styleId="af4">
    <w:name w:val="footnote reference"/>
    <w:uiPriority w:val="99"/>
    <w:unhideWhenUsed/>
    <w:qFormat/>
    <w:rPr>
      <w:vertAlign w:val="superscript"/>
    </w:rPr>
  </w:style>
  <w:style w:type="paragraph" w:customStyle="1" w:styleId="Style3">
    <w:name w:val="_Style 3"/>
    <w:basedOn w:val="a"/>
    <w:autoRedefine/>
    <w:qFormat/>
    <w:rPr>
      <w:szCs w:val="21"/>
    </w:rPr>
  </w:style>
  <w:style w:type="paragraph" w:customStyle="1" w:styleId="Heading1">
    <w:name w:val="Heading1"/>
    <w:basedOn w:val="a"/>
    <w:next w:val="a"/>
    <w:autoRedefine/>
    <w:qFormat/>
    <w:pPr>
      <w:keepNext/>
      <w:tabs>
        <w:tab w:val="left" w:pos="3360"/>
      </w:tabs>
      <w:snapToGrid w:val="0"/>
      <w:spacing w:before="312" w:after="156" w:line="800" w:lineRule="atLeast"/>
      <w:jc w:val="center"/>
      <w:textAlignment w:val="baseline"/>
    </w:pPr>
    <w:rPr>
      <w:rFonts w:eastAsia="黑体"/>
      <w:sz w:val="44"/>
    </w:rPr>
  </w:style>
  <w:style w:type="character" w:customStyle="1" w:styleId="Char1">
    <w:name w:val="批注框文本 Char"/>
    <w:link w:val="a8"/>
    <w:autoRedefine/>
    <w:qFormat/>
    <w:rPr>
      <w:kern w:val="2"/>
      <w:sz w:val="18"/>
      <w:szCs w:val="18"/>
    </w:rPr>
  </w:style>
  <w:style w:type="character" w:customStyle="1" w:styleId="Char0">
    <w:name w:val="批注文字 Char"/>
    <w:link w:val="a6"/>
    <w:autoRedefine/>
    <w:qFormat/>
    <w:rPr>
      <w:kern w:val="2"/>
      <w:sz w:val="21"/>
      <w:szCs w:val="24"/>
    </w:rPr>
  </w:style>
  <w:style w:type="character" w:customStyle="1" w:styleId="font91">
    <w:name w:val="font91"/>
    <w:autoRedefine/>
    <w:qFormat/>
    <w:rPr>
      <w:rFonts w:ascii="宋体" w:eastAsia="宋体" w:hAnsi="宋体" w:cs="宋体" w:hint="eastAsia"/>
      <w:color w:val="FF0000"/>
      <w:sz w:val="21"/>
      <w:szCs w:val="21"/>
      <w:u w:val="single"/>
    </w:rPr>
  </w:style>
  <w:style w:type="character" w:customStyle="1" w:styleId="Char">
    <w:name w:val="文档结构图 Char"/>
    <w:link w:val="a5"/>
    <w:autoRedefine/>
    <w:qFormat/>
    <w:rPr>
      <w:rFonts w:ascii="宋体"/>
      <w:kern w:val="2"/>
      <w:sz w:val="18"/>
      <w:szCs w:val="18"/>
    </w:rPr>
  </w:style>
  <w:style w:type="character" w:customStyle="1" w:styleId="font101">
    <w:name w:val="font101"/>
    <w:autoRedefine/>
    <w:qFormat/>
    <w:rPr>
      <w:rFonts w:ascii="宋体" w:eastAsia="宋体" w:hAnsi="宋体" w:cs="宋体" w:hint="eastAsia"/>
      <w:color w:val="000000"/>
      <w:sz w:val="21"/>
      <w:szCs w:val="21"/>
      <w:u w:val="single"/>
    </w:rPr>
  </w:style>
  <w:style w:type="character" w:customStyle="1" w:styleId="font111">
    <w:name w:val="font111"/>
    <w:autoRedefine/>
    <w:qFormat/>
    <w:rPr>
      <w:rFonts w:ascii="Eʩ" w:eastAsia="Eʩ" w:hAnsi="Eʩ" w:cs="Eʩ" w:hint="default"/>
      <w:color w:val="000000"/>
      <w:sz w:val="21"/>
      <w:szCs w:val="21"/>
      <w:u w:val="single"/>
    </w:rPr>
  </w:style>
  <w:style w:type="character" w:customStyle="1" w:styleId="font31">
    <w:name w:val="font31"/>
    <w:autoRedefine/>
    <w:qFormat/>
    <w:rPr>
      <w:rFonts w:ascii="宋体" w:eastAsia="宋体" w:hAnsi="宋体" w:cs="宋体" w:hint="eastAsia"/>
      <w:color w:val="000000"/>
      <w:sz w:val="21"/>
      <w:szCs w:val="21"/>
      <w:u w:val="none"/>
    </w:rPr>
  </w:style>
  <w:style w:type="character" w:customStyle="1" w:styleId="Char2">
    <w:name w:val="批注主题 Char"/>
    <w:link w:val="ad"/>
    <w:autoRedefine/>
    <w:qFormat/>
    <w:rPr>
      <w:b/>
      <w:bCs/>
      <w:kern w:val="2"/>
      <w:sz w:val="21"/>
      <w:szCs w:val="24"/>
    </w:rPr>
  </w:style>
  <w:style w:type="character" w:customStyle="1" w:styleId="1Char">
    <w:name w:val="标题 1 Char"/>
    <w:link w:val="1"/>
    <w:autoRedefine/>
    <w:qFormat/>
    <w:rPr>
      <w:b/>
      <w:bCs/>
      <w:kern w:val="44"/>
      <w:sz w:val="44"/>
      <w:szCs w:val="44"/>
    </w:rPr>
  </w:style>
  <w:style w:type="paragraph" w:customStyle="1" w:styleId="11">
    <w:name w:val="正文1"/>
    <w:autoRedefine/>
    <w:qFormat/>
    <w:pPr>
      <w:widowControl w:val="0"/>
      <w:adjustRightInd w:val="0"/>
      <w:spacing w:after="160" w:line="312" w:lineRule="atLeast"/>
      <w:jc w:val="both"/>
      <w:textAlignment w:val="baseline"/>
    </w:pPr>
    <w:rPr>
      <w:rFonts w:ascii="宋体" w:hAnsi="Calibri"/>
      <w:sz w:val="34"/>
      <w:szCs w:val="22"/>
    </w:rPr>
  </w:style>
  <w:style w:type="paragraph" w:customStyle="1" w:styleId="21">
    <w:name w:val="样式 首行缩进:  2 字符"/>
    <w:basedOn w:val="a"/>
    <w:autoRedefine/>
    <w:qFormat/>
    <w:pPr>
      <w:spacing w:line="400" w:lineRule="exact"/>
      <w:ind w:firstLineChars="200" w:firstLine="200"/>
    </w:pPr>
    <w:rPr>
      <w:rFonts w:cs="宋体"/>
      <w:sz w:val="24"/>
    </w:rPr>
  </w:style>
  <w:style w:type="paragraph" w:customStyle="1" w:styleId="af5">
    <w:name w:val="样式"/>
    <w:autoRedefine/>
    <w:qFormat/>
    <w:pPr>
      <w:widowControl w:val="0"/>
      <w:autoSpaceDE w:val="0"/>
      <w:autoSpaceDN w:val="0"/>
      <w:adjustRightInd w:val="0"/>
      <w:spacing w:after="160" w:line="259" w:lineRule="auto"/>
    </w:pPr>
    <w:rPr>
      <w:rFonts w:ascii="宋体" w:hAnsi="宋体" w:cs="宋体"/>
      <w:sz w:val="24"/>
      <w:szCs w:val="24"/>
    </w:rPr>
  </w:style>
  <w:style w:type="paragraph" w:customStyle="1" w:styleId="af6">
    <w:name w:val="正文首行缩进两字符"/>
    <w:basedOn w:val="a"/>
    <w:autoRedefine/>
    <w:qFormat/>
    <w:pPr>
      <w:spacing w:line="360" w:lineRule="auto"/>
      <w:ind w:firstLineChars="200" w:firstLine="200"/>
    </w:pPr>
  </w:style>
  <w:style w:type="character" w:customStyle="1" w:styleId="Char10">
    <w:name w:val="批注文字 Char1"/>
    <w:basedOn w:val="a1"/>
    <w:autoRedefine/>
    <w:qFormat/>
    <w:rPr>
      <w:rFonts w:ascii="Times New Roman" w:eastAsia="宋体" w:hAnsi="Times New Roman" w:cs="Times New Roman"/>
      <w:szCs w:val="24"/>
    </w:rPr>
  </w:style>
  <w:style w:type="paragraph" w:customStyle="1" w:styleId="12">
    <w:name w:val="列表段落1"/>
    <w:basedOn w:val="a"/>
    <w:autoRedefine/>
    <w:uiPriority w:val="99"/>
    <w:unhideWhenUsed/>
    <w:qFormat/>
    <w:pPr>
      <w:ind w:firstLineChars="200" w:firstLine="420"/>
    </w:pPr>
  </w:style>
  <w:style w:type="paragraph" w:customStyle="1" w:styleId="af7">
    <w:name w:val="封面标准名称"/>
    <w:autoRedefine/>
    <w:uiPriority w:val="99"/>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character" w:customStyle="1" w:styleId="s1">
    <w:name w:val="s1"/>
    <w:basedOn w:val="a1"/>
    <w:autoRedefine/>
    <w:qFormat/>
    <w:rPr>
      <w:rFonts w:ascii=".SFUI-Regular" w:eastAsia=".SFUI-Regular" w:hAnsi=".SFUI-Regular" w:cs=".SFUI-Regular"/>
      <w:sz w:val="21"/>
      <w:szCs w:val="21"/>
    </w:rPr>
  </w:style>
  <w:style w:type="paragraph" w:customStyle="1" w:styleId="p1">
    <w:name w:val="p1"/>
    <w:basedOn w:val="a"/>
    <w:autoRedefine/>
    <w:qFormat/>
    <w:pPr>
      <w:spacing w:after="0"/>
      <w:jc w:val="left"/>
    </w:pPr>
    <w:rPr>
      <w:rFonts w:ascii=".applesystemuifont" w:eastAsia=".applesystemuifont" w:hAnsi=".applesystemuifont"/>
      <w:color w:val="222226"/>
      <w:kern w:val="0"/>
      <w:szCs w:val="21"/>
    </w:rPr>
  </w:style>
  <w:style w:type="paragraph" w:customStyle="1" w:styleId="Default">
    <w:name w:val="Default"/>
    <w:uiPriority w:val="99"/>
    <w:qFormat/>
    <w:pPr>
      <w:widowControl w:val="0"/>
      <w:autoSpaceDE w:val="0"/>
      <w:autoSpaceDN w:val="0"/>
      <w:adjustRightInd w:val="0"/>
    </w:pPr>
    <w:rPr>
      <w:rFonts w:ascii="宋体" w:hAnsi="宋体" w:cs="宋体"/>
      <w:color w:val="000000"/>
      <w:sz w:val="24"/>
      <w:szCs w:val="24"/>
    </w:rPr>
  </w:style>
  <w:style w:type="paragraph" w:customStyle="1" w:styleId="01">
    <w:name w:val="01、普通正文"/>
    <w:basedOn w:val="a"/>
    <w:autoRedefine/>
    <w:qFormat/>
    <w:pPr>
      <w:tabs>
        <w:tab w:val="left" w:pos="0"/>
      </w:tabs>
      <w:wordWrap w:val="0"/>
      <w:topLinePunct/>
    </w:pPr>
    <w:rPr>
      <w:rFonts w:ascii="宋体" w:hAnsi="宋体"/>
      <w:snapToGrid w:val="0"/>
    </w:rPr>
  </w:style>
  <w:style w:type="paragraph" w:styleId="af8">
    <w:name w:val="List Paragraph"/>
    <w:basedOn w:val="a"/>
    <w:qFormat/>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Relationships xmlns="http://schemas.openxmlformats.org/package/2006/relationships"><Relationship Target="footer1.xml" Type="http://schemas.openxmlformats.org/officeDocument/2006/relationships/footer" Id="rId8"></Relationship><Relationship Target="header4.xml" Type="http://schemas.openxmlformats.org/officeDocument/2006/relationships/header" Id="rId13"></Relationship><Relationship Target="settings.xml" Type="http://schemas.openxmlformats.org/officeDocument/2006/relationships/settings" Id="rId3"></Relationship><Relationship Target="header1.xml" Type="http://schemas.openxmlformats.org/officeDocument/2006/relationships/header" Id="rId7"></Relationship><Relationship Target="footer3.xml" Type="http://schemas.openxmlformats.org/officeDocument/2006/relationships/footer" Id="rId12"></Relationship><Relationship Target="styles.xml" Type="http://schemas.openxmlformats.org/officeDocument/2006/relationships/styles" Id="rId2"></Relationship><Relationship Target="theme/theme1.xml" Type="http://schemas.openxmlformats.org/officeDocument/2006/relationships/theme" Id="rId16"></Relationship><Relationship Target="numbering.xml" Type="http://schemas.openxmlformats.org/officeDocument/2006/relationships/numbering" Id="rId1"></Relationship><Relationship Target="endnotes.xml" Type="http://schemas.openxmlformats.org/officeDocument/2006/relationships/endnotes" Id="rId6"></Relationship><Relationship Target="header3.xml" Type="http://schemas.openxmlformats.org/officeDocument/2006/relationships/header" Id="rId11"></Relationship><Relationship Target="footnotes.xml" Type="http://schemas.openxmlformats.org/officeDocument/2006/relationships/footnotes" Id="rId5"></Relationship><Relationship Target="fontTable.xml" Type="http://schemas.openxmlformats.org/officeDocument/2006/relationships/fontTable" Id="rId15"></Relationship><Relationship Target="header2.xml" Type="http://schemas.openxmlformats.org/officeDocument/2006/relationships/header" Id="rId10"></Relationship><Relationship Target="webSettings.xml" Type="http://schemas.openxmlformats.org/officeDocument/2006/relationships/webSettings" Id="rId4"></Relationship><Relationship Target="footer2.xml" Type="http://schemas.openxmlformats.org/officeDocument/2006/relationships/footer" Id="rId9"></Relationship><Relationship Target="header5.xml" Type="http://schemas.openxmlformats.org/officeDocument/2006/relationships/header" Id="rId14"></Relationship></Relationships>
</file>

<file path=word/_rels/header1.xml.rels><?xml version="1.0" encoding="UTF-8"?><Relationships xmlns="http://schemas.openxmlformats.org/package/2006/relationships"><Relationship Target="media/image1.png" Type="http://schemas.openxmlformats.org/officeDocument/2006/relationships/image" Id="rId1"></Relationship></Relationships>
</file>

<file path=word/_rels/header2.xml.rels><?xml version="1.0" encoding="UTF-8"?><Relationships xmlns="http://schemas.openxmlformats.org/package/2006/relationships"><Relationship Target="media/image1.png" Type="http://schemas.openxmlformats.org/officeDocument/2006/relationships/image" Id="rId1"></Relationship></Relationships>
</file>

<file path=word/_rels/header4.xml.rels><?xml version="1.0" encoding="UTF-8"?><Relationships xmlns="http://schemas.openxmlformats.org/package/2006/relationships"><Relationship Target="media/image1.png" Type="http://schemas.openxmlformats.org/officeDocument/2006/relationships/image" Id="rId1"></Relationshi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67</Pages>
  <Words>5285</Words>
  <Characters>30128</Characters>
  <Application>Microsoft Office Word</Application>
  <DocSecurity>0</DocSecurity>
  <Lines>251</Lines>
  <Paragraphs>70</Paragraphs>
  <ScaleCrop>false</ScaleCrop>
  <Company>四川国际招标有限责任公司</Company>
  <LinksUpToDate>false</LinksUpToDate>
  <CharactersWithSpaces>35343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招标编号：xxxx [xxxx] xx号</dc:title>
  <dc:creator>张鹏举</dc:creator>
  <cp:lastModifiedBy>dell</cp:lastModifiedBy>
  <cp:revision>543</cp:revision>
  <dcterms:created xsi:type="dcterms:W3CDTF">2017-12-15T09:14:00Z</dcterms:created>
  <dcterms:modified xsi:type="dcterms:W3CDTF">2024-07-26T08:37:00Z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3B6F87CAFA064BE180F68A3C7B11A184_13</vt:lpwstr>
  </property>
</Properties>
</file>